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5AF5B" w14:textId="77777777" w:rsidR="00DC4351" w:rsidRDefault="00DC4351" w:rsidP="00DC4351">
      <w:pPr>
        <w:pStyle w:val="Normal0041"/>
        <w:widowControl/>
        <w:autoSpaceDE/>
        <w:adjustRightInd/>
        <w:jc w:val="both"/>
        <w:rPr>
          <w:b/>
          <w:bCs/>
          <w:i/>
          <w:iCs/>
          <w:sz w:val="26"/>
          <w:szCs w:val="26"/>
          <w:u w:val="single"/>
        </w:rPr>
      </w:pPr>
      <w:r w:rsidRPr="00977504">
        <w:rPr>
          <w:b/>
          <w:bCs/>
          <w:i/>
          <w:iCs/>
          <w:sz w:val="26"/>
          <w:szCs w:val="26"/>
          <w:u w:val="single"/>
        </w:rPr>
        <w:t>27.09.2021. sēdes protokols Nr. 39</w:t>
      </w:r>
    </w:p>
    <w:p w14:paraId="270507CF" w14:textId="77777777" w:rsidR="00DC4351" w:rsidRPr="00977504" w:rsidRDefault="00DC4351" w:rsidP="00DC4351">
      <w:pPr>
        <w:pStyle w:val="Normal0041"/>
        <w:widowControl/>
        <w:autoSpaceDE/>
        <w:adjustRightInd/>
        <w:jc w:val="both"/>
        <w:rPr>
          <w:b/>
          <w:bCs/>
          <w:i/>
          <w:iCs/>
          <w:sz w:val="26"/>
          <w:szCs w:val="26"/>
          <w:u w:val="single"/>
        </w:rPr>
      </w:pPr>
    </w:p>
    <w:p w14:paraId="07094A33" w14:textId="77777777" w:rsidR="00DC4351" w:rsidRDefault="00DC4351" w:rsidP="00DC4351">
      <w:pPr>
        <w:jc w:val="both"/>
        <w:outlineLvl w:val="0"/>
        <w:rPr>
          <w:b/>
          <w:sz w:val="26"/>
          <w:szCs w:val="26"/>
        </w:rPr>
      </w:pPr>
      <w:r w:rsidRPr="00C43C19">
        <w:rPr>
          <w:b/>
          <w:bCs/>
          <w:sz w:val="26"/>
          <w:szCs w:val="26"/>
        </w:rPr>
        <w:t>452)</w:t>
      </w:r>
      <w:r>
        <w:rPr>
          <w:sz w:val="26"/>
          <w:szCs w:val="26"/>
        </w:rPr>
        <w:t xml:space="preserve"> </w:t>
      </w:r>
      <w:r>
        <w:rPr>
          <w:b/>
          <w:sz w:val="26"/>
          <w:szCs w:val="26"/>
        </w:rPr>
        <w:fldChar w:fldCharType="begin"/>
      </w:r>
      <w:r>
        <w:rPr>
          <w:b/>
          <w:sz w:val="26"/>
          <w:szCs w:val="26"/>
        </w:rPr>
        <w:instrText xml:space="preserve"> DOCPROPERTY  #PAZ_VEIDA_NR#  \* MERGEFORMAT </w:instrText>
      </w:r>
      <w:r>
        <w:rPr>
          <w:b/>
          <w:sz w:val="26"/>
          <w:szCs w:val="26"/>
        </w:rPr>
        <w:fldChar w:fldCharType="separate"/>
      </w:r>
      <w:r>
        <w:rPr>
          <w:b/>
          <w:sz w:val="26"/>
          <w:szCs w:val="26"/>
        </w:rPr>
        <w:t>1.2.6.</w:t>
      </w:r>
      <w:r>
        <w:rPr>
          <w:b/>
          <w:sz w:val="26"/>
          <w:szCs w:val="26"/>
        </w:rPr>
        <w:fldChar w:fldCharType="end"/>
      </w:r>
      <w:r w:rsidRPr="005F5D29">
        <w:rPr>
          <w:b/>
          <w:sz w:val="26"/>
          <w:szCs w:val="26"/>
        </w:rPr>
        <w:t xml:space="preserve"> §</w:t>
      </w:r>
      <w:r>
        <w:rPr>
          <w:b/>
          <w:sz w:val="26"/>
          <w:szCs w:val="26"/>
        </w:rPr>
        <w:t xml:space="preserve"> </w:t>
      </w:r>
      <w:r w:rsidRPr="00B868EF">
        <w:rPr>
          <w:b/>
          <w:sz w:val="26"/>
          <w:szCs w:val="26"/>
        </w:rPr>
        <w:t>Par atteikumu atļaut cirst kokus un par koku ciršanu Rīgā, Krišjāņa Valdemāra ielā 105 (kadastra apzīmējum</w:t>
      </w:r>
      <w:r>
        <w:rPr>
          <w:b/>
          <w:sz w:val="26"/>
          <w:szCs w:val="26"/>
        </w:rPr>
        <w:t>i</w:t>
      </w:r>
      <w:r w:rsidRPr="00B868EF">
        <w:rPr>
          <w:b/>
          <w:sz w:val="26"/>
          <w:szCs w:val="26"/>
        </w:rPr>
        <w:t xml:space="preserve"> 0100 024 0217, 0100 024 0199) saistībā ar būvniecību </w:t>
      </w:r>
    </w:p>
    <w:p w14:paraId="0A702A46" w14:textId="77777777" w:rsidR="00DC4351" w:rsidRDefault="00DC4351" w:rsidP="00DC4351">
      <w:pPr>
        <w:ind w:right="26"/>
        <w:jc w:val="both"/>
        <w:outlineLvl w:val="0"/>
        <w:rPr>
          <w:b/>
          <w:i/>
          <w:sz w:val="26"/>
          <w:szCs w:val="26"/>
        </w:rPr>
      </w:pPr>
      <w:r>
        <w:rPr>
          <w:b/>
          <w:i/>
          <w:sz w:val="26"/>
          <w:szCs w:val="26"/>
        </w:rPr>
        <w:t>Nolemj:</w:t>
      </w:r>
    </w:p>
    <w:p w14:paraId="0C126532" w14:textId="77777777" w:rsidR="00DC4351" w:rsidRPr="00B868EF" w:rsidRDefault="00DC4351" w:rsidP="00DC4351">
      <w:pPr>
        <w:numPr>
          <w:ilvl w:val="0"/>
          <w:numId w:val="1"/>
        </w:numPr>
        <w:autoSpaceDN w:val="0"/>
        <w:spacing w:after="0" w:line="240" w:lineRule="auto"/>
        <w:ind w:left="1134" w:hanging="425"/>
        <w:jc w:val="both"/>
        <w:rPr>
          <w:sz w:val="26"/>
          <w:szCs w:val="26"/>
        </w:rPr>
      </w:pPr>
      <w:r w:rsidRPr="00B868EF">
        <w:rPr>
          <w:sz w:val="26"/>
          <w:szCs w:val="26"/>
        </w:rPr>
        <w:t>atteikt atļaut cirst:</w:t>
      </w:r>
    </w:p>
    <w:p w14:paraId="38C0F79F" w14:textId="77777777" w:rsidR="00DC4351" w:rsidRPr="00B868EF" w:rsidRDefault="00DC4351" w:rsidP="00DC4351">
      <w:pPr>
        <w:numPr>
          <w:ilvl w:val="1"/>
          <w:numId w:val="2"/>
        </w:numPr>
        <w:autoSpaceDN w:val="0"/>
        <w:spacing w:after="0" w:line="240" w:lineRule="auto"/>
        <w:jc w:val="both"/>
        <w:rPr>
          <w:sz w:val="26"/>
          <w:szCs w:val="26"/>
        </w:rPr>
      </w:pPr>
      <w:r w:rsidRPr="00B868EF">
        <w:rPr>
          <w:sz w:val="26"/>
          <w:szCs w:val="26"/>
        </w:rPr>
        <w:t>2 liepas ø 49 (Nr.3), 54 (Nr.4) cm, 1 zirgkastaņu ø 23/78 (Nr.2) cm, 1 lapegli ø 32 (Nr.26) cm</w:t>
      </w:r>
      <w:r w:rsidRPr="00B868EF">
        <w:rPr>
          <w:bCs/>
          <w:sz w:val="26"/>
          <w:szCs w:val="26"/>
        </w:rPr>
        <w:t xml:space="preserve"> Rīgā, Krišjāņa Valdemāra ielā 105 (kadastra apzīmējums 0100 024 0217);</w:t>
      </w:r>
    </w:p>
    <w:p w14:paraId="5DE85B0A" w14:textId="77777777" w:rsidR="00DC4351" w:rsidRPr="00B868EF" w:rsidRDefault="00DC4351" w:rsidP="00DC4351">
      <w:pPr>
        <w:numPr>
          <w:ilvl w:val="1"/>
          <w:numId w:val="2"/>
        </w:numPr>
        <w:autoSpaceDN w:val="0"/>
        <w:spacing w:after="0" w:line="240" w:lineRule="auto"/>
        <w:jc w:val="both"/>
        <w:rPr>
          <w:sz w:val="26"/>
          <w:szCs w:val="26"/>
        </w:rPr>
      </w:pPr>
      <w:r w:rsidRPr="00B868EF">
        <w:rPr>
          <w:sz w:val="26"/>
          <w:szCs w:val="26"/>
        </w:rPr>
        <w:t>1 bērzu ø 44 (Nr.22) cm Rīgā, Krišjāņa Valdemāra ielā 105 (kadastra apzīmējums 0100 024 0199);</w:t>
      </w:r>
    </w:p>
    <w:p w14:paraId="35F96507" w14:textId="77777777" w:rsidR="00DC4351" w:rsidRPr="00B868EF" w:rsidRDefault="00DC4351" w:rsidP="00DC4351">
      <w:pPr>
        <w:numPr>
          <w:ilvl w:val="0"/>
          <w:numId w:val="2"/>
        </w:numPr>
        <w:autoSpaceDN w:val="0"/>
        <w:spacing w:after="0" w:line="240" w:lineRule="auto"/>
        <w:ind w:left="1134" w:hanging="425"/>
        <w:jc w:val="both"/>
        <w:rPr>
          <w:sz w:val="26"/>
          <w:szCs w:val="26"/>
        </w:rPr>
      </w:pPr>
      <w:bookmarkStart w:id="0" w:name="_Hlk1638532"/>
      <w:r w:rsidRPr="00B868EF">
        <w:rPr>
          <w:sz w:val="26"/>
          <w:szCs w:val="26"/>
        </w:rPr>
        <w:t xml:space="preserve">atļaut cirst </w:t>
      </w:r>
      <w:r w:rsidRPr="00B868EF">
        <w:rPr>
          <w:sz w:val="26"/>
          <w:szCs w:val="26"/>
          <w:u w:val="single"/>
        </w:rPr>
        <w:t>pēc zaudējumu atlīdzības par dabas daudzveidības samazināšanu samaksas un attiecīgi pēc būvatļaujas saņemšanas un būvatļaujā ietverto nosacījumu izpildīšanas, un kad būvatļauja kļuvusi neapstrīdama, vai arī attiecīgi pēc atzīmes izdarīšanas paskaidrojuma rakstā vai apliecinājuma kartē par būvniecības ieceres akceptu un koku ciršanas atļaujas saņemšanas:</w:t>
      </w:r>
    </w:p>
    <w:p w14:paraId="3BA58194" w14:textId="77777777" w:rsidR="00DC4351" w:rsidRPr="00B868EF" w:rsidRDefault="00DC4351" w:rsidP="00DC4351">
      <w:pPr>
        <w:numPr>
          <w:ilvl w:val="1"/>
          <w:numId w:val="2"/>
        </w:numPr>
        <w:autoSpaceDN w:val="0"/>
        <w:spacing w:after="0" w:line="240" w:lineRule="auto"/>
        <w:jc w:val="both"/>
        <w:rPr>
          <w:sz w:val="26"/>
          <w:szCs w:val="26"/>
        </w:rPr>
      </w:pPr>
      <w:r w:rsidRPr="00B868EF">
        <w:rPr>
          <w:sz w:val="26"/>
          <w:szCs w:val="26"/>
        </w:rPr>
        <w:t xml:space="preserve">1 liepu ø 26/36 cm, 1 gobu ø 24 cm, 1 </w:t>
      </w:r>
      <w:proofErr w:type="spellStart"/>
      <w:r w:rsidRPr="00B868EF">
        <w:rPr>
          <w:sz w:val="26"/>
          <w:szCs w:val="26"/>
        </w:rPr>
        <w:t>ošlapu</w:t>
      </w:r>
      <w:proofErr w:type="spellEnd"/>
      <w:r w:rsidRPr="00B868EF">
        <w:rPr>
          <w:sz w:val="26"/>
          <w:szCs w:val="26"/>
        </w:rPr>
        <w:t xml:space="preserve"> kļavu ø 18/27 cm, 4 vītolus ø 13/14/22/14, 9/14/9/15 (celma caurmērs 33 cm), 29/20/19/18, 10/11/11 (celma caurmērs 32 cm) cm Rīgā, Krišjāņa Valdemāra ielā 105 (kadastra apzīmējums 0100 024 0217); </w:t>
      </w:r>
    </w:p>
    <w:p w14:paraId="5768E1E8" w14:textId="77777777" w:rsidR="00DC4351" w:rsidRPr="00B868EF" w:rsidRDefault="00DC4351" w:rsidP="00DC4351">
      <w:pPr>
        <w:numPr>
          <w:ilvl w:val="1"/>
          <w:numId w:val="2"/>
        </w:numPr>
        <w:autoSpaceDN w:val="0"/>
        <w:spacing w:after="0" w:line="240" w:lineRule="auto"/>
        <w:jc w:val="both"/>
        <w:rPr>
          <w:sz w:val="26"/>
          <w:szCs w:val="26"/>
        </w:rPr>
      </w:pPr>
      <w:r w:rsidRPr="00B868EF">
        <w:rPr>
          <w:sz w:val="26"/>
          <w:szCs w:val="26"/>
        </w:rPr>
        <w:t>1 liepu ø 46 cm, 7 bērzus ø 51, 58, 42, 39, 33, 37, 62 cm, 5 vītolus ø 50/17, 17 (celma caurmērs 23 cm), 13/17 (celma caurmērs 31 cm), 26, 21 cm, 1 robīniju ø 7/16/10/13/7 cm (celma caurmērs 38 cm) cm Rīgā, Krišjāņa Valdemāra ielā 105 (kadastra apzīmējums 0100 024 0199);</w:t>
      </w:r>
    </w:p>
    <w:p w14:paraId="6DAF64A2" w14:textId="77777777" w:rsidR="00DC4351" w:rsidRPr="00B868EF" w:rsidRDefault="00DC4351" w:rsidP="00DC4351">
      <w:pPr>
        <w:numPr>
          <w:ilvl w:val="0"/>
          <w:numId w:val="2"/>
        </w:numPr>
        <w:autoSpaceDN w:val="0"/>
        <w:spacing w:after="0" w:line="240" w:lineRule="auto"/>
        <w:ind w:left="1134" w:hanging="425"/>
        <w:jc w:val="both"/>
        <w:rPr>
          <w:sz w:val="26"/>
          <w:szCs w:val="26"/>
        </w:rPr>
      </w:pPr>
      <w:r w:rsidRPr="00B868EF">
        <w:rPr>
          <w:sz w:val="26"/>
          <w:szCs w:val="26"/>
        </w:rPr>
        <w:t xml:space="preserve">noteikt zaudējumu atlīdzības apmēru par dabas daudzveidības samazināšanu saistībā ar koku ciršanu </w:t>
      </w:r>
      <w:r w:rsidRPr="00B868EF">
        <w:rPr>
          <w:b/>
          <w:sz w:val="26"/>
          <w:szCs w:val="26"/>
        </w:rPr>
        <w:t>11089,85 EUR</w:t>
      </w:r>
      <w:r w:rsidRPr="00B868EF">
        <w:rPr>
          <w:sz w:val="26"/>
          <w:szCs w:val="26"/>
        </w:rPr>
        <w:t xml:space="preserve"> (vienpadsmit tūkstoši astoņdesmit deviņi </w:t>
      </w:r>
      <w:proofErr w:type="spellStart"/>
      <w:r w:rsidRPr="00B868EF">
        <w:rPr>
          <w:i/>
          <w:sz w:val="26"/>
          <w:szCs w:val="26"/>
        </w:rPr>
        <w:t>euro</w:t>
      </w:r>
      <w:proofErr w:type="spellEnd"/>
      <w:r w:rsidRPr="00B868EF">
        <w:rPr>
          <w:sz w:val="26"/>
          <w:szCs w:val="26"/>
        </w:rPr>
        <w:t>, astoņdesmit pieci centi);</w:t>
      </w:r>
    </w:p>
    <w:bookmarkEnd w:id="0"/>
    <w:p w14:paraId="7CB49581" w14:textId="77777777" w:rsidR="00DC4351" w:rsidRPr="00B868EF" w:rsidRDefault="00DC4351" w:rsidP="00DC4351">
      <w:pPr>
        <w:numPr>
          <w:ilvl w:val="0"/>
          <w:numId w:val="2"/>
        </w:numPr>
        <w:autoSpaceDN w:val="0"/>
        <w:spacing w:after="0" w:line="240" w:lineRule="auto"/>
        <w:ind w:left="1134" w:hanging="425"/>
        <w:jc w:val="both"/>
        <w:rPr>
          <w:sz w:val="26"/>
          <w:szCs w:val="26"/>
        </w:rPr>
      </w:pPr>
      <w:r w:rsidRPr="00B868EF">
        <w:rPr>
          <w:sz w:val="26"/>
          <w:szCs w:val="26"/>
        </w:rPr>
        <w:t>noteikt, ka zaudējumus par dabas daudzveidības samazināšanu saistībā ar koku ciršanu nepieciešams samaksāt, pirms būvatļaujā, paskaidrojuma rakstā vai apliecinājuma kartē ir izdarīta atzīme par būvdarbu uzsākšanas nosacījumu izpildi.</w:t>
      </w:r>
    </w:p>
    <w:p w14:paraId="36D88367" w14:textId="77777777" w:rsidR="00DC4351" w:rsidRDefault="00DC4351" w:rsidP="00DC4351">
      <w:pPr>
        <w:pStyle w:val="Normal0041"/>
        <w:widowControl/>
        <w:autoSpaceDE/>
        <w:adjustRightInd/>
        <w:jc w:val="both"/>
        <w:rPr>
          <w:sz w:val="26"/>
          <w:szCs w:val="26"/>
        </w:rPr>
      </w:pPr>
    </w:p>
    <w:p w14:paraId="24B02A24" w14:textId="77777777" w:rsidR="00EF1D42" w:rsidRDefault="00EF1D42"/>
    <w:sectPr w:rsidR="00EF1D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E741B"/>
    <w:multiLevelType w:val="multilevel"/>
    <w:tmpl w:val="CB3AF508"/>
    <w:lvl w:ilvl="0">
      <w:start w:val="1"/>
      <w:numFmt w:val="decimal"/>
      <w:lvlText w:val="%1."/>
      <w:lvlJc w:val="left"/>
      <w:pPr>
        <w:ind w:left="390" w:hanging="390"/>
      </w:pPr>
    </w:lvl>
    <w:lvl w:ilvl="1">
      <w:start w:val="1"/>
      <w:numFmt w:val="decimal"/>
      <w:lvlText w:val="%1.%2."/>
      <w:lvlJc w:val="left"/>
      <w:pPr>
        <w:ind w:left="1854" w:hanging="720"/>
      </w:pPr>
    </w:lvl>
    <w:lvl w:ilvl="2">
      <w:start w:val="1"/>
      <w:numFmt w:val="decimal"/>
      <w:lvlText w:val="%1.%2.%3."/>
      <w:lvlJc w:val="left"/>
      <w:pPr>
        <w:ind w:left="2988" w:hanging="720"/>
      </w:pPr>
    </w:lvl>
    <w:lvl w:ilvl="3">
      <w:start w:val="1"/>
      <w:numFmt w:val="decimal"/>
      <w:lvlText w:val="%1.%2.%3.%4."/>
      <w:lvlJc w:val="left"/>
      <w:pPr>
        <w:ind w:left="4482" w:hanging="1080"/>
      </w:pPr>
    </w:lvl>
    <w:lvl w:ilvl="4">
      <w:start w:val="1"/>
      <w:numFmt w:val="decimal"/>
      <w:lvlText w:val="%1.%2.%3.%4.%5."/>
      <w:lvlJc w:val="left"/>
      <w:pPr>
        <w:ind w:left="5616" w:hanging="1080"/>
      </w:pPr>
    </w:lvl>
    <w:lvl w:ilvl="5">
      <w:start w:val="1"/>
      <w:numFmt w:val="decimal"/>
      <w:lvlText w:val="%1.%2.%3.%4.%5.%6."/>
      <w:lvlJc w:val="left"/>
      <w:pPr>
        <w:ind w:left="7110" w:hanging="1440"/>
      </w:pPr>
    </w:lvl>
    <w:lvl w:ilvl="6">
      <w:start w:val="1"/>
      <w:numFmt w:val="decimal"/>
      <w:lvlText w:val="%1.%2.%3.%4.%5.%6.%7."/>
      <w:lvlJc w:val="left"/>
      <w:pPr>
        <w:ind w:left="8244" w:hanging="1440"/>
      </w:pPr>
    </w:lvl>
    <w:lvl w:ilvl="7">
      <w:start w:val="1"/>
      <w:numFmt w:val="decimal"/>
      <w:lvlText w:val="%1.%2.%3.%4.%5.%6.%7.%8."/>
      <w:lvlJc w:val="left"/>
      <w:pPr>
        <w:ind w:left="9738" w:hanging="1800"/>
      </w:pPr>
    </w:lvl>
    <w:lvl w:ilvl="8">
      <w:start w:val="1"/>
      <w:numFmt w:val="decimal"/>
      <w:lvlText w:val="%1.%2.%3.%4.%5.%6.%7.%8.%9."/>
      <w:lvlJc w:val="left"/>
      <w:pPr>
        <w:ind w:left="10872" w:hanging="1800"/>
      </w:pPr>
    </w:lvl>
  </w:abstractNum>
  <w:abstractNum w:abstractNumId="1" w15:restartNumberingAfterBreak="0">
    <w:nsid w:val="7C912098"/>
    <w:multiLevelType w:val="hybridMultilevel"/>
    <w:tmpl w:val="871CCC62"/>
    <w:lvl w:ilvl="0" w:tplc="F29AA8F6">
      <w:start w:val="1"/>
      <w:numFmt w:val="bullet"/>
      <w:lvlText w:val=""/>
      <w:lvlJc w:val="left"/>
      <w:pPr>
        <w:ind w:left="1854" w:hanging="360"/>
      </w:pPr>
      <w:rPr>
        <w:rFonts w:ascii="Symbol" w:hAnsi="Symbol" w:hint="default"/>
      </w:rPr>
    </w:lvl>
    <w:lvl w:ilvl="1" w:tplc="9120EDB8">
      <w:start w:val="1"/>
      <w:numFmt w:val="bullet"/>
      <w:lvlText w:val="o"/>
      <w:lvlJc w:val="left"/>
      <w:pPr>
        <w:ind w:left="2574" w:hanging="360"/>
      </w:pPr>
      <w:rPr>
        <w:rFonts w:ascii="Courier New" w:hAnsi="Courier New" w:cs="Courier New" w:hint="default"/>
      </w:rPr>
    </w:lvl>
    <w:lvl w:ilvl="2" w:tplc="3E7C9A7A">
      <w:start w:val="1"/>
      <w:numFmt w:val="bullet"/>
      <w:lvlText w:val=""/>
      <w:lvlJc w:val="left"/>
      <w:pPr>
        <w:ind w:left="3294" w:hanging="360"/>
      </w:pPr>
      <w:rPr>
        <w:rFonts w:ascii="Wingdings" w:hAnsi="Wingdings" w:hint="default"/>
      </w:rPr>
    </w:lvl>
    <w:lvl w:ilvl="3" w:tplc="ADB8DEB0">
      <w:start w:val="1"/>
      <w:numFmt w:val="bullet"/>
      <w:lvlText w:val=""/>
      <w:lvlJc w:val="left"/>
      <w:pPr>
        <w:ind w:left="4014" w:hanging="360"/>
      </w:pPr>
      <w:rPr>
        <w:rFonts w:ascii="Symbol" w:hAnsi="Symbol" w:hint="default"/>
      </w:rPr>
    </w:lvl>
    <w:lvl w:ilvl="4" w:tplc="AC34C7DE">
      <w:start w:val="1"/>
      <w:numFmt w:val="bullet"/>
      <w:lvlText w:val="o"/>
      <w:lvlJc w:val="left"/>
      <w:pPr>
        <w:ind w:left="4734" w:hanging="360"/>
      </w:pPr>
      <w:rPr>
        <w:rFonts w:ascii="Courier New" w:hAnsi="Courier New" w:cs="Courier New" w:hint="default"/>
      </w:rPr>
    </w:lvl>
    <w:lvl w:ilvl="5" w:tplc="0DCE1EB4">
      <w:start w:val="1"/>
      <w:numFmt w:val="bullet"/>
      <w:lvlText w:val=""/>
      <w:lvlJc w:val="left"/>
      <w:pPr>
        <w:ind w:left="5454" w:hanging="360"/>
      </w:pPr>
      <w:rPr>
        <w:rFonts w:ascii="Wingdings" w:hAnsi="Wingdings" w:hint="default"/>
      </w:rPr>
    </w:lvl>
    <w:lvl w:ilvl="6" w:tplc="40EC241A">
      <w:start w:val="1"/>
      <w:numFmt w:val="bullet"/>
      <w:lvlText w:val=""/>
      <w:lvlJc w:val="left"/>
      <w:pPr>
        <w:ind w:left="6174" w:hanging="360"/>
      </w:pPr>
      <w:rPr>
        <w:rFonts w:ascii="Symbol" w:hAnsi="Symbol" w:hint="default"/>
      </w:rPr>
    </w:lvl>
    <w:lvl w:ilvl="7" w:tplc="4C42E36A">
      <w:start w:val="1"/>
      <w:numFmt w:val="bullet"/>
      <w:lvlText w:val="o"/>
      <w:lvlJc w:val="left"/>
      <w:pPr>
        <w:ind w:left="6894" w:hanging="360"/>
      </w:pPr>
      <w:rPr>
        <w:rFonts w:ascii="Courier New" w:hAnsi="Courier New" w:cs="Courier New" w:hint="default"/>
      </w:rPr>
    </w:lvl>
    <w:lvl w:ilvl="8" w:tplc="10E23138">
      <w:start w:val="1"/>
      <w:numFmt w:val="bullet"/>
      <w:lvlText w:val=""/>
      <w:lvlJc w:val="left"/>
      <w:pPr>
        <w:ind w:left="761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A1"/>
    <w:rsid w:val="004D58A1"/>
    <w:rsid w:val="00DC4351"/>
    <w:rsid w:val="00EF1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18D1B-D8AF-490F-A151-515618EA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C435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0041">
    <w:name w:val="Normal_0_0_4_1"/>
    <w:qFormat/>
    <w:rsid w:val="00DC4351"/>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1180</Words>
  <Characters>674</Characters>
  <Application>Microsoft Office Word</Application>
  <DocSecurity>0</DocSecurity>
  <Lines>5</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Sanija Vilka</dc:creator>
  <cp:keywords/>
  <dc:description/>
  <cp:lastModifiedBy>Sanija Vilka</cp:lastModifiedBy>
  <cp:revision>2</cp:revision>
  <dcterms:created xsi:type="dcterms:W3CDTF">2021-12-21T08:38:00Z</dcterms:created>
  <dcterms:modified xsi:type="dcterms:W3CDTF">2021-12-21T08:38:00Z</dcterms:modified>
</cp:coreProperties>
</file>