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5F1E" w14:textId="77777777" w:rsidR="00C62FEF" w:rsidRPr="000C4455" w:rsidRDefault="00C62FEF" w:rsidP="00C62FEF">
      <w:pPr>
        <w:pStyle w:val="Normal11"/>
        <w:autoSpaceDN w:val="0"/>
        <w:jc w:val="both"/>
        <w:rPr>
          <w:iCs/>
          <w:sz w:val="26"/>
          <w:szCs w:val="26"/>
          <w:lang w:eastAsia="lv-LV"/>
        </w:rPr>
      </w:pPr>
      <w:r>
        <w:rPr>
          <w:b/>
          <w:i/>
          <w:sz w:val="26"/>
          <w:szCs w:val="26"/>
          <w:u w:val="single"/>
        </w:rPr>
        <w:t>30.08.2021. sēdes protokols Nr. 35</w:t>
      </w:r>
    </w:p>
    <w:p w14:paraId="6D29F775" w14:textId="77777777" w:rsidR="00C62FEF" w:rsidRDefault="00C62FEF" w:rsidP="00C62FEF">
      <w:pPr>
        <w:rPr>
          <w:rFonts w:ascii="Times New Roman" w:hAnsi="Times New Roman" w:cs="Times New Roman"/>
          <w:b/>
          <w:bCs/>
          <w:iCs/>
          <w:sz w:val="26"/>
          <w:szCs w:val="26"/>
        </w:rPr>
      </w:pPr>
    </w:p>
    <w:p w14:paraId="7E07437A" w14:textId="77777777" w:rsidR="00C62FEF" w:rsidRDefault="00C62FEF" w:rsidP="00C62FEF">
      <w:pPr>
        <w:pStyle w:val="Normal0"/>
        <w:jc w:val="both"/>
        <w:rPr>
          <w:b/>
          <w:sz w:val="26"/>
          <w:szCs w:val="26"/>
        </w:rPr>
      </w:pPr>
      <w:r>
        <w:rPr>
          <w:b/>
          <w:bCs/>
          <w:iCs/>
          <w:sz w:val="26"/>
          <w:szCs w:val="26"/>
        </w:rPr>
        <w:t xml:space="preserve">455) </w:t>
      </w:r>
      <w:r>
        <w:rPr>
          <w:b/>
          <w:sz w:val="26"/>
          <w:szCs w:val="26"/>
        </w:rPr>
        <w:fldChar w:fldCharType="begin"/>
      </w:r>
      <w:r>
        <w:rPr>
          <w:b/>
          <w:sz w:val="26"/>
          <w:szCs w:val="26"/>
        </w:rPr>
        <w:instrText xml:space="preserve"> DOCPROPERTY  #PAZ_VEIDA_NR#  \* MERGEFORMAT </w:instrText>
      </w:r>
      <w:r>
        <w:rPr>
          <w:b/>
          <w:sz w:val="26"/>
          <w:szCs w:val="26"/>
        </w:rPr>
        <w:fldChar w:fldCharType="separate"/>
      </w:r>
      <w:r>
        <w:rPr>
          <w:b/>
          <w:sz w:val="26"/>
          <w:szCs w:val="26"/>
        </w:rPr>
        <w:t>1.4.2.</w:t>
      </w:r>
      <w:r>
        <w:rPr>
          <w:b/>
          <w:sz w:val="26"/>
          <w:szCs w:val="26"/>
        </w:rPr>
        <w:fldChar w:fldCharType="end"/>
      </w:r>
      <w:r>
        <w:rPr>
          <w:b/>
          <w:sz w:val="26"/>
          <w:szCs w:val="26"/>
        </w:rPr>
        <w:t xml:space="preserve"> § Par publiskās apspriešanas rīkošanu par koku ciršanu Zaķusalā, saistībā ar būvprojektu “Zaķusalas krastmalas ielas būvniecība posmā no Salu tilta līdz Televīzijas ielai, Rīgā” un administratīvā akta izdošanas termiņa pagarināšanu </w:t>
      </w:r>
    </w:p>
    <w:p w14:paraId="77B4A8D0" w14:textId="77777777" w:rsidR="00C62FEF" w:rsidRDefault="00C62FEF" w:rsidP="00C62FEF">
      <w:pPr>
        <w:pStyle w:val="Normal0"/>
        <w:jc w:val="both"/>
        <w:rPr>
          <w:b/>
          <w:sz w:val="26"/>
          <w:szCs w:val="26"/>
        </w:rPr>
      </w:pPr>
    </w:p>
    <w:p w14:paraId="68BD1963" w14:textId="77777777" w:rsidR="00C62FEF" w:rsidRDefault="00C62FEF" w:rsidP="00C62FEF">
      <w:pPr>
        <w:pStyle w:val="Normal0"/>
        <w:jc w:val="both"/>
        <w:rPr>
          <w:b/>
          <w:sz w:val="26"/>
          <w:szCs w:val="26"/>
        </w:rPr>
      </w:pPr>
      <w:r>
        <w:rPr>
          <w:b/>
          <w:sz w:val="26"/>
          <w:szCs w:val="26"/>
        </w:rPr>
        <w:t>Nolemj:</w:t>
      </w:r>
    </w:p>
    <w:p w14:paraId="3983E579" w14:textId="77777777" w:rsidR="00C62FEF" w:rsidRDefault="00C62FEF" w:rsidP="00C62FEF">
      <w:pPr>
        <w:pStyle w:val="Normal0"/>
        <w:widowControl/>
        <w:numPr>
          <w:ilvl w:val="0"/>
          <w:numId w:val="2"/>
        </w:numPr>
        <w:autoSpaceDE/>
        <w:adjustRightInd/>
        <w:ind w:left="1134"/>
        <w:jc w:val="both"/>
        <w:rPr>
          <w:sz w:val="26"/>
          <w:szCs w:val="26"/>
        </w:rPr>
      </w:pPr>
      <w:r>
        <w:rPr>
          <w:rFonts w:eastAsia="Calibri"/>
          <w:b/>
          <w:sz w:val="26"/>
          <w:szCs w:val="26"/>
        </w:rPr>
        <w:t xml:space="preserve">no </w:t>
      </w:r>
      <w:r>
        <w:rPr>
          <w:b/>
          <w:sz w:val="26"/>
          <w:szCs w:val="26"/>
        </w:rPr>
        <w:t xml:space="preserve">21.09.2021. līdz 04.10.2021. </w:t>
      </w:r>
      <w:r>
        <w:rPr>
          <w:sz w:val="26"/>
          <w:szCs w:val="26"/>
        </w:rPr>
        <w:t>rīkot publisko apspriešanu par:</w:t>
      </w:r>
    </w:p>
    <w:p w14:paraId="14072C20" w14:textId="77777777" w:rsidR="00C62FEF" w:rsidRDefault="00C62FEF" w:rsidP="00C62FEF">
      <w:pPr>
        <w:pStyle w:val="Normal0"/>
        <w:widowControl/>
        <w:numPr>
          <w:ilvl w:val="0"/>
          <w:numId w:val="1"/>
        </w:numPr>
        <w:autoSpaceDE/>
        <w:adjustRightInd/>
        <w:jc w:val="both"/>
        <w:rPr>
          <w:rFonts w:eastAsia="TimesNewRomanPSMT"/>
          <w:sz w:val="26"/>
          <w:szCs w:val="26"/>
        </w:rPr>
      </w:pPr>
      <w:r>
        <w:rPr>
          <w:rFonts w:eastAsia="TimesNewRomanPSMT"/>
          <w:sz w:val="26"/>
          <w:szCs w:val="26"/>
        </w:rPr>
        <w:t xml:space="preserve">8 apšu ø 25, 23, 19, 19, 36, 18, 18, 22 cm, 5 bērzu ø 19, 29, 29, 28, 18 cm, 1 vītola ø 20/19/16 cm, 1 blīgznas ø 51/41/28/27/18 cm ciršanu zemesgabalā ar kadastra apzīmējumu 0100 051 0164; </w:t>
      </w:r>
    </w:p>
    <w:p w14:paraId="723480F1" w14:textId="77777777" w:rsidR="00C62FEF" w:rsidRDefault="00C62FEF" w:rsidP="00C62FEF">
      <w:pPr>
        <w:pStyle w:val="Normal0"/>
        <w:widowControl/>
        <w:numPr>
          <w:ilvl w:val="0"/>
          <w:numId w:val="1"/>
        </w:numPr>
        <w:autoSpaceDE/>
        <w:adjustRightInd/>
        <w:jc w:val="both"/>
        <w:rPr>
          <w:rFonts w:eastAsia="TimesNewRomanPSMT"/>
          <w:sz w:val="26"/>
          <w:szCs w:val="26"/>
        </w:rPr>
      </w:pPr>
      <w:r>
        <w:rPr>
          <w:rFonts w:eastAsia="TimesNewRomanPSMT"/>
          <w:sz w:val="26"/>
          <w:szCs w:val="26"/>
        </w:rPr>
        <w:t xml:space="preserve">11 bērzu ø 22/24, 29, 21/22, 12/13, 30, 20, 19, 18, 19, 10/10/12/12/12/13/13/13/13/27, 18 cm, 1 baltā vītola ø 34/37 cm, 15 trauslo vītolu ø 71, 12/13/9/11/11/11/17/20/22/25/25/30/12/18/18/23, 19/20/24/26, 11/14/14/19/20/22/26/16/18/28/30/18/24/24/31, 21/26/51/26, 23/16/24/25/15/28, 81, 14/17, 13/14/12/15, 18/22/16/31/33/11/24/34/23/30, 46/59, 10/11/13/15/20/20/21/24/27/29, 26/43, 15/25/27/40/43, 46/76 cm, 3 baltalkšņu ø 13/13/16/18/12/13/14/18/11/13, 10/11/15/11/14, 13/14/14/11/13/15 cm, 1 </w:t>
      </w:r>
      <w:proofErr w:type="spellStart"/>
      <w:r>
        <w:rPr>
          <w:rFonts w:eastAsia="TimesNewRomanPSMT"/>
          <w:sz w:val="26"/>
          <w:szCs w:val="26"/>
        </w:rPr>
        <w:t>tatārijas</w:t>
      </w:r>
      <w:proofErr w:type="spellEnd"/>
      <w:r>
        <w:rPr>
          <w:rFonts w:eastAsia="TimesNewRomanPSMT"/>
          <w:sz w:val="26"/>
          <w:szCs w:val="26"/>
        </w:rPr>
        <w:t xml:space="preserve"> kļavas ø 8/10/10/22 cm, 1 </w:t>
      </w:r>
      <w:proofErr w:type="spellStart"/>
      <w:r>
        <w:rPr>
          <w:rFonts w:eastAsia="TimesNewRomanPSMT"/>
          <w:sz w:val="26"/>
          <w:szCs w:val="26"/>
        </w:rPr>
        <w:t>sudrabkļavas</w:t>
      </w:r>
      <w:proofErr w:type="spellEnd"/>
      <w:r>
        <w:rPr>
          <w:rFonts w:eastAsia="TimesNewRomanPSMT"/>
          <w:sz w:val="26"/>
          <w:szCs w:val="26"/>
        </w:rPr>
        <w:t xml:space="preserve"> ø 4/5/10/10/11/11/12/12/14/15/16/17/25 cm ciršanu zemesgabalā ar kadastra apzīmējumu 0100 051 0162;</w:t>
      </w:r>
    </w:p>
    <w:p w14:paraId="63439C07" w14:textId="77777777" w:rsidR="00C62FEF" w:rsidRDefault="00C62FEF" w:rsidP="00C62FEF">
      <w:pPr>
        <w:pStyle w:val="Normal0"/>
        <w:widowControl/>
        <w:numPr>
          <w:ilvl w:val="0"/>
          <w:numId w:val="1"/>
        </w:numPr>
        <w:autoSpaceDE/>
        <w:adjustRightInd/>
        <w:jc w:val="both"/>
        <w:rPr>
          <w:rFonts w:eastAsia="TimesNewRomanPSMT"/>
          <w:sz w:val="26"/>
          <w:szCs w:val="26"/>
        </w:rPr>
      </w:pPr>
      <w:r>
        <w:rPr>
          <w:rFonts w:eastAsia="TimesNewRomanPSMT"/>
          <w:sz w:val="26"/>
          <w:szCs w:val="26"/>
        </w:rPr>
        <w:t xml:space="preserve">2 ozolu ø 25, 51 cm, 5 trauslo vītolu ø 26/17/20/15/23/13, 30/32/38/43/46, 23/24/25/27/27, 23/24/27, 13/15/17/20/20/20/20/37 cm, 1 apses ø 15/18/19 cm, 1 baltā vītola ø 19/22/22/26 cm, 1 </w:t>
      </w:r>
      <w:proofErr w:type="spellStart"/>
      <w:r>
        <w:rPr>
          <w:rFonts w:eastAsia="TimesNewRomanPSMT"/>
          <w:sz w:val="26"/>
          <w:szCs w:val="26"/>
        </w:rPr>
        <w:t>ošlapu</w:t>
      </w:r>
      <w:proofErr w:type="spellEnd"/>
      <w:r>
        <w:rPr>
          <w:rFonts w:eastAsia="TimesNewRomanPSMT"/>
          <w:sz w:val="26"/>
          <w:szCs w:val="26"/>
        </w:rPr>
        <w:t xml:space="preserve"> kļavas ø 18/21/23 cm, 1 papeles ø 29 cm, 1 vīksnas ø 9/17 cm ciršanu zemesgabalā ar kadastra apzīmējumu 0100 051 0165;</w:t>
      </w:r>
    </w:p>
    <w:p w14:paraId="33C5A9C3" w14:textId="77777777" w:rsidR="00C62FEF" w:rsidRDefault="00C62FEF" w:rsidP="00C62FEF">
      <w:pPr>
        <w:pStyle w:val="Normal0"/>
        <w:widowControl/>
        <w:numPr>
          <w:ilvl w:val="0"/>
          <w:numId w:val="1"/>
        </w:numPr>
        <w:autoSpaceDE/>
        <w:adjustRightInd/>
        <w:jc w:val="both"/>
        <w:rPr>
          <w:sz w:val="26"/>
          <w:szCs w:val="26"/>
        </w:rPr>
      </w:pPr>
      <w:r>
        <w:rPr>
          <w:rFonts w:eastAsia="TimesNewRomanPSMT"/>
          <w:sz w:val="26"/>
          <w:szCs w:val="26"/>
        </w:rPr>
        <w:t xml:space="preserve">8 trauslo vītolu ø 25/23/27, 35/36, 22/32/33/34, 8/24/29, 23/29/32, 19/21, 15/24/25/27/33/35, 41 cm, 8 bērzu ø 21/22/24/27/28/30, 25, 11/13/14/15/16/18/18/21, 26, 18/18/19/19/19/21/21, 23, 27, 25/25/28 cm, 15 liepu ø 22/31, 13/14/15/16/18, 17/18, 15/17/27/17/18/21, 18/16/27, 19, 19/19, 18/25, 25, 26, 23, 16/16, 17, 21, 30 cm, 1 baltās apses ø 32/34/42 cm, 2 apšu ø 17/18/19, 17/18/20 cm, 1 </w:t>
      </w:r>
      <w:proofErr w:type="spellStart"/>
      <w:r>
        <w:rPr>
          <w:rFonts w:eastAsia="TimesNewRomanPSMT"/>
          <w:sz w:val="26"/>
          <w:szCs w:val="26"/>
        </w:rPr>
        <w:t>sudrabkļavas</w:t>
      </w:r>
      <w:proofErr w:type="spellEnd"/>
      <w:r>
        <w:rPr>
          <w:rFonts w:eastAsia="TimesNewRomanPSMT"/>
          <w:sz w:val="26"/>
          <w:szCs w:val="26"/>
        </w:rPr>
        <w:t xml:space="preserve"> ø 12/17/19 cm, 1 kļavas “</w:t>
      </w:r>
      <w:proofErr w:type="spellStart"/>
      <w:r>
        <w:rPr>
          <w:rFonts w:eastAsia="TimesNewRomanPSMT"/>
          <w:sz w:val="26"/>
          <w:szCs w:val="26"/>
        </w:rPr>
        <w:t>Rubrum</w:t>
      </w:r>
      <w:proofErr w:type="spellEnd"/>
      <w:r>
        <w:rPr>
          <w:rFonts w:eastAsia="TimesNewRomanPSMT"/>
          <w:sz w:val="26"/>
          <w:szCs w:val="26"/>
        </w:rPr>
        <w:t>” ø 13/14/17/14/15/15/17/17/17/17/29 cm, 1 baltā vītola ø 29/35/36/32/36/42 cm, 1 papeles ø 32 cm ciršanu zemesgabalā ar kadastra apzīmējumu 0100 051 0161</w:t>
      </w:r>
      <w:r>
        <w:rPr>
          <w:sz w:val="26"/>
          <w:szCs w:val="26"/>
        </w:rPr>
        <w:t xml:space="preserve">; </w:t>
      </w:r>
    </w:p>
    <w:p w14:paraId="410E62ED" w14:textId="77777777" w:rsidR="00C62FEF" w:rsidRDefault="00C62FEF" w:rsidP="00C62FEF">
      <w:pPr>
        <w:pStyle w:val="Normal0"/>
        <w:widowControl/>
        <w:numPr>
          <w:ilvl w:val="0"/>
          <w:numId w:val="2"/>
        </w:numPr>
        <w:autoSpaceDE/>
        <w:adjustRightInd/>
        <w:ind w:left="1134" w:hanging="425"/>
        <w:jc w:val="both"/>
        <w:rPr>
          <w:sz w:val="26"/>
          <w:szCs w:val="26"/>
        </w:rPr>
      </w:pPr>
      <w:r>
        <w:rPr>
          <w:sz w:val="26"/>
          <w:szCs w:val="26"/>
        </w:rPr>
        <w:t xml:space="preserve">lūgt koku ciršanas ierosinātāju publiskās apspriešanas par koku ciršanu planšetes elektroniski (ne lielākas par 5 MB) iesniegt </w:t>
      </w:r>
      <w:r>
        <w:rPr>
          <w:sz w:val="26"/>
          <w:szCs w:val="26"/>
        </w:rPr>
        <w:lastRenderedPageBreak/>
        <w:t xml:space="preserve">saskaņošanai Rīgas domes Pilsētas attīstības departamentā </w:t>
      </w:r>
      <w:r>
        <w:rPr>
          <w:rFonts w:eastAsia="Calibri"/>
          <w:b/>
          <w:sz w:val="26"/>
          <w:szCs w:val="26"/>
        </w:rPr>
        <w:t xml:space="preserve">līdz </w:t>
      </w:r>
      <w:r>
        <w:rPr>
          <w:b/>
          <w:sz w:val="26"/>
          <w:szCs w:val="26"/>
        </w:rPr>
        <w:t xml:space="preserve">13.09.2021. </w:t>
      </w:r>
      <w:r>
        <w:rPr>
          <w:sz w:val="26"/>
          <w:szCs w:val="26"/>
        </w:rPr>
        <w:t xml:space="preserve">Ne vēlāk kā </w:t>
      </w:r>
      <w:r>
        <w:rPr>
          <w:rFonts w:eastAsia="Calibri"/>
          <w:b/>
          <w:sz w:val="26"/>
          <w:szCs w:val="26"/>
        </w:rPr>
        <w:t xml:space="preserve">līdz </w:t>
      </w:r>
      <w:r>
        <w:rPr>
          <w:b/>
          <w:sz w:val="26"/>
          <w:szCs w:val="26"/>
        </w:rPr>
        <w:t xml:space="preserve">20.09.2021. </w:t>
      </w:r>
      <w:r>
        <w:rPr>
          <w:sz w:val="26"/>
          <w:szCs w:val="26"/>
        </w:rPr>
        <w:t xml:space="preserve">iesniegt vienpusēju planšeti Rīgas domes Pilsētas attīstības departamentā Rīgā, Amatu ielā 4, attiecīgi vienpusējo planšeti atstājot pie Rīgas domes Pilsētas attīstības departamenta telpās izvietotās dokumentu kastes, vienpusēju planšeti izvietot Rīgas pilsētas Apkaimju iedzīvotāju centrā Rīgā, Eduarda </w:t>
      </w:r>
      <w:proofErr w:type="spellStart"/>
      <w:r>
        <w:rPr>
          <w:sz w:val="26"/>
          <w:szCs w:val="26"/>
        </w:rPr>
        <w:t>Smiļģu</w:t>
      </w:r>
      <w:proofErr w:type="spellEnd"/>
      <w:r>
        <w:rPr>
          <w:sz w:val="26"/>
          <w:szCs w:val="26"/>
        </w:rPr>
        <w:t xml:space="preserve"> ielā 46;</w:t>
      </w:r>
    </w:p>
    <w:p w14:paraId="5FF5E3B4" w14:textId="77777777" w:rsidR="00C62FEF" w:rsidRDefault="00C62FEF" w:rsidP="00C62FEF">
      <w:pPr>
        <w:pStyle w:val="Normal0"/>
        <w:widowControl/>
        <w:numPr>
          <w:ilvl w:val="0"/>
          <w:numId w:val="2"/>
        </w:numPr>
        <w:autoSpaceDE/>
        <w:adjustRightInd/>
        <w:ind w:left="1134" w:hanging="425"/>
        <w:jc w:val="both"/>
        <w:rPr>
          <w:sz w:val="26"/>
          <w:szCs w:val="26"/>
        </w:rPr>
      </w:pPr>
      <w:r>
        <w:rPr>
          <w:sz w:val="26"/>
          <w:szCs w:val="26"/>
        </w:rPr>
        <w:t xml:space="preserve">lūgt koku ciršanas ierosinātāju ne vēlāk kā </w:t>
      </w:r>
      <w:r>
        <w:rPr>
          <w:rFonts w:eastAsia="Calibri"/>
          <w:b/>
          <w:sz w:val="26"/>
          <w:szCs w:val="26"/>
        </w:rPr>
        <w:t xml:space="preserve">līdz </w:t>
      </w:r>
      <w:r>
        <w:rPr>
          <w:b/>
          <w:sz w:val="26"/>
          <w:szCs w:val="26"/>
        </w:rPr>
        <w:t xml:space="preserve">20.09.2021. </w:t>
      </w:r>
      <w:r>
        <w:rPr>
          <w:sz w:val="26"/>
          <w:szCs w:val="26"/>
        </w:rPr>
        <w:t>trešo no saskaņotajām planšetēm izvietot pie nociršanai plānotajiem kokiem vai to tuvumā,</w:t>
      </w:r>
      <w:r>
        <w:rPr>
          <w:bCs/>
          <w:sz w:val="26"/>
          <w:szCs w:val="26"/>
          <w:lang w:eastAsia="en-US"/>
        </w:rPr>
        <w:t xml:space="preserve"> labi redzamā vietā;</w:t>
      </w:r>
    </w:p>
    <w:p w14:paraId="772D66C6" w14:textId="77777777" w:rsidR="00C62FEF" w:rsidRDefault="00C62FEF" w:rsidP="00C62FEF">
      <w:pPr>
        <w:pStyle w:val="Normal0"/>
        <w:widowControl/>
        <w:numPr>
          <w:ilvl w:val="0"/>
          <w:numId w:val="2"/>
        </w:numPr>
        <w:autoSpaceDE/>
        <w:adjustRightInd/>
        <w:ind w:left="1134" w:hanging="425"/>
        <w:jc w:val="both"/>
        <w:rPr>
          <w:sz w:val="26"/>
          <w:szCs w:val="26"/>
        </w:rPr>
      </w:pPr>
      <w:r>
        <w:rPr>
          <w:sz w:val="26"/>
          <w:szCs w:val="26"/>
        </w:rPr>
        <w:t xml:space="preserve">pagarināt administratīvā akta izdošanas termiņu </w:t>
      </w:r>
      <w:r>
        <w:rPr>
          <w:rFonts w:eastAsia="Calibri"/>
          <w:b/>
          <w:sz w:val="26"/>
          <w:szCs w:val="26"/>
        </w:rPr>
        <w:t xml:space="preserve">līdz </w:t>
      </w:r>
      <w:r>
        <w:rPr>
          <w:b/>
          <w:sz w:val="26"/>
          <w:szCs w:val="26"/>
        </w:rPr>
        <w:t>22.10.2021.</w:t>
      </w:r>
    </w:p>
    <w:p w14:paraId="54A4C2D6"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122C"/>
    <w:multiLevelType w:val="hybridMultilevel"/>
    <w:tmpl w:val="B5C4A660"/>
    <w:lvl w:ilvl="0" w:tplc="F396573A">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912098"/>
    <w:multiLevelType w:val="hybridMultilevel"/>
    <w:tmpl w:val="871CCC62"/>
    <w:lvl w:ilvl="0" w:tplc="F29AA8F6">
      <w:start w:val="1"/>
      <w:numFmt w:val="bullet"/>
      <w:lvlText w:val=""/>
      <w:lvlJc w:val="left"/>
      <w:pPr>
        <w:ind w:left="1854" w:hanging="360"/>
      </w:pPr>
      <w:rPr>
        <w:rFonts w:ascii="Symbol" w:hAnsi="Symbol" w:hint="default"/>
      </w:rPr>
    </w:lvl>
    <w:lvl w:ilvl="1" w:tplc="9120EDB8">
      <w:start w:val="1"/>
      <w:numFmt w:val="bullet"/>
      <w:lvlText w:val="o"/>
      <w:lvlJc w:val="left"/>
      <w:pPr>
        <w:ind w:left="2574" w:hanging="360"/>
      </w:pPr>
      <w:rPr>
        <w:rFonts w:ascii="Courier New" w:hAnsi="Courier New" w:cs="Courier New" w:hint="default"/>
      </w:rPr>
    </w:lvl>
    <w:lvl w:ilvl="2" w:tplc="3E7C9A7A">
      <w:start w:val="1"/>
      <w:numFmt w:val="bullet"/>
      <w:lvlText w:val=""/>
      <w:lvlJc w:val="left"/>
      <w:pPr>
        <w:ind w:left="3294" w:hanging="360"/>
      </w:pPr>
      <w:rPr>
        <w:rFonts w:ascii="Wingdings" w:hAnsi="Wingdings" w:hint="default"/>
      </w:rPr>
    </w:lvl>
    <w:lvl w:ilvl="3" w:tplc="ADB8DEB0">
      <w:start w:val="1"/>
      <w:numFmt w:val="bullet"/>
      <w:lvlText w:val=""/>
      <w:lvlJc w:val="left"/>
      <w:pPr>
        <w:ind w:left="4014" w:hanging="360"/>
      </w:pPr>
      <w:rPr>
        <w:rFonts w:ascii="Symbol" w:hAnsi="Symbol" w:hint="default"/>
      </w:rPr>
    </w:lvl>
    <w:lvl w:ilvl="4" w:tplc="AC34C7DE">
      <w:start w:val="1"/>
      <w:numFmt w:val="bullet"/>
      <w:lvlText w:val="o"/>
      <w:lvlJc w:val="left"/>
      <w:pPr>
        <w:ind w:left="4734" w:hanging="360"/>
      </w:pPr>
      <w:rPr>
        <w:rFonts w:ascii="Courier New" w:hAnsi="Courier New" w:cs="Courier New" w:hint="default"/>
      </w:rPr>
    </w:lvl>
    <w:lvl w:ilvl="5" w:tplc="0DCE1EB4">
      <w:start w:val="1"/>
      <w:numFmt w:val="bullet"/>
      <w:lvlText w:val=""/>
      <w:lvlJc w:val="left"/>
      <w:pPr>
        <w:ind w:left="5454" w:hanging="360"/>
      </w:pPr>
      <w:rPr>
        <w:rFonts w:ascii="Wingdings" w:hAnsi="Wingdings" w:hint="default"/>
      </w:rPr>
    </w:lvl>
    <w:lvl w:ilvl="6" w:tplc="40EC241A">
      <w:start w:val="1"/>
      <w:numFmt w:val="bullet"/>
      <w:lvlText w:val=""/>
      <w:lvlJc w:val="left"/>
      <w:pPr>
        <w:ind w:left="6174" w:hanging="360"/>
      </w:pPr>
      <w:rPr>
        <w:rFonts w:ascii="Symbol" w:hAnsi="Symbol" w:hint="default"/>
      </w:rPr>
    </w:lvl>
    <w:lvl w:ilvl="7" w:tplc="4C42E36A">
      <w:start w:val="1"/>
      <w:numFmt w:val="bullet"/>
      <w:lvlText w:val="o"/>
      <w:lvlJc w:val="left"/>
      <w:pPr>
        <w:ind w:left="6894" w:hanging="360"/>
      </w:pPr>
      <w:rPr>
        <w:rFonts w:ascii="Courier New" w:hAnsi="Courier New" w:cs="Courier New" w:hint="default"/>
      </w:rPr>
    </w:lvl>
    <w:lvl w:ilvl="8" w:tplc="10E23138">
      <w:start w:val="1"/>
      <w:numFmt w:val="bullet"/>
      <w:lvlText w:val=""/>
      <w:lvlJc w:val="left"/>
      <w:pPr>
        <w:ind w:left="7614"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BA"/>
    <w:rsid w:val="00C62FEF"/>
    <w:rsid w:val="00D27CBA"/>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D9E7D-EC57-4C5F-A85A-9CACE6E7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2FE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
    <w:name w:val="Normal_11"/>
    <w:qFormat/>
    <w:rsid w:val="00C62FEF"/>
    <w:pPr>
      <w:spacing w:after="0" w:line="240" w:lineRule="auto"/>
    </w:pPr>
    <w:rPr>
      <w:rFonts w:ascii="Times New Roman" w:eastAsia="Times New Roman" w:hAnsi="Times New Roman" w:cs="Times New Roman"/>
      <w:sz w:val="24"/>
      <w:szCs w:val="24"/>
    </w:rPr>
  </w:style>
  <w:style w:type="paragraph" w:customStyle="1" w:styleId="Normal0">
    <w:name w:val="Normal_0"/>
    <w:qFormat/>
    <w:rsid w:val="00C62FEF"/>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1867</Words>
  <Characters>1065</Characters>
  <Application>Microsoft Office Word</Application>
  <DocSecurity>0</DocSecurity>
  <Lines>8</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2021-12-21T08:41:00Z</dcterms:created>
  <dcterms:modified xsi:type="dcterms:W3CDTF">2021-12-21T08:41:00Z</dcterms:modified>
</cp:coreProperties>
</file>