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D2AF" w14:textId="77777777" w:rsidR="003747B4" w:rsidRDefault="00D54117" w:rsidP="003747B4">
      <w:pPr>
        <w:tabs>
          <w:tab w:val="left" w:pos="2410"/>
        </w:tabs>
        <w:overflowPunct w:val="0"/>
        <w:autoSpaceDE w:val="0"/>
        <w:autoSpaceDN w:val="0"/>
        <w:adjustRightInd w:val="0"/>
        <w:spacing w:after="0"/>
        <w:jc w:val="right"/>
        <w:rPr>
          <w:rFonts w:ascii="Times New Roman" w:hAnsi="Times New Roman" w:cs="Times New Roman"/>
          <w:b/>
          <w:sz w:val="24"/>
          <w:szCs w:val="24"/>
          <w:lang w:eastAsia="lv-LV"/>
        </w:rPr>
      </w:pPr>
      <w:r>
        <w:rPr>
          <w:rFonts w:ascii="Times New Roman" w:hAnsi="Times New Roman" w:cs="Times New Roman"/>
          <w:b/>
          <w:sz w:val="24"/>
          <w:szCs w:val="24"/>
        </w:rPr>
        <w:t>2. pielikums</w:t>
      </w:r>
      <w:r>
        <w:rPr>
          <w:rFonts w:ascii="Times New Roman" w:hAnsi="Times New Roman" w:cs="Times New Roman"/>
          <w:b/>
          <w:sz w:val="24"/>
          <w:szCs w:val="24"/>
          <w:lang w:eastAsia="lv-LV"/>
        </w:rPr>
        <w:t xml:space="preserve"> </w:t>
      </w:r>
    </w:p>
    <w:p w14:paraId="566B5C4A" w14:textId="77777777" w:rsidR="003747B4" w:rsidRDefault="00D54117" w:rsidP="003747B4">
      <w:pPr>
        <w:spacing w:after="0"/>
        <w:ind w:left="567" w:right="26" w:firstLine="426"/>
        <w:jc w:val="right"/>
        <w:rPr>
          <w:rFonts w:ascii="Times New Roman" w:hAnsi="Times New Roman" w:cs="Times New Roman"/>
          <w:b/>
          <w:sz w:val="20"/>
          <w:szCs w:val="20"/>
        </w:rPr>
      </w:pPr>
      <w:r>
        <w:rPr>
          <w:rFonts w:ascii="Times New Roman" w:hAnsi="Times New Roman" w:cs="Times New Roman"/>
          <w:b/>
          <w:sz w:val="20"/>
          <w:szCs w:val="20"/>
        </w:rPr>
        <w:t xml:space="preserve">Rīgas </w:t>
      </w:r>
      <w:proofErr w:type="spellStart"/>
      <w:r>
        <w:rPr>
          <w:rFonts w:ascii="Times New Roman" w:hAnsi="Times New Roman" w:cs="Times New Roman"/>
          <w:b/>
          <w:sz w:val="20"/>
          <w:szCs w:val="20"/>
        </w:rPr>
        <w:t>valstspilsētas</w:t>
      </w:r>
      <w:proofErr w:type="spellEnd"/>
      <w:r>
        <w:rPr>
          <w:rFonts w:ascii="Times New Roman" w:hAnsi="Times New Roman" w:cs="Times New Roman"/>
          <w:b/>
          <w:sz w:val="20"/>
          <w:szCs w:val="20"/>
        </w:rPr>
        <w:t xml:space="preserve"> pašvaldībai piederošo nekustamo īpašumu </w:t>
      </w:r>
    </w:p>
    <w:p w14:paraId="6FC05F1E" w14:textId="77777777" w:rsidR="003747B4" w:rsidRDefault="00D54117" w:rsidP="003747B4">
      <w:pPr>
        <w:spacing w:after="0"/>
        <w:ind w:left="567" w:right="26" w:firstLine="426"/>
        <w:jc w:val="right"/>
        <w:rPr>
          <w:rFonts w:ascii="Times New Roman" w:hAnsi="Times New Roman" w:cs="Times New Roman"/>
          <w:b/>
          <w:sz w:val="20"/>
          <w:szCs w:val="20"/>
        </w:rPr>
      </w:pPr>
      <w:r>
        <w:rPr>
          <w:rFonts w:ascii="Times New Roman" w:hAnsi="Times New Roman" w:cs="Times New Roman"/>
          <w:b/>
          <w:sz w:val="20"/>
          <w:szCs w:val="20"/>
        </w:rPr>
        <w:t>(apgaismes stabu) nomas tiesību izsoles Nr. 1 noteikumiem</w:t>
      </w:r>
    </w:p>
    <w:p w14:paraId="420DF2BE" w14:textId="77777777" w:rsidR="003747B4" w:rsidRDefault="003747B4" w:rsidP="00E47451">
      <w:pPr>
        <w:tabs>
          <w:tab w:val="left" w:pos="2410"/>
        </w:tabs>
        <w:overflowPunct w:val="0"/>
        <w:autoSpaceDE w:val="0"/>
        <w:autoSpaceDN w:val="0"/>
        <w:adjustRightInd w:val="0"/>
        <w:spacing w:line="360" w:lineRule="auto"/>
        <w:jc w:val="center"/>
        <w:rPr>
          <w:rFonts w:ascii="Times New Roman" w:hAnsi="Times New Roman" w:cs="Times New Roman"/>
          <w:b/>
          <w:bCs/>
          <w:sz w:val="26"/>
          <w:szCs w:val="26"/>
        </w:rPr>
      </w:pPr>
    </w:p>
    <w:p w14:paraId="2C262BC8" w14:textId="77777777" w:rsidR="00E47451" w:rsidRPr="00FA1709" w:rsidRDefault="00D54117" w:rsidP="00E47451">
      <w:pPr>
        <w:tabs>
          <w:tab w:val="left" w:pos="2410"/>
        </w:tabs>
        <w:overflowPunct w:val="0"/>
        <w:autoSpaceDE w:val="0"/>
        <w:autoSpaceDN w:val="0"/>
        <w:adjustRightInd w:val="0"/>
        <w:spacing w:line="360" w:lineRule="auto"/>
        <w:jc w:val="center"/>
        <w:rPr>
          <w:rFonts w:ascii="Times New Roman" w:hAnsi="Times New Roman" w:cs="Times New Roman"/>
          <w:b/>
          <w:bCs/>
          <w:sz w:val="26"/>
          <w:szCs w:val="26"/>
        </w:rPr>
      </w:pPr>
      <w:r w:rsidRPr="00FA1709">
        <w:rPr>
          <w:rFonts w:ascii="Times New Roman" w:hAnsi="Times New Roman" w:cs="Times New Roman"/>
          <w:b/>
          <w:bCs/>
          <w:sz w:val="26"/>
          <w:szCs w:val="26"/>
        </w:rPr>
        <w:t>NEKUSTAM</w:t>
      </w:r>
      <w:r w:rsidR="006E04BA">
        <w:rPr>
          <w:rFonts w:ascii="Times New Roman" w:hAnsi="Times New Roman" w:cs="Times New Roman"/>
          <w:b/>
          <w:bCs/>
          <w:sz w:val="26"/>
          <w:szCs w:val="26"/>
        </w:rPr>
        <w:t>O</w:t>
      </w:r>
      <w:r w:rsidRPr="00FA1709">
        <w:rPr>
          <w:rFonts w:ascii="Times New Roman" w:hAnsi="Times New Roman" w:cs="Times New Roman"/>
          <w:b/>
          <w:bCs/>
          <w:sz w:val="26"/>
          <w:szCs w:val="26"/>
        </w:rPr>
        <w:t xml:space="preserve"> ĪPAŠUM</w:t>
      </w:r>
      <w:r w:rsidR="006E04BA">
        <w:rPr>
          <w:rFonts w:ascii="Times New Roman" w:hAnsi="Times New Roman" w:cs="Times New Roman"/>
          <w:b/>
          <w:bCs/>
          <w:sz w:val="26"/>
          <w:szCs w:val="26"/>
        </w:rPr>
        <w:t>U</w:t>
      </w:r>
      <w:r w:rsidRPr="00FA1709">
        <w:rPr>
          <w:rFonts w:ascii="Times New Roman" w:hAnsi="Times New Roman" w:cs="Times New Roman"/>
          <w:b/>
          <w:bCs/>
          <w:sz w:val="26"/>
          <w:szCs w:val="26"/>
        </w:rPr>
        <w:t xml:space="preserve"> NOMAS LĪGUM</w:t>
      </w:r>
      <w:r w:rsidR="00D81595">
        <w:rPr>
          <w:rFonts w:ascii="Times New Roman" w:hAnsi="Times New Roman" w:cs="Times New Roman"/>
          <w:b/>
          <w:bCs/>
          <w:sz w:val="26"/>
          <w:szCs w:val="26"/>
        </w:rPr>
        <w:t>A PROJEKTS</w:t>
      </w:r>
    </w:p>
    <w:p w14:paraId="4F6A5971" w14:textId="77777777" w:rsidR="00265D25" w:rsidRDefault="00D54117" w:rsidP="00265D25">
      <w:pPr>
        <w:overflowPunct w:val="0"/>
        <w:autoSpaceDE w:val="0"/>
        <w:autoSpaceDN w:val="0"/>
        <w:adjustRightInd w:val="0"/>
        <w:jc w:val="both"/>
        <w:rPr>
          <w:rFonts w:ascii="Times New Roman" w:hAnsi="Times New Roman" w:cs="Times New Roman"/>
          <w:sz w:val="26"/>
          <w:szCs w:val="26"/>
        </w:rPr>
      </w:pPr>
      <w:r w:rsidRPr="0043731C">
        <w:rPr>
          <w:rFonts w:ascii="Times New Roman" w:hAnsi="Times New Roman" w:cs="Times New Roman"/>
          <w:sz w:val="26"/>
          <w:szCs w:val="26"/>
        </w:rPr>
        <w:t xml:space="preserve">Rīgā, dokumenta datums ir tā elektroniskās parakstīšanas datums. </w:t>
      </w:r>
    </w:p>
    <w:p w14:paraId="3DF63053" w14:textId="77777777" w:rsidR="00265D25" w:rsidRPr="00563B2F" w:rsidRDefault="00265D25" w:rsidP="00265D25">
      <w:pPr>
        <w:overflowPunct w:val="0"/>
        <w:autoSpaceDE w:val="0"/>
        <w:autoSpaceDN w:val="0"/>
        <w:adjustRightInd w:val="0"/>
        <w:jc w:val="both"/>
        <w:rPr>
          <w:rFonts w:ascii="Times New Roman" w:hAnsi="Times New Roman" w:cs="Times New Roman"/>
          <w:sz w:val="26"/>
          <w:szCs w:val="26"/>
        </w:rPr>
      </w:pPr>
    </w:p>
    <w:p w14:paraId="28A8A5B0" w14:textId="77777777" w:rsidR="00E47451" w:rsidRPr="00A342AC" w:rsidRDefault="00D54117" w:rsidP="00A342AC">
      <w:pPr>
        <w:overflowPunct w:val="0"/>
        <w:autoSpaceDE w:val="0"/>
        <w:autoSpaceDN w:val="0"/>
        <w:adjustRightInd w:val="0"/>
        <w:ind w:firstLine="720"/>
        <w:jc w:val="both"/>
        <w:rPr>
          <w:rFonts w:ascii="Times New Roman" w:hAnsi="Times New Roman" w:cs="Times New Roman"/>
          <w:sz w:val="26"/>
          <w:szCs w:val="26"/>
        </w:rPr>
      </w:pPr>
      <w:r w:rsidRPr="00B707D1">
        <w:rPr>
          <w:rFonts w:ascii="Times New Roman" w:hAnsi="Times New Roman" w:cs="Times New Roman"/>
          <w:b/>
          <w:bCs/>
          <w:sz w:val="26"/>
          <w:szCs w:val="26"/>
        </w:rPr>
        <w:t xml:space="preserve">Rīgas </w:t>
      </w:r>
      <w:r w:rsidRPr="00B707D1">
        <w:rPr>
          <w:rFonts w:ascii="Times New Roman" w:hAnsi="Times New Roman" w:cs="Times New Roman"/>
          <w:b/>
          <w:bCs/>
          <w:sz w:val="26"/>
          <w:szCs w:val="26"/>
        </w:rPr>
        <w:t>domes Pilsētas attīstības departaments</w:t>
      </w:r>
      <w:r w:rsidRPr="00B707D1">
        <w:rPr>
          <w:rFonts w:ascii="Times New Roman" w:hAnsi="Times New Roman" w:cs="Times New Roman"/>
          <w:sz w:val="26"/>
          <w:szCs w:val="26"/>
        </w:rPr>
        <w:t>, tā direktores Ilzes Purmales personā, kura rīkojas saskaņā ar Rīgas domes 2011. gada 1. marta saistošo noteikumu Nr. 114 „Rīgas pilsētas pašvaldības nolikums” 110. punktu</w:t>
      </w:r>
      <w:r w:rsidR="00A342AC">
        <w:rPr>
          <w:rFonts w:ascii="Times New Roman" w:hAnsi="Times New Roman" w:cs="Times New Roman"/>
          <w:sz w:val="26"/>
          <w:szCs w:val="26"/>
        </w:rPr>
        <w:t>,</w:t>
      </w:r>
      <w:r w:rsidRPr="00B707D1">
        <w:rPr>
          <w:rFonts w:ascii="Times New Roman" w:hAnsi="Times New Roman" w:cs="Times New Roman"/>
          <w:sz w:val="26"/>
          <w:szCs w:val="26"/>
        </w:rPr>
        <w:t xml:space="preserve"> Rīgas domes 2021. gada 7. jūlija nolikuma Nr</w:t>
      </w:r>
      <w:r w:rsidRPr="00B707D1">
        <w:rPr>
          <w:rFonts w:ascii="Times New Roman" w:hAnsi="Times New Roman" w:cs="Times New Roman"/>
          <w:sz w:val="26"/>
          <w:szCs w:val="26"/>
        </w:rPr>
        <w:t xml:space="preserve">. 86 “Rīgas domes Pilsētas attīstības departamenta nolikums”  15.6. apakšpunktu  un 16. punktu, </w:t>
      </w:r>
      <w:r w:rsidRPr="00FA1709">
        <w:rPr>
          <w:rFonts w:ascii="Times New Roman" w:hAnsi="Times New Roman" w:cs="Times New Roman"/>
          <w:color w:val="000000" w:themeColor="text1"/>
          <w:sz w:val="26"/>
          <w:szCs w:val="26"/>
        </w:rPr>
        <w:t xml:space="preserve">turpmāk –  </w:t>
      </w:r>
      <w:r w:rsidRPr="00C67E84">
        <w:rPr>
          <w:rFonts w:ascii="Times New Roman" w:hAnsi="Times New Roman" w:cs="Times New Roman"/>
          <w:b/>
          <w:bCs/>
          <w:iCs/>
          <w:color w:val="000000" w:themeColor="text1"/>
          <w:sz w:val="26"/>
          <w:szCs w:val="26"/>
        </w:rPr>
        <w:t>Iznomātājs</w:t>
      </w:r>
      <w:r w:rsidRPr="00FA1709">
        <w:rPr>
          <w:rFonts w:ascii="Times New Roman" w:hAnsi="Times New Roman" w:cs="Times New Roman"/>
          <w:i/>
          <w:color w:val="000000" w:themeColor="text1"/>
          <w:sz w:val="26"/>
          <w:szCs w:val="26"/>
        </w:rPr>
        <w:t>,</w:t>
      </w:r>
    </w:p>
    <w:p w14:paraId="68E919FE" w14:textId="77777777" w:rsidR="00691CB6" w:rsidRDefault="00D54117" w:rsidP="00E47451">
      <w:pPr>
        <w:overflowPunct w:val="0"/>
        <w:autoSpaceDE w:val="0"/>
        <w:autoSpaceDN w:val="0"/>
        <w:adjustRightInd w:val="0"/>
        <w:jc w:val="both"/>
        <w:rPr>
          <w:rFonts w:ascii="Times New Roman" w:hAnsi="Times New Roman" w:cs="Times New Roman"/>
          <w:color w:val="000000" w:themeColor="text1"/>
          <w:sz w:val="26"/>
          <w:szCs w:val="26"/>
        </w:rPr>
      </w:pPr>
      <w:r w:rsidRPr="00A342AC">
        <w:rPr>
          <w:rFonts w:ascii="Times New Roman" w:hAnsi="Times New Roman" w:cs="Times New Roman"/>
          <w:b/>
          <w:bCs/>
          <w:color w:val="000000" w:themeColor="text1"/>
          <w:sz w:val="26"/>
          <w:szCs w:val="26"/>
        </w:rPr>
        <w:t>sabiedrība ar ierobežotu atbildību</w:t>
      </w:r>
      <w:r w:rsidR="00544BF1" w:rsidRPr="00A342AC">
        <w:rPr>
          <w:rFonts w:ascii="Times New Roman" w:hAnsi="Times New Roman" w:cs="Times New Roman"/>
          <w:b/>
          <w:bCs/>
          <w:color w:val="000000" w:themeColor="text1"/>
          <w:sz w:val="26"/>
          <w:szCs w:val="26"/>
        </w:rPr>
        <w:t xml:space="preserve"> </w:t>
      </w:r>
      <w:r w:rsidR="00522E1F" w:rsidRPr="00A342AC">
        <w:rPr>
          <w:rFonts w:ascii="Times New Roman" w:hAnsi="Times New Roman" w:cs="Times New Roman"/>
          <w:b/>
          <w:bCs/>
          <w:color w:val="000000" w:themeColor="text1"/>
          <w:sz w:val="26"/>
          <w:szCs w:val="26"/>
        </w:rPr>
        <w:t>„</w:t>
      </w:r>
      <w:r w:rsidR="009B0002">
        <w:rPr>
          <w:rFonts w:ascii="Times New Roman" w:hAnsi="Times New Roman" w:cs="Times New Roman"/>
          <w:b/>
          <w:bCs/>
          <w:color w:val="000000" w:themeColor="text1"/>
          <w:sz w:val="26"/>
          <w:szCs w:val="26"/>
        </w:rPr>
        <w:t>_____________</w:t>
      </w:r>
      <w:r w:rsidR="00816774" w:rsidRPr="00A342AC">
        <w:rPr>
          <w:rFonts w:ascii="Times New Roman" w:hAnsi="Times New Roman" w:cs="Times New Roman"/>
          <w:b/>
          <w:bCs/>
          <w:color w:val="000000" w:themeColor="text1"/>
          <w:sz w:val="26"/>
          <w:szCs w:val="26"/>
        </w:rPr>
        <w:t>”</w:t>
      </w:r>
      <w:r w:rsidRPr="00FA1709">
        <w:rPr>
          <w:rFonts w:ascii="Times New Roman" w:hAnsi="Times New Roman" w:cs="Times New Roman"/>
          <w:color w:val="000000" w:themeColor="text1"/>
          <w:sz w:val="26"/>
          <w:szCs w:val="26"/>
        </w:rPr>
        <w:t>, vienotais reģistrācijas Nr.</w:t>
      </w:r>
      <w:r w:rsidR="00816774" w:rsidRPr="00816774">
        <w:rPr>
          <w:rFonts w:ascii="Times New Roman" w:eastAsia="Times New Roman" w:hAnsi="Times New Roman" w:cs="Times New Roman"/>
          <w:bCs/>
          <w:iCs/>
          <w:sz w:val="26"/>
          <w:szCs w:val="26"/>
        </w:rPr>
        <w:t xml:space="preserve"> </w:t>
      </w:r>
      <w:r w:rsidR="009B0002">
        <w:rPr>
          <w:rFonts w:ascii="Times New Roman" w:eastAsia="Times New Roman" w:hAnsi="Times New Roman" w:cs="Times New Roman"/>
          <w:iCs/>
          <w:sz w:val="26"/>
          <w:szCs w:val="26"/>
        </w:rPr>
        <w:t>___________</w:t>
      </w:r>
      <w:r w:rsidRPr="00FA1709">
        <w:rPr>
          <w:rFonts w:ascii="Times New Roman" w:hAnsi="Times New Roman" w:cs="Times New Roman"/>
          <w:color w:val="000000" w:themeColor="text1"/>
          <w:sz w:val="26"/>
          <w:szCs w:val="26"/>
        </w:rPr>
        <w:t xml:space="preserve">, kuru </w:t>
      </w:r>
      <w:r w:rsidRPr="009C1B17">
        <w:rPr>
          <w:rFonts w:ascii="Times New Roman" w:hAnsi="Times New Roman" w:cs="Times New Roman"/>
          <w:color w:val="000000" w:themeColor="text1"/>
          <w:sz w:val="26"/>
          <w:szCs w:val="26"/>
        </w:rPr>
        <w:t xml:space="preserve">pārstāv </w:t>
      </w:r>
      <w:r w:rsidR="00A342AC">
        <w:rPr>
          <w:rFonts w:ascii="Times New Roman" w:hAnsi="Times New Roman" w:cs="Times New Roman"/>
          <w:color w:val="000000" w:themeColor="text1"/>
          <w:sz w:val="26"/>
          <w:szCs w:val="26"/>
        </w:rPr>
        <w:t>_________________</w:t>
      </w:r>
      <w:r w:rsidRPr="009C1B17">
        <w:rPr>
          <w:rFonts w:ascii="Times New Roman" w:hAnsi="Times New Roman" w:cs="Times New Roman"/>
          <w:color w:val="000000" w:themeColor="text1"/>
          <w:sz w:val="26"/>
          <w:szCs w:val="26"/>
        </w:rPr>
        <w:t>,</w:t>
      </w:r>
      <w:r w:rsidRPr="00FA1709">
        <w:rPr>
          <w:rFonts w:ascii="Times New Roman" w:hAnsi="Times New Roman" w:cs="Times New Roman"/>
          <w:color w:val="000000" w:themeColor="text1"/>
          <w:sz w:val="26"/>
          <w:szCs w:val="26"/>
        </w:rPr>
        <w:t xml:space="preserve"> turpmāk – </w:t>
      </w:r>
      <w:r w:rsidRPr="00C67E84">
        <w:rPr>
          <w:rFonts w:ascii="Times New Roman" w:hAnsi="Times New Roman" w:cs="Times New Roman"/>
          <w:b/>
          <w:bCs/>
          <w:iCs/>
          <w:color w:val="000000" w:themeColor="text1"/>
          <w:sz w:val="26"/>
          <w:szCs w:val="26"/>
        </w:rPr>
        <w:t>Nomnieks</w:t>
      </w:r>
      <w:r w:rsidRPr="00FA1709">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un</w:t>
      </w:r>
    </w:p>
    <w:p w14:paraId="519702EF" w14:textId="77777777" w:rsidR="00C83DE5" w:rsidRDefault="00D54117" w:rsidP="00E47451">
      <w:pPr>
        <w:overflowPunct w:val="0"/>
        <w:autoSpaceDE w:val="0"/>
        <w:autoSpaceDN w:val="0"/>
        <w:adjustRightInd w:val="0"/>
        <w:jc w:val="both"/>
        <w:rPr>
          <w:rFonts w:ascii="Times New Roman" w:hAnsi="Times New Roman" w:cs="Times New Roman"/>
          <w:color w:val="000000" w:themeColor="text1"/>
          <w:sz w:val="26"/>
          <w:szCs w:val="26"/>
        </w:rPr>
      </w:pPr>
      <w:r w:rsidRPr="00C83DE5">
        <w:rPr>
          <w:rFonts w:ascii="Times New Roman" w:hAnsi="Times New Roman" w:cs="Times New Roman"/>
          <w:b/>
          <w:bCs/>
          <w:color w:val="000000" w:themeColor="text1"/>
          <w:sz w:val="26"/>
          <w:szCs w:val="26"/>
        </w:rPr>
        <w:t xml:space="preserve">Rīgas </w:t>
      </w:r>
      <w:proofErr w:type="spellStart"/>
      <w:r w:rsidRPr="00C83DE5">
        <w:rPr>
          <w:rFonts w:ascii="Times New Roman" w:hAnsi="Times New Roman" w:cs="Times New Roman"/>
          <w:b/>
          <w:bCs/>
          <w:color w:val="000000" w:themeColor="text1"/>
          <w:sz w:val="26"/>
          <w:szCs w:val="26"/>
        </w:rPr>
        <w:t>valstspilsētas</w:t>
      </w:r>
      <w:proofErr w:type="spellEnd"/>
      <w:r w:rsidRPr="00C83DE5">
        <w:rPr>
          <w:rFonts w:ascii="Times New Roman" w:hAnsi="Times New Roman" w:cs="Times New Roman"/>
          <w:b/>
          <w:bCs/>
          <w:color w:val="000000" w:themeColor="text1"/>
          <w:sz w:val="26"/>
          <w:szCs w:val="26"/>
        </w:rPr>
        <w:t xml:space="preserve"> pašvaldības aģentūra </w:t>
      </w:r>
      <w:r w:rsidR="007C1A09" w:rsidRPr="007C1A09">
        <w:rPr>
          <w:rFonts w:ascii="Times New Roman" w:hAnsi="Times New Roman" w:cs="Times New Roman"/>
          <w:b/>
          <w:bCs/>
          <w:color w:val="000000" w:themeColor="text1"/>
          <w:sz w:val="26"/>
          <w:szCs w:val="26"/>
        </w:rPr>
        <w:t>„</w:t>
      </w:r>
      <w:r w:rsidRPr="00C83DE5">
        <w:rPr>
          <w:rFonts w:ascii="Times New Roman" w:hAnsi="Times New Roman" w:cs="Times New Roman"/>
          <w:b/>
          <w:bCs/>
          <w:color w:val="000000" w:themeColor="text1"/>
          <w:sz w:val="26"/>
          <w:szCs w:val="26"/>
        </w:rPr>
        <w:t>Rīgas gaisma”</w:t>
      </w:r>
      <w:r>
        <w:rPr>
          <w:rFonts w:ascii="Times New Roman" w:hAnsi="Times New Roman" w:cs="Times New Roman"/>
          <w:color w:val="000000" w:themeColor="text1"/>
          <w:sz w:val="26"/>
          <w:szCs w:val="26"/>
        </w:rPr>
        <w:t xml:space="preserve">, tās direktora pienākumu izpildītāja Agrita </w:t>
      </w:r>
      <w:proofErr w:type="spellStart"/>
      <w:r>
        <w:rPr>
          <w:rFonts w:ascii="Times New Roman" w:hAnsi="Times New Roman" w:cs="Times New Roman"/>
          <w:color w:val="000000" w:themeColor="text1"/>
          <w:sz w:val="26"/>
          <w:szCs w:val="26"/>
        </w:rPr>
        <w:t>Klinklāva</w:t>
      </w:r>
      <w:proofErr w:type="spellEnd"/>
      <w:r>
        <w:rPr>
          <w:rFonts w:ascii="Times New Roman" w:hAnsi="Times New Roman" w:cs="Times New Roman"/>
          <w:color w:val="000000" w:themeColor="text1"/>
          <w:sz w:val="26"/>
          <w:szCs w:val="26"/>
        </w:rPr>
        <w:t xml:space="preserve">-Dimante, kura rīkojas, pamatojoties uz Rīgas domes </w:t>
      </w:r>
      <w:r w:rsidRPr="00C83DE5">
        <w:rPr>
          <w:rFonts w:ascii="Times New Roman" w:hAnsi="Times New Roman" w:cs="Times New Roman"/>
          <w:bCs/>
          <w:color w:val="000000" w:themeColor="text1"/>
          <w:sz w:val="26"/>
          <w:szCs w:val="26"/>
        </w:rPr>
        <w:t xml:space="preserve">priekšsēdētāja 2021.gada 26.augusta rīkojumu </w:t>
      </w:r>
      <w:r w:rsidRPr="00C83DE5">
        <w:rPr>
          <w:rFonts w:ascii="Times New Roman" w:hAnsi="Times New Roman" w:cs="Times New Roman"/>
          <w:bCs/>
          <w:color w:val="000000" w:themeColor="text1"/>
          <w:sz w:val="26"/>
          <w:szCs w:val="26"/>
        </w:rPr>
        <w:t>Nr.RD-21-328-p, un saskaņā ar Rīgas domes 2010.gada 14.decembra nolikumu Nr.84 “Rīgas pašvaldības aģentūras “Rīgas gaisma” nolikums”,</w:t>
      </w:r>
      <w:r>
        <w:rPr>
          <w:rFonts w:ascii="Times New Roman" w:hAnsi="Times New Roman" w:cs="Times New Roman"/>
          <w:bCs/>
          <w:color w:val="000000" w:themeColor="text1"/>
          <w:sz w:val="26"/>
          <w:szCs w:val="26"/>
        </w:rPr>
        <w:t xml:space="preserve"> turpmāk – </w:t>
      </w:r>
      <w:r w:rsidRPr="00C67E84">
        <w:rPr>
          <w:rFonts w:ascii="Times New Roman" w:hAnsi="Times New Roman" w:cs="Times New Roman"/>
          <w:b/>
          <w:color w:val="000000" w:themeColor="text1"/>
          <w:sz w:val="26"/>
          <w:szCs w:val="26"/>
        </w:rPr>
        <w:t>Tiesiskais valdītājs</w:t>
      </w:r>
      <w:r>
        <w:rPr>
          <w:rFonts w:ascii="Times New Roman" w:hAnsi="Times New Roman" w:cs="Times New Roman"/>
          <w:bCs/>
          <w:color w:val="000000" w:themeColor="text1"/>
          <w:sz w:val="26"/>
          <w:szCs w:val="26"/>
        </w:rPr>
        <w:t>,</w:t>
      </w:r>
      <w:r w:rsidR="00E47451" w:rsidRPr="00FA1709">
        <w:rPr>
          <w:rFonts w:ascii="Times New Roman" w:hAnsi="Times New Roman" w:cs="Times New Roman"/>
          <w:color w:val="000000" w:themeColor="text1"/>
          <w:sz w:val="26"/>
          <w:szCs w:val="26"/>
        </w:rPr>
        <w:t xml:space="preserve"> </w:t>
      </w:r>
      <w:r w:rsidR="00DE74A5">
        <w:rPr>
          <w:rFonts w:ascii="Times New Roman" w:hAnsi="Times New Roman" w:cs="Times New Roman"/>
          <w:color w:val="000000" w:themeColor="text1"/>
          <w:sz w:val="26"/>
          <w:szCs w:val="26"/>
        </w:rPr>
        <w:t xml:space="preserve"> </w:t>
      </w:r>
    </w:p>
    <w:p w14:paraId="2958669D" w14:textId="77777777" w:rsidR="00E47451" w:rsidRPr="00FA1709" w:rsidRDefault="00D54117" w:rsidP="00E47451">
      <w:pPr>
        <w:overflowPunct w:val="0"/>
        <w:autoSpaceDE w:val="0"/>
        <w:autoSpaceDN w:val="0"/>
        <w:adjustRightInd w:val="0"/>
        <w:jc w:val="both"/>
        <w:rPr>
          <w:rFonts w:ascii="Times New Roman" w:hAnsi="Times New Roman" w:cs="Times New Roman"/>
          <w:color w:val="000000" w:themeColor="text1"/>
          <w:sz w:val="26"/>
          <w:szCs w:val="26"/>
        </w:rPr>
      </w:pPr>
      <w:r w:rsidRPr="00FA1709">
        <w:rPr>
          <w:rFonts w:ascii="Times New Roman" w:hAnsi="Times New Roman" w:cs="Times New Roman"/>
          <w:color w:val="000000" w:themeColor="text1"/>
          <w:sz w:val="26"/>
          <w:szCs w:val="26"/>
        </w:rPr>
        <w:t>kopā saukti – Puses,</w:t>
      </w:r>
    </w:p>
    <w:p w14:paraId="3F655C11" w14:textId="77777777" w:rsidR="00E47451" w:rsidRPr="00FA1709" w:rsidRDefault="00D54117" w:rsidP="00E47451">
      <w:pPr>
        <w:overflowPunct w:val="0"/>
        <w:autoSpaceDE w:val="0"/>
        <w:autoSpaceDN w:val="0"/>
        <w:adjustRightInd w:val="0"/>
        <w:jc w:val="both"/>
        <w:rPr>
          <w:rFonts w:ascii="Times New Roman" w:hAnsi="Times New Roman" w:cs="Times New Roman"/>
          <w:color w:val="000000" w:themeColor="text1"/>
          <w:sz w:val="26"/>
          <w:szCs w:val="26"/>
        </w:rPr>
      </w:pPr>
      <w:r w:rsidRPr="00FA1709">
        <w:rPr>
          <w:rFonts w:ascii="Times New Roman" w:hAnsi="Times New Roman" w:cs="Times New Roman"/>
          <w:color w:val="000000" w:themeColor="text1"/>
          <w:sz w:val="26"/>
          <w:szCs w:val="26"/>
        </w:rPr>
        <w:t>ņemot vērā:</w:t>
      </w:r>
    </w:p>
    <w:p w14:paraId="2E89D982" w14:textId="77777777" w:rsidR="00E47451" w:rsidRPr="000E0928" w:rsidRDefault="00D54117" w:rsidP="00E47451">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0E0928">
        <w:rPr>
          <w:rFonts w:ascii="Times New Roman" w:hAnsi="Times New Roman" w:cs="Times New Roman"/>
          <w:color w:val="000000" w:themeColor="text1"/>
          <w:sz w:val="26"/>
          <w:szCs w:val="26"/>
        </w:rPr>
        <w:t xml:space="preserve">Iznomātāja apstiprinātos Rīgas </w:t>
      </w:r>
      <w:proofErr w:type="spellStart"/>
      <w:r w:rsidR="00AF0967" w:rsidRPr="000E0928">
        <w:rPr>
          <w:rFonts w:ascii="Times New Roman" w:hAnsi="Times New Roman" w:cs="Times New Roman"/>
          <w:color w:val="000000" w:themeColor="text1"/>
          <w:sz w:val="26"/>
          <w:szCs w:val="26"/>
        </w:rPr>
        <w:t>valsts</w:t>
      </w:r>
      <w:r w:rsidRPr="000E0928">
        <w:rPr>
          <w:rFonts w:ascii="Times New Roman" w:hAnsi="Times New Roman" w:cs="Times New Roman"/>
          <w:color w:val="000000" w:themeColor="text1"/>
          <w:sz w:val="26"/>
          <w:szCs w:val="26"/>
        </w:rPr>
        <w:t>pilsētas</w:t>
      </w:r>
      <w:proofErr w:type="spellEnd"/>
      <w:r w:rsidRPr="000E0928">
        <w:rPr>
          <w:rFonts w:ascii="Times New Roman" w:hAnsi="Times New Roman" w:cs="Times New Roman"/>
          <w:color w:val="000000" w:themeColor="text1"/>
          <w:sz w:val="26"/>
          <w:szCs w:val="26"/>
        </w:rPr>
        <w:t xml:space="preserve"> </w:t>
      </w:r>
      <w:r w:rsidRPr="000E0928">
        <w:rPr>
          <w:rFonts w:ascii="Times New Roman" w:hAnsi="Times New Roman" w:cs="Times New Roman"/>
          <w:color w:val="000000" w:themeColor="text1"/>
          <w:sz w:val="26"/>
          <w:szCs w:val="26"/>
        </w:rPr>
        <w:t>pašvaldībai piederoš</w:t>
      </w:r>
      <w:r w:rsidR="00784745" w:rsidRPr="000E0928">
        <w:rPr>
          <w:rFonts w:ascii="Times New Roman" w:hAnsi="Times New Roman" w:cs="Times New Roman"/>
          <w:color w:val="000000" w:themeColor="text1"/>
          <w:sz w:val="26"/>
          <w:szCs w:val="26"/>
        </w:rPr>
        <w:t>o</w:t>
      </w:r>
      <w:r w:rsidR="00B61794" w:rsidRPr="000E0928">
        <w:rPr>
          <w:rFonts w:ascii="Times New Roman" w:hAnsi="Times New Roman" w:cs="Times New Roman"/>
          <w:color w:val="000000" w:themeColor="text1"/>
          <w:sz w:val="26"/>
          <w:szCs w:val="26"/>
        </w:rPr>
        <w:t xml:space="preserve"> nekustamo īpašumu</w:t>
      </w:r>
      <w:r w:rsidR="00902085" w:rsidRPr="000E0928">
        <w:rPr>
          <w:rFonts w:ascii="Times New Roman" w:hAnsi="Times New Roman" w:cs="Times New Roman"/>
          <w:color w:val="000000" w:themeColor="text1"/>
          <w:sz w:val="26"/>
          <w:szCs w:val="26"/>
        </w:rPr>
        <w:t xml:space="preserve"> (apgaismes stab</w:t>
      </w:r>
      <w:r w:rsidR="00B61794" w:rsidRPr="000E0928">
        <w:rPr>
          <w:rFonts w:ascii="Times New Roman" w:hAnsi="Times New Roman" w:cs="Times New Roman"/>
          <w:color w:val="000000" w:themeColor="text1"/>
          <w:sz w:val="26"/>
          <w:szCs w:val="26"/>
        </w:rPr>
        <w:t>u</w:t>
      </w:r>
      <w:r w:rsidR="00902085" w:rsidRPr="000E0928">
        <w:rPr>
          <w:rFonts w:ascii="Times New Roman" w:hAnsi="Times New Roman" w:cs="Times New Roman"/>
          <w:color w:val="000000" w:themeColor="text1"/>
          <w:sz w:val="26"/>
          <w:szCs w:val="26"/>
        </w:rPr>
        <w:t>)</w:t>
      </w:r>
      <w:r w:rsidRPr="000E0928">
        <w:rPr>
          <w:rFonts w:ascii="Times New Roman" w:hAnsi="Times New Roman" w:cs="Times New Roman"/>
          <w:color w:val="000000" w:themeColor="text1"/>
          <w:sz w:val="26"/>
          <w:szCs w:val="26"/>
        </w:rPr>
        <w:t xml:space="preserve"> </w:t>
      </w:r>
      <w:r w:rsidRPr="000E0928">
        <w:rPr>
          <w:rFonts w:ascii="Times New Roman" w:hAnsi="Times New Roman" w:cs="Times New Roman"/>
          <w:sz w:val="26"/>
          <w:szCs w:val="26"/>
        </w:rPr>
        <w:t xml:space="preserve">nomas tiesību izsoles rezultātus, </w:t>
      </w:r>
    </w:p>
    <w:p w14:paraId="796A2830" w14:textId="77777777" w:rsidR="00E47451" w:rsidRPr="003B260E" w:rsidRDefault="00D54117" w:rsidP="003B260E">
      <w:pPr>
        <w:pStyle w:val="Sarakstarindkopa"/>
        <w:numPr>
          <w:ilvl w:val="0"/>
          <w:numId w:val="4"/>
        </w:numPr>
        <w:overflowPunct w:val="0"/>
        <w:autoSpaceDE w:val="0"/>
        <w:autoSpaceDN w:val="0"/>
        <w:adjustRightInd w:val="0"/>
        <w:spacing w:after="0" w:line="240" w:lineRule="auto"/>
        <w:jc w:val="both"/>
        <w:rPr>
          <w:rFonts w:ascii="Times New Roman" w:hAnsi="Times New Roman" w:cs="Times New Roman"/>
          <w:sz w:val="26"/>
          <w:szCs w:val="26"/>
        </w:rPr>
      </w:pPr>
      <w:r w:rsidRPr="000E0928">
        <w:rPr>
          <w:rFonts w:ascii="Times New Roman" w:hAnsi="Times New Roman" w:cs="Times New Roman"/>
          <w:color w:val="000000" w:themeColor="text1"/>
          <w:sz w:val="26"/>
          <w:szCs w:val="26"/>
        </w:rPr>
        <w:t xml:space="preserve">Nomnieks līdz šī līguma </w:t>
      </w:r>
      <w:r w:rsidR="00BA5E84" w:rsidRPr="000E0928">
        <w:rPr>
          <w:rFonts w:ascii="Times New Roman" w:hAnsi="Times New Roman" w:cs="Times New Roman"/>
          <w:color w:val="000000" w:themeColor="text1"/>
          <w:sz w:val="26"/>
          <w:szCs w:val="26"/>
        </w:rPr>
        <w:t xml:space="preserve">trīspusējai </w:t>
      </w:r>
      <w:r w:rsidRPr="000E0928">
        <w:rPr>
          <w:rFonts w:ascii="Times New Roman" w:hAnsi="Times New Roman" w:cs="Times New Roman"/>
          <w:color w:val="000000" w:themeColor="text1"/>
          <w:sz w:val="26"/>
          <w:szCs w:val="26"/>
        </w:rPr>
        <w:t xml:space="preserve">parakstīšanai Iznomātājam samaksājis nodrošinājumu no šī līguma izrietošo Nomnieka saistību izpildes </w:t>
      </w:r>
      <w:r w:rsidRPr="000E0928">
        <w:rPr>
          <w:rFonts w:ascii="Times New Roman" w:hAnsi="Times New Roman" w:cs="Times New Roman"/>
          <w:color w:val="000000" w:themeColor="text1"/>
          <w:sz w:val="26"/>
          <w:szCs w:val="26"/>
        </w:rPr>
        <w:t>nodrošināšanai –</w:t>
      </w:r>
      <w:r w:rsidR="00550353" w:rsidRPr="000E0928">
        <w:rPr>
          <w:rFonts w:ascii="Times New Roman" w:hAnsi="Times New Roman" w:cs="Times New Roman"/>
          <w:color w:val="000000" w:themeColor="text1"/>
          <w:sz w:val="26"/>
          <w:szCs w:val="26"/>
        </w:rPr>
        <w:t xml:space="preserve"> 25 % (divdesmit piecus procentus) </w:t>
      </w:r>
      <w:r w:rsidR="00550353" w:rsidRPr="000E0928">
        <w:rPr>
          <w:rFonts w:ascii="Times New Roman" w:hAnsi="Times New Roman"/>
          <w:sz w:val="26"/>
          <w:szCs w:val="26"/>
        </w:rPr>
        <w:t xml:space="preserve">no nosolītās gada nomas maksas </w:t>
      </w:r>
      <w:r w:rsidRPr="000E0928">
        <w:rPr>
          <w:rFonts w:ascii="Times New Roman" w:hAnsi="Times New Roman" w:cs="Times New Roman"/>
          <w:color w:val="000000" w:themeColor="text1"/>
          <w:sz w:val="26"/>
          <w:szCs w:val="26"/>
        </w:rPr>
        <w:t xml:space="preserve">(bez PVN), turpmāk – Drošības nauda, ar iespēju samaksāto Drošības naudu 30 (trīsdesmit) dienu laikā no šī līguma abpusējas parakstīšanas </w:t>
      </w:r>
      <w:r w:rsidR="00476AFB" w:rsidRPr="000E0928">
        <w:rPr>
          <w:rFonts w:ascii="Times New Roman" w:hAnsi="Times New Roman" w:cs="Times New Roman"/>
          <w:color w:val="000000" w:themeColor="text1"/>
          <w:sz w:val="26"/>
          <w:szCs w:val="26"/>
        </w:rPr>
        <w:t xml:space="preserve">(bet līdz šī </w:t>
      </w:r>
      <w:r w:rsidR="009653CE" w:rsidRPr="000E0928">
        <w:rPr>
          <w:rFonts w:ascii="Times New Roman" w:hAnsi="Times New Roman" w:cs="Times New Roman"/>
          <w:color w:val="000000" w:themeColor="text1"/>
          <w:sz w:val="26"/>
          <w:szCs w:val="26"/>
        </w:rPr>
        <w:t>l</w:t>
      </w:r>
      <w:r w:rsidR="00476AFB" w:rsidRPr="000E0928">
        <w:rPr>
          <w:rFonts w:ascii="Times New Roman" w:hAnsi="Times New Roman" w:cs="Times New Roman"/>
          <w:color w:val="000000" w:themeColor="text1"/>
          <w:sz w:val="26"/>
          <w:szCs w:val="26"/>
        </w:rPr>
        <w:t xml:space="preserve">īguma spēkā stāšanās dienai) </w:t>
      </w:r>
      <w:r w:rsidRPr="000E0928">
        <w:rPr>
          <w:rFonts w:ascii="Times New Roman" w:hAnsi="Times New Roman" w:cs="Times New Roman"/>
          <w:color w:val="000000" w:themeColor="text1"/>
          <w:sz w:val="26"/>
          <w:szCs w:val="26"/>
        </w:rPr>
        <w:t xml:space="preserve">aizstāt ar </w:t>
      </w:r>
      <w:r w:rsidRPr="000E0928">
        <w:rPr>
          <w:rFonts w:ascii="Times New Roman" w:hAnsi="Times New Roman" w:cs="Times New Roman"/>
          <w:sz w:val="26"/>
          <w:szCs w:val="26"/>
          <w:lang w:bidi="yi-Hebr"/>
        </w:rPr>
        <w:t>neatsaucamu no šī līguma izrietošo Nomnieka saistību izpildes garantiju, ko izsniegusi Latvijas Republikā vai citā Eiropas Savienības vai Eiropas Ekonomiskās</w:t>
      </w:r>
      <w:r w:rsidRPr="00FA1709">
        <w:rPr>
          <w:rFonts w:ascii="Times New Roman" w:hAnsi="Times New Roman" w:cs="Times New Roman"/>
          <w:sz w:val="26"/>
          <w:szCs w:val="26"/>
          <w:lang w:bidi="yi-Hebr"/>
        </w:rPr>
        <w:t xml:space="preserve"> zonas dalībvalstī reģistrēta kredītiestāde, tās filiāle </w:t>
      </w:r>
      <w:r w:rsidRPr="00FA1709">
        <w:rPr>
          <w:rFonts w:ascii="Times New Roman" w:hAnsi="Times New Roman" w:cs="Times New Roman"/>
          <w:sz w:val="26"/>
          <w:szCs w:val="26"/>
          <w:lang w:bidi="yi-Hebr"/>
        </w:rPr>
        <w:t xml:space="preserve">vai ārvalsts kredītiestādes filiāle, kas Latvijas Republikas normatīvajos aktos noteiktajā kārtībā ir uzsākusi pakalpojumu sniegšanu Latvijas Republikas teritorijā, </w:t>
      </w:r>
      <w:r w:rsidR="009653CE" w:rsidRPr="00FA1709">
        <w:rPr>
          <w:rFonts w:ascii="Times New Roman" w:hAnsi="Times New Roman" w:cs="Times New Roman"/>
          <w:sz w:val="26"/>
          <w:szCs w:val="26"/>
          <w:lang w:bidi="yi-Hebr"/>
        </w:rPr>
        <w:t xml:space="preserve">ar garantijas summu, kas sastāda </w:t>
      </w:r>
      <w:r w:rsidR="00550353">
        <w:rPr>
          <w:rFonts w:ascii="Times New Roman" w:hAnsi="Times New Roman" w:cs="Times New Roman"/>
          <w:color w:val="000000" w:themeColor="text1"/>
          <w:sz w:val="26"/>
          <w:szCs w:val="26"/>
        </w:rPr>
        <w:t>25 % (divdesmit piecus procentus</w:t>
      </w:r>
      <w:r w:rsidR="00550353" w:rsidRPr="00550353">
        <w:rPr>
          <w:rFonts w:ascii="Times New Roman" w:hAnsi="Times New Roman" w:cs="Times New Roman"/>
          <w:color w:val="000000" w:themeColor="text1"/>
          <w:sz w:val="26"/>
          <w:szCs w:val="26"/>
        </w:rPr>
        <w:t xml:space="preserve">) </w:t>
      </w:r>
      <w:r w:rsidR="00550353" w:rsidRPr="00550353">
        <w:rPr>
          <w:rFonts w:ascii="Times New Roman" w:hAnsi="Times New Roman"/>
          <w:sz w:val="26"/>
          <w:szCs w:val="26"/>
        </w:rPr>
        <w:t xml:space="preserve">no nosolītās gada nomas maksas </w:t>
      </w:r>
      <w:r w:rsidR="009653CE" w:rsidRPr="00FA1709">
        <w:rPr>
          <w:rFonts w:ascii="Times New Roman" w:hAnsi="Times New Roman" w:cs="Times New Roman"/>
          <w:color w:val="000000" w:themeColor="text1"/>
          <w:sz w:val="26"/>
          <w:szCs w:val="26"/>
        </w:rPr>
        <w:t xml:space="preserve">(bez PVN), </w:t>
      </w:r>
      <w:r w:rsidR="009653CE" w:rsidRPr="00FA1709">
        <w:rPr>
          <w:rFonts w:ascii="Times New Roman" w:hAnsi="Times New Roman" w:cs="Times New Roman"/>
          <w:sz w:val="26"/>
          <w:szCs w:val="26"/>
          <w:lang w:bidi="yi-Hebr"/>
        </w:rPr>
        <w:t>turpmāk – Kredītiestādes garantija,</w:t>
      </w:r>
      <w:r w:rsidR="003B260E">
        <w:rPr>
          <w:rFonts w:ascii="Times New Roman" w:hAnsi="Times New Roman" w:cs="Times New Roman"/>
          <w:sz w:val="26"/>
          <w:szCs w:val="26"/>
          <w:lang w:bidi="yi-Hebr"/>
        </w:rPr>
        <w:t xml:space="preserve"> </w:t>
      </w:r>
      <w:r w:rsidRPr="003B260E">
        <w:rPr>
          <w:rFonts w:ascii="Times New Roman" w:hAnsi="Times New Roman" w:cs="Times New Roman"/>
          <w:sz w:val="26"/>
          <w:szCs w:val="26"/>
        </w:rPr>
        <w:t xml:space="preserve">noslēdz </w:t>
      </w:r>
      <w:r w:rsidRPr="00784745">
        <w:rPr>
          <w:rFonts w:ascii="Times New Roman" w:hAnsi="Times New Roman" w:cs="Times New Roman"/>
          <w:sz w:val="26"/>
          <w:szCs w:val="26"/>
        </w:rPr>
        <w:t xml:space="preserve">šādu </w:t>
      </w:r>
      <w:r w:rsidR="00902085" w:rsidRPr="00784745">
        <w:rPr>
          <w:rFonts w:ascii="Times New Roman" w:hAnsi="Times New Roman" w:cs="Times New Roman"/>
          <w:sz w:val="26"/>
          <w:szCs w:val="26"/>
        </w:rPr>
        <w:t>n</w:t>
      </w:r>
      <w:r w:rsidR="00784745" w:rsidRPr="00784745">
        <w:rPr>
          <w:rFonts w:ascii="Times New Roman" w:hAnsi="Times New Roman" w:cs="Times New Roman"/>
          <w:sz w:val="26"/>
          <w:szCs w:val="26"/>
        </w:rPr>
        <w:t>ekustamo īpašumu</w:t>
      </w:r>
      <w:r w:rsidR="00902085" w:rsidRPr="00784745">
        <w:rPr>
          <w:rFonts w:ascii="Times New Roman" w:hAnsi="Times New Roman" w:cs="Times New Roman"/>
          <w:sz w:val="26"/>
          <w:szCs w:val="26"/>
        </w:rPr>
        <w:t xml:space="preserve"> (apgaismes stabu) </w:t>
      </w:r>
      <w:r w:rsidRPr="00784745">
        <w:rPr>
          <w:rFonts w:ascii="Times New Roman" w:hAnsi="Times New Roman" w:cs="Times New Roman"/>
          <w:sz w:val="26"/>
          <w:szCs w:val="26"/>
        </w:rPr>
        <w:t>nomas</w:t>
      </w:r>
      <w:r w:rsidR="00784745" w:rsidRPr="00784745">
        <w:rPr>
          <w:rFonts w:ascii="Times New Roman" w:hAnsi="Times New Roman" w:cs="Times New Roman"/>
          <w:sz w:val="26"/>
          <w:szCs w:val="26"/>
        </w:rPr>
        <w:t xml:space="preserve"> </w:t>
      </w:r>
      <w:r w:rsidRPr="00784745">
        <w:rPr>
          <w:rFonts w:ascii="Times New Roman" w:hAnsi="Times New Roman" w:cs="Times New Roman"/>
          <w:sz w:val="26"/>
          <w:szCs w:val="26"/>
        </w:rPr>
        <w:t>līgumu</w:t>
      </w:r>
      <w:r w:rsidRPr="003B260E">
        <w:rPr>
          <w:rFonts w:ascii="Times New Roman" w:hAnsi="Times New Roman" w:cs="Times New Roman"/>
          <w:sz w:val="26"/>
          <w:szCs w:val="26"/>
        </w:rPr>
        <w:t>, turpmāk – Līgums</w:t>
      </w:r>
      <w:r w:rsidR="00563B2F" w:rsidRPr="003B260E">
        <w:rPr>
          <w:rFonts w:ascii="Times New Roman" w:hAnsi="Times New Roman" w:cs="Times New Roman"/>
          <w:sz w:val="26"/>
          <w:szCs w:val="26"/>
        </w:rPr>
        <w:t>.</w:t>
      </w:r>
    </w:p>
    <w:p w14:paraId="7894C314" w14:textId="77777777" w:rsidR="009756FD" w:rsidRPr="00FA1709" w:rsidRDefault="00D54117" w:rsidP="007F23F4">
      <w:pPr>
        <w:pStyle w:val="Virsraksts1"/>
        <w:numPr>
          <w:ilvl w:val="0"/>
          <w:numId w:val="1"/>
        </w:numPr>
        <w:rPr>
          <w:iCs/>
          <w:szCs w:val="26"/>
        </w:rPr>
      </w:pPr>
      <w:r w:rsidRPr="00FA1709">
        <w:rPr>
          <w:iCs/>
          <w:szCs w:val="26"/>
        </w:rPr>
        <w:lastRenderedPageBreak/>
        <w:t>LĪGUMA PRIEKŠMETS</w:t>
      </w:r>
    </w:p>
    <w:p w14:paraId="7E0CCA07" w14:textId="77777777" w:rsidR="007F23F4" w:rsidRPr="00FA1709" w:rsidRDefault="00D54117" w:rsidP="00AC547A">
      <w:pPr>
        <w:pStyle w:val="Virsraksts2"/>
        <w:numPr>
          <w:ilvl w:val="1"/>
          <w:numId w:val="1"/>
        </w:numPr>
        <w:spacing w:line="240" w:lineRule="auto"/>
        <w:ind w:left="794" w:hanging="431"/>
      </w:pPr>
      <w:r w:rsidRPr="00FA1709">
        <w:t>Nomnieks nomā šī Līguma 1. pielikumā norādīt</w:t>
      </w:r>
      <w:r w:rsidR="00902085">
        <w:t>o</w:t>
      </w:r>
      <w:r w:rsidRPr="00FA1709">
        <w:t xml:space="preserve">s </w:t>
      </w:r>
      <w:r w:rsidRPr="0071370B">
        <w:t xml:space="preserve">Rīgas </w:t>
      </w:r>
      <w:proofErr w:type="spellStart"/>
      <w:r w:rsidR="00AF0967" w:rsidRPr="0071370B">
        <w:t>valsts</w:t>
      </w:r>
      <w:r w:rsidRPr="0071370B">
        <w:t>pilsētas</w:t>
      </w:r>
      <w:proofErr w:type="spellEnd"/>
      <w:r w:rsidRPr="0071370B">
        <w:t xml:space="preserve"> pašvaldībai piederošo</w:t>
      </w:r>
      <w:r w:rsidR="00902085" w:rsidRPr="0071370B">
        <w:t>s</w:t>
      </w:r>
      <w:r w:rsidR="00AC547A" w:rsidRPr="0071370B">
        <w:t xml:space="preserve"> n</w:t>
      </w:r>
      <w:r w:rsidR="00B61794" w:rsidRPr="0071370B">
        <w:t>ekustamos īpašumus</w:t>
      </w:r>
      <w:r w:rsidR="00AC547A" w:rsidRPr="0071370B">
        <w:t xml:space="preserve"> (apgaismes stabus)</w:t>
      </w:r>
      <w:r w:rsidRPr="0071370B">
        <w:t>, turpmāk – Nekustamie īpašumi.</w:t>
      </w:r>
    </w:p>
    <w:p w14:paraId="4BAF60CF" w14:textId="77777777" w:rsidR="007F23F4" w:rsidRPr="00FA1709" w:rsidRDefault="00D54117" w:rsidP="0098401F">
      <w:pPr>
        <w:pStyle w:val="Virsraksts2"/>
        <w:keepNext w:val="0"/>
        <w:keepLines w:val="0"/>
        <w:numPr>
          <w:ilvl w:val="1"/>
          <w:numId w:val="1"/>
        </w:numPr>
        <w:spacing w:line="240" w:lineRule="auto"/>
        <w:ind w:left="794" w:hanging="431"/>
      </w:pPr>
      <w:r w:rsidRPr="00FA1709">
        <w:t>Nekustamo īpašumu</w:t>
      </w:r>
      <w:r w:rsidRPr="00FA1709">
        <w:rPr>
          <w:i/>
        </w:rPr>
        <w:t xml:space="preserve"> </w:t>
      </w:r>
      <w:r w:rsidRPr="00FA1709">
        <w:t>izmantošanas mērķis ir tīkla reklāmas objektu</w:t>
      </w:r>
      <w:r w:rsidR="00F2635F" w:rsidRPr="00FA1709">
        <w:t>,</w:t>
      </w:r>
      <w:r w:rsidR="00DF409A" w:rsidRPr="00FA1709">
        <w:t xml:space="preserve"> </w:t>
      </w:r>
      <w:r w:rsidRPr="00FA1709">
        <w:t>turpmāk – Objekti</w:t>
      </w:r>
      <w:r w:rsidR="00F2635F" w:rsidRPr="00FA1709">
        <w:t>,</w:t>
      </w:r>
      <w:r w:rsidRPr="00FA1709">
        <w:t xml:space="preserve"> izvietošana, t.sk. uzturēšana.</w:t>
      </w:r>
      <w:r w:rsidR="00563B2F" w:rsidRPr="00FA1709">
        <w:t xml:space="preserve">     </w:t>
      </w:r>
    </w:p>
    <w:p w14:paraId="2221BF31" w14:textId="77777777" w:rsidR="00563B2F" w:rsidRPr="00FA1709" w:rsidRDefault="00D54117" w:rsidP="00563B2F">
      <w:pPr>
        <w:pStyle w:val="Virsraksts1"/>
        <w:numPr>
          <w:ilvl w:val="0"/>
          <w:numId w:val="1"/>
        </w:numPr>
        <w:rPr>
          <w:iCs/>
          <w:szCs w:val="26"/>
        </w:rPr>
      </w:pPr>
      <w:r w:rsidRPr="00FA1709">
        <w:rPr>
          <w:iCs/>
          <w:szCs w:val="26"/>
        </w:rPr>
        <w:t>LĪGUMA TERMIŅŠ</w:t>
      </w:r>
    </w:p>
    <w:p w14:paraId="03B0740D" w14:textId="77777777" w:rsidR="00563B2F" w:rsidRPr="00871BC0" w:rsidRDefault="00D54117"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Līgums stājas </w:t>
      </w:r>
      <w:r w:rsidRPr="00871BC0">
        <w:rPr>
          <w:rFonts w:ascii="Times New Roman" w:hAnsi="Times New Roman" w:cs="Times New Roman"/>
          <w:sz w:val="26"/>
          <w:szCs w:val="26"/>
        </w:rPr>
        <w:t>spēkā 202</w:t>
      </w:r>
      <w:r w:rsidR="00D002B6">
        <w:rPr>
          <w:rFonts w:ascii="Times New Roman" w:hAnsi="Times New Roman" w:cs="Times New Roman"/>
          <w:sz w:val="26"/>
          <w:szCs w:val="26"/>
        </w:rPr>
        <w:t>3</w:t>
      </w:r>
      <w:r w:rsidRPr="00871BC0">
        <w:rPr>
          <w:rFonts w:ascii="Times New Roman" w:hAnsi="Times New Roman" w:cs="Times New Roman"/>
          <w:sz w:val="26"/>
          <w:szCs w:val="26"/>
        </w:rPr>
        <w:t>. gada</w:t>
      </w:r>
      <w:r w:rsidR="007434B6">
        <w:rPr>
          <w:rFonts w:ascii="Times New Roman" w:hAnsi="Times New Roman" w:cs="Times New Roman"/>
          <w:sz w:val="26"/>
          <w:szCs w:val="26"/>
        </w:rPr>
        <w:t xml:space="preserve"> 1.septembrī.</w:t>
      </w:r>
      <w:r w:rsidR="00AF0967" w:rsidRPr="00871BC0">
        <w:rPr>
          <w:rFonts w:ascii="Times New Roman" w:hAnsi="Times New Roman" w:cs="Times New Roman"/>
          <w:sz w:val="26"/>
          <w:szCs w:val="26"/>
        </w:rPr>
        <w:t xml:space="preserve"> </w:t>
      </w:r>
      <w:r w:rsidR="002E5B70">
        <w:rPr>
          <w:rFonts w:ascii="Times New Roman" w:hAnsi="Times New Roman" w:cs="Times New Roman"/>
          <w:sz w:val="26"/>
          <w:szCs w:val="26"/>
        </w:rPr>
        <w:t>____________</w:t>
      </w:r>
    </w:p>
    <w:p w14:paraId="2360C182" w14:textId="77777777" w:rsidR="00563B2F" w:rsidRPr="00FA1709" w:rsidRDefault="00D54117" w:rsidP="00563B2F">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Līgum</w:t>
      </w:r>
      <w:r w:rsidR="00327460" w:rsidRPr="00FA1709">
        <w:rPr>
          <w:rFonts w:ascii="Times New Roman" w:hAnsi="Times New Roman" w:cs="Times New Roman"/>
          <w:sz w:val="26"/>
          <w:szCs w:val="26"/>
        </w:rPr>
        <w:t>a</w:t>
      </w:r>
      <w:r w:rsidRPr="00FA1709">
        <w:rPr>
          <w:rFonts w:ascii="Times New Roman" w:hAnsi="Times New Roman" w:cs="Times New Roman"/>
          <w:sz w:val="26"/>
          <w:szCs w:val="26"/>
        </w:rPr>
        <w:t xml:space="preserve"> </w:t>
      </w:r>
      <w:r w:rsidRPr="00FA1709">
        <w:rPr>
          <w:rFonts w:ascii="Times New Roman" w:hAnsi="Times New Roman" w:cs="Times New Roman"/>
          <w:b/>
          <w:sz w:val="26"/>
          <w:szCs w:val="26"/>
        </w:rPr>
        <w:t>termiņ</w:t>
      </w:r>
      <w:r w:rsidR="00327460" w:rsidRPr="00FA1709">
        <w:rPr>
          <w:rFonts w:ascii="Times New Roman" w:hAnsi="Times New Roman" w:cs="Times New Roman"/>
          <w:b/>
          <w:sz w:val="26"/>
          <w:szCs w:val="26"/>
        </w:rPr>
        <w:t>š</w:t>
      </w:r>
      <w:r w:rsidRPr="00FA1709">
        <w:rPr>
          <w:rFonts w:ascii="Times New Roman" w:hAnsi="Times New Roman" w:cs="Times New Roman"/>
          <w:b/>
          <w:sz w:val="26"/>
          <w:szCs w:val="26"/>
        </w:rPr>
        <w:t xml:space="preserve"> </w:t>
      </w:r>
      <w:r w:rsidR="00327460" w:rsidRPr="008B2074">
        <w:rPr>
          <w:rFonts w:ascii="Times New Roman" w:hAnsi="Times New Roman" w:cs="Times New Roman"/>
          <w:b/>
          <w:sz w:val="26"/>
          <w:szCs w:val="26"/>
        </w:rPr>
        <w:t xml:space="preserve">ir </w:t>
      </w:r>
      <w:r w:rsidRPr="008B2074">
        <w:rPr>
          <w:rFonts w:ascii="Times New Roman" w:hAnsi="Times New Roman" w:cs="Times New Roman"/>
          <w:b/>
          <w:sz w:val="26"/>
          <w:szCs w:val="26"/>
        </w:rPr>
        <w:t xml:space="preserve">10 (desmit) gadi </w:t>
      </w:r>
      <w:r w:rsidRPr="008B2074">
        <w:rPr>
          <w:rFonts w:ascii="Times New Roman" w:hAnsi="Times New Roman" w:cs="Times New Roman"/>
          <w:sz w:val="26"/>
          <w:szCs w:val="26"/>
        </w:rPr>
        <w:t>no</w:t>
      </w:r>
      <w:r w:rsidRPr="00FA1709">
        <w:rPr>
          <w:rFonts w:ascii="Times New Roman" w:hAnsi="Times New Roman" w:cs="Times New Roman"/>
          <w:sz w:val="26"/>
          <w:szCs w:val="26"/>
        </w:rPr>
        <w:t xml:space="preserve"> Līguma spēkā stāšanās dienas. Līguma termiņš nav pagarināms.</w:t>
      </w:r>
    </w:p>
    <w:p w14:paraId="51EC6733" w14:textId="77777777" w:rsidR="00563B2F" w:rsidRPr="00FA1709" w:rsidRDefault="00D54117" w:rsidP="00563B2F">
      <w:pPr>
        <w:pStyle w:val="Virsraksts1"/>
        <w:numPr>
          <w:ilvl w:val="0"/>
          <w:numId w:val="1"/>
        </w:numPr>
        <w:rPr>
          <w:iCs/>
          <w:szCs w:val="26"/>
        </w:rPr>
      </w:pPr>
      <w:r w:rsidRPr="00FA1709">
        <w:rPr>
          <w:iCs/>
          <w:szCs w:val="26"/>
        </w:rPr>
        <w:t>MAKSĀJUMI UN SAMAKSAS KĀRTĪBA</w:t>
      </w:r>
    </w:p>
    <w:p w14:paraId="753FFA99" w14:textId="77777777" w:rsidR="00563B2F" w:rsidRPr="00FA1709" w:rsidRDefault="00D54117"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
          <w:sz w:val="26"/>
          <w:szCs w:val="26"/>
        </w:rPr>
      </w:pPr>
      <w:r w:rsidRPr="00FA1709">
        <w:rPr>
          <w:rFonts w:ascii="Times New Roman" w:hAnsi="Times New Roman" w:cs="Times New Roman"/>
          <w:b/>
          <w:sz w:val="26"/>
          <w:szCs w:val="26"/>
        </w:rPr>
        <w:t>Nomas maksa par Nekustamajiem īpašumiem gadā ir</w:t>
      </w:r>
      <w:r w:rsidRPr="00FA1709">
        <w:rPr>
          <w:rFonts w:ascii="Times New Roman" w:hAnsi="Times New Roman" w:cs="Times New Roman"/>
          <w:sz w:val="26"/>
          <w:szCs w:val="26"/>
        </w:rPr>
        <w:t xml:space="preserve"> </w:t>
      </w:r>
      <w:r w:rsidR="001469B9">
        <w:rPr>
          <w:rFonts w:ascii="Times New Roman" w:hAnsi="Times New Roman" w:cs="Times New Roman"/>
          <w:b/>
          <w:sz w:val="26"/>
          <w:szCs w:val="26"/>
        </w:rPr>
        <w:t>________</w:t>
      </w:r>
      <w:r w:rsidRPr="00FA1709">
        <w:rPr>
          <w:rFonts w:ascii="Times New Roman" w:hAnsi="Times New Roman" w:cs="Times New Roman"/>
          <w:b/>
          <w:sz w:val="26"/>
          <w:szCs w:val="26"/>
        </w:rPr>
        <w:t xml:space="preserve"> EUR (</w:t>
      </w:r>
      <w:r w:rsidR="001469B9">
        <w:rPr>
          <w:rFonts w:ascii="Times New Roman" w:hAnsi="Times New Roman" w:cs="Times New Roman"/>
          <w:b/>
          <w:sz w:val="26"/>
          <w:szCs w:val="26"/>
        </w:rPr>
        <w:t>______</w:t>
      </w:r>
      <w:r w:rsidR="00695B61">
        <w:rPr>
          <w:rFonts w:ascii="Times New Roman" w:hAnsi="Times New Roman" w:cs="Times New Roman"/>
          <w:b/>
          <w:sz w:val="26"/>
          <w:szCs w:val="26"/>
        </w:rPr>
        <w:t xml:space="preserve"> </w:t>
      </w:r>
      <w:proofErr w:type="spellStart"/>
      <w:r w:rsidR="00695B61" w:rsidRPr="00695B61">
        <w:rPr>
          <w:rFonts w:ascii="Times New Roman" w:hAnsi="Times New Roman" w:cs="Times New Roman"/>
          <w:b/>
          <w:i/>
          <w:iCs/>
          <w:sz w:val="26"/>
          <w:szCs w:val="26"/>
        </w:rPr>
        <w:t>euro</w:t>
      </w:r>
      <w:proofErr w:type="spellEnd"/>
      <w:r w:rsidR="00695B61">
        <w:rPr>
          <w:rFonts w:ascii="Times New Roman" w:hAnsi="Times New Roman" w:cs="Times New Roman"/>
          <w:b/>
          <w:sz w:val="26"/>
          <w:szCs w:val="26"/>
        </w:rPr>
        <w:t xml:space="preserve"> un 00 centi</w:t>
      </w:r>
      <w:r w:rsidRPr="00FA1709">
        <w:rPr>
          <w:rFonts w:ascii="Times New Roman" w:hAnsi="Times New Roman" w:cs="Times New Roman"/>
          <w:b/>
          <w:sz w:val="26"/>
          <w:szCs w:val="26"/>
        </w:rPr>
        <w:t>)</w:t>
      </w:r>
      <w:r w:rsidRPr="00FA1709">
        <w:rPr>
          <w:rFonts w:ascii="Times New Roman" w:hAnsi="Times New Roman" w:cs="Times New Roman"/>
          <w:bCs/>
          <w:sz w:val="26"/>
          <w:szCs w:val="26"/>
        </w:rPr>
        <w:t xml:space="preserve">, </w:t>
      </w:r>
      <w:r w:rsidRPr="00FA1709">
        <w:rPr>
          <w:rFonts w:ascii="Times New Roman" w:hAnsi="Times New Roman" w:cs="Times New Roman"/>
          <w:bCs/>
          <w:sz w:val="26"/>
          <w:szCs w:val="26"/>
        </w:rPr>
        <w:t>turpmāk – Nomas maks</w:t>
      </w:r>
      <w:r w:rsidRPr="00550353">
        <w:rPr>
          <w:rFonts w:ascii="Times New Roman" w:hAnsi="Times New Roman" w:cs="Times New Roman"/>
          <w:bCs/>
          <w:sz w:val="26"/>
          <w:szCs w:val="26"/>
        </w:rPr>
        <w:t>a.</w:t>
      </w:r>
    </w:p>
    <w:p w14:paraId="327DAF14" w14:textId="77777777" w:rsidR="00563B2F" w:rsidRPr="00FA1709" w:rsidRDefault="00D54117"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Papildus Nomas maksai Nomnieks maksā pievienotās vērtības nodokli (PVN), kas šī Līguma parakstīšanas brīdī sastāda </w:t>
      </w:r>
      <w:r w:rsidR="001469B9">
        <w:rPr>
          <w:rFonts w:ascii="Times New Roman" w:hAnsi="Times New Roman" w:cs="Times New Roman"/>
          <w:sz w:val="26"/>
          <w:szCs w:val="26"/>
        </w:rPr>
        <w:t>________</w:t>
      </w:r>
      <w:r w:rsidR="00FC04CE" w:rsidRPr="00125D70">
        <w:rPr>
          <w:rFonts w:ascii="Times New Roman" w:hAnsi="Times New Roman" w:cs="Times New Roman"/>
          <w:sz w:val="26"/>
          <w:szCs w:val="26"/>
        </w:rPr>
        <w:t xml:space="preserve"> EUR</w:t>
      </w:r>
      <w:r w:rsidRPr="00FA1709">
        <w:rPr>
          <w:rFonts w:ascii="Times New Roman" w:hAnsi="Times New Roman" w:cs="Times New Roman"/>
          <w:sz w:val="26"/>
          <w:szCs w:val="26"/>
        </w:rPr>
        <w:t>.</w:t>
      </w:r>
      <w:r w:rsidR="00FC04CE" w:rsidRPr="00FA1709">
        <w:rPr>
          <w:rFonts w:ascii="Times New Roman" w:hAnsi="Times New Roman" w:cs="Times New Roman"/>
          <w:sz w:val="26"/>
          <w:szCs w:val="26"/>
        </w:rPr>
        <w:t xml:space="preserve"> </w:t>
      </w:r>
    </w:p>
    <w:p w14:paraId="1AB25089" w14:textId="77777777" w:rsidR="00563B2F" w:rsidRPr="00FA1709" w:rsidRDefault="00D54117"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un citus šajā Līgumā noteiktos maksājumus Nomnieks maksā no Līguma spēkā stāšanās </w:t>
      </w:r>
      <w:r w:rsidRPr="00FA1709">
        <w:rPr>
          <w:rFonts w:ascii="Times New Roman" w:hAnsi="Times New Roman" w:cs="Times New Roman"/>
          <w:sz w:val="26"/>
          <w:szCs w:val="26"/>
        </w:rPr>
        <w:t>dienas.</w:t>
      </w:r>
    </w:p>
    <w:p w14:paraId="45C84913" w14:textId="77777777" w:rsidR="00563B2F" w:rsidRPr="00FA1709" w:rsidRDefault="00D54117" w:rsidP="00563B2F">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saskaņā ar Iznomātāja izrakstīto rēķinu, kas sagatavots elektroniski un ir derīgs bez paraksta, samaksā ar bankas pārskaitījumu, maksājumu veicot: </w:t>
      </w:r>
    </w:p>
    <w:p w14:paraId="2FA8254F" w14:textId="77777777" w:rsidR="00563B2F" w:rsidRPr="00550353" w:rsidRDefault="00D54117" w:rsidP="00563B2F">
      <w:pPr>
        <w:overflowPunct w:val="0"/>
        <w:autoSpaceDE w:val="0"/>
        <w:autoSpaceDN w:val="0"/>
        <w:spacing w:after="0"/>
        <w:ind w:left="72" w:firstLine="720"/>
        <w:jc w:val="both"/>
        <w:rPr>
          <w:rFonts w:ascii="Times New Roman" w:hAnsi="Times New Roman" w:cs="Times New Roman"/>
          <w:b/>
          <w:bCs/>
          <w:sz w:val="26"/>
          <w:szCs w:val="26"/>
        </w:rPr>
      </w:pPr>
      <w:r w:rsidRPr="00FA1709">
        <w:rPr>
          <w:rFonts w:ascii="Times New Roman" w:hAnsi="Times New Roman" w:cs="Times New Roman"/>
          <w:b/>
          <w:bCs/>
          <w:sz w:val="26"/>
          <w:szCs w:val="26"/>
        </w:rPr>
        <w:t xml:space="preserve">Saņēmējs: </w:t>
      </w:r>
      <w:r w:rsidRPr="00550353">
        <w:rPr>
          <w:rFonts w:ascii="Times New Roman" w:hAnsi="Times New Roman" w:cs="Times New Roman"/>
          <w:b/>
          <w:bCs/>
          <w:sz w:val="26"/>
          <w:szCs w:val="26"/>
        </w:rPr>
        <w:t xml:space="preserve">Rīgas </w:t>
      </w:r>
      <w:proofErr w:type="spellStart"/>
      <w:r w:rsidR="00871BC0">
        <w:rPr>
          <w:rFonts w:ascii="Times New Roman" w:hAnsi="Times New Roman" w:cs="Times New Roman"/>
          <w:b/>
          <w:bCs/>
          <w:sz w:val="26"/>
          <w:szCs w:val="26"/>
        </w:rPr>
        <w:t>valsts</w:t>
      </w:r>
      <w:r w:rsidRPr="00550353">
        <w:rPr>
          <w:rFonts w:ascii="Times New Roman" w:hAnsi="Times New Roman" w:cs="Times New Roman"/>
          <w:b/>
          <w:bCs/>
          <w:sz w:val="26"/>
          <w:szCs w:val="26"/>
        </w:rPr>
        <w:t>pilsētas</w:t>
      </w:r>
      <w:proofErr w:type="spellEnd"/>
      <w:r w:rsidRPr="00550353">
        <w:rPr>
          <w:rFonts w:ascii="Times New Roman" w:hAnsi="Times New Roman" w:cs="Times New Roman"/>
          <w:b/>
          <w:bCs/>
          <w:sz w:val="26"/>
          <w:szCs w:val="26"/>
        </w:rPr>
        <w:t xml:space="preserve"> pašvaldība;</w:t>
      </w:r>
    </w:p>
    <w:p w14:paraId="60AC2582" w14:textId="77777777" w:rsidR="00563B2F" w:rsidRPr="00550353" w:rsidRDefault="00D54117"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Nodokļu maksātāja reģistrācijas Nr.</w:t>
      </w:r>
      <w:r w:rsidR="00FC04CE" w:rsidRPr="00550353">
        <w:rPr>
          <w:rFonts w:ascii="Times New Roman" w:hAnsi="Times New Roman" w:cs="Times New Roman"/>
          <w:b/>
          <w:bCs/>
          <w:sz w:val="26"/>
          <w:szCs w:val="26"/>
        </w:rPr>
        <w:t>:</w:t>
      </w:r>
      <w:r w:rsidRPr="00550353">
        <w:rPr>
          <w:rFonts w:ascii="Times New Roman" w:hAnsi="Times New Roman" w:cs="Times New Roman"/>
          <w:b/>
          <w:bCs/>
          <w:sz w:val="26"/>
          <w:szCs w:val="26"/>
        </w:rPr>
        <w:t>90011524360;</w:t>
      </w:r>
    </w:p>
    <w:p w14:paraId="4727D5F3" w14:textId="77777777" w:rsidR="00563B2F" w:rsidRPr="00550353" w:rsidRDefault="00D54117"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Konts: </w:t>
      </w:r>
      <w:r w:rsidR="0084294B" w:rsidRPr="00550353">
        <w:rPr>
          <w:rFonts w:ascii="Times New Roman" w:hAnsi="Times New Roman" w:cs="Times New Roman"/>
          <w:b/>
          <w:bCs/>
          <w:sz w:val="26"/>
          <w:szCs w:val="26"/>
        </w:rPr>
        <w:t>LV36RIKO0020200002010</w:t>
      </w:r>
      <w:r w:rsidRPr="00550353">
        <w:rPr>
          <w:rFonts w:ascii="Times New Roman" w:hAnsi="Times New Roman" w:cs="Times New Roman"/>
          <w:b/>
          <w:bCs/>
          <w:sz w:val="26"/>
          <w:szCs w:val="26"/>
        </w:rPr>
        <w:t>;</w:t>
      </w:r>
    </w:p>
    <w:p w14:paraId="5E47B06E" w14:textId="77777777" w:rsidR="00563B2F" w:rsidRPr="00550353" w:rsidRDefault="00D54117" w:rsidP="00563B2F">
      <w:pPr>
        <w:overflowPunct w:val="0"/>
        <w:autoSpaceDE w:val="0"/>
        <w:autoSpaceDN w:val="0"/>
        <w:spacing w:after="0"/>
        <w:ind w:left="72" w:firstLine="720"/>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Banka: </w:t>
      </w:r>
      <w:proofErr w:type="spellStart"/>
      <w:r w:rsidRPr="00550353">
        <w:rPr>
          <w:rFonts w:ascii="Times New Roman" w:hAnsi="Times New Roman" w:cs="Times New Roman"/>
          <w:b/>
          <w:bCs/>
          <w:sz w:val="26"/>
          <w:szCs w:val="26"/>
        </w:rPr>
        <w:t>Luminor</w:t>
      </w:r>
      <w:proofErr w:type="spellEnd"/>
      <w:r w:rsidRPr="00550353">
        <w:rPr>
          <w:rFonts w:ascii="Times New Roman" w:hAnsi="Times New Roman" w:cs="Times New Roman"/>
          <w:b/>
          <w:bCs/>
          <w:sz w:val="26"/>
          <w:szCs w:val="26"/>
        </w:rPr>
        <w:t xml:space="preserve"> </w:t>
      </w:r>
      <w:proofErr w:type="spellStart"/>
      <w:r w:rsidRPr="00550353">
        <w:rPr>
          <w:rFonts w:ascii="Times New Roman" w:hAnsi="Times New Roman" w:cs="Times New Roman"/>
          <w:b/>
          <w:bCs/>
          <w:sz w:val="26"/>
          <w:szCs w:val="26"/>
        </w:rPr>
        <w:t>Bank</w:t>
      </w:r>
      <w:proofErr w:type="spellEnd"/>
      <w:r w:rsidRPr="00550353">
        <w:rPr>
          <w:rFonts w:ascii="Times New Roman" w:hAnsi="Times New Roman" w:cs="Times New Roman"/>
          <w:b/>
          <w:bCs/>
          <w:sz w:val="26"/>
          <w:szCs w:val="26"/>
        </w:rPr>
        <w:t xml:space="preserve"> AS Latvijas filiāle, kods RIKOLV2X;</w:t>
      </w:r>
    </w:p>
    <w:p w14:paraId="7F484E0A" w14:textId="77777777" w:rsidR="00563B2F" w:rsidRPr="00FA1709" w:rsidRDefault="00D54117" w:rsidP="00563B2F">
      <w:pPr>
        <w:spacing w:after="0"/>
        <w:ind w:left="792"/>
        <w:jc w:val="both"/>
        <w:rPr>
          <w:rFonts w:ascii="Times New Roman" w:hAnsi="Times New Roman" w:cs="Times New Roman"/>
          <w:b/>
          <w:bCs/>
          <w:sz w:val="26"/>
          <w:szCs w:val="26"/>
        </w:rPr>
      </w:pPr>
      <w:r w:rsidRPr="00550353">
        <w:rPr>
          <w:rFonts w:ascii="Times New Roman" w:hAnsi="Times New Roman" w:cs="Times New Roman"/>
          <w:b/>
          <w:bCs/>
          <w:sz w:val="26"/>
          <w:szCs w:val="26"/>
        </w:rPr>
        <w:t xml:space="preserve">Iemaksas mērķis: kods </w:t>
      </w:r>
      <w:r w:rsidRPr="00550353">
        <w:rPr>
          <w:rFonts w:ascii="Times New Roman" w:hAnsi="Times New Roman" w:cs="Times New Roman"/>
          <w:b/>
          <w:bCs/>
          <w:iCs/>
          <w:sz w:val="26"/>
          <w:szCs w:val="26"/>
        </w:rPr>
        <w:t>20</w:t>
      </w:r>
      <w:r w:rsidR="0084294B" w:rsidRPr="00550353">
        <w:rPr>
          <w:rFonts w:ascii="Times New Roman" w:hAnsi="Times New Roman" w:cs="Times New Roman"/>
          <w:b/>
          <w:bCs/>
          <w:iCs/>
          <w:sz w:val="26"/>
          <w:szCs w:val="26"/>
        </w:rPr>
        <w:t>7,</w:t>
      </w:r>
      <w:r w:rsidRPr="00550353">
        <w:rPr>
          <w:rFonts w:ascii="Times New Roman" w:hAnsi="Times New Roman" w:cs="Times New Roman"/>
          <w:b/>
          <w:bCs/>
          <w:iCs/>
          <w:sz w:val="26"/>
          <w:szCs w:val="26"/>
        </w:rPr>
        <w:t xml:space="preserve"> </w:t>
      </w:r>
      <w:r w:rsidR="0084294B" w:rsidRPr="00550353">
        <w:rPr>
          <w:rFonts w:ascii="Times New Roman" w:hAnsi="Times New Roman" w:cs="Times New Roman"/>
          <w:b/>
          <w:bCs/>
          <w:iCs/>
          <w:sz w:val="26"/>
          <w:szCs w:val="26"/>
        </w:rPr>
        <w:t>Pilsētas attīstības departaments</w:t>
      </w:r>
      <w:r w:rsidRPr="00550353">
        <w:rPr>
          <w:rFonts w:ascii="Times New Roman" w:hAnsi="Times New Roman" w:cs="Times New Roman"/>
          <w:b/>
          <w:bCs/>
          <w:iCs/>
          <w:sz w:val="26"/>
          <w:szCs w:val="26"/>
        </w:rPr>
        <w:t xml:space="preserve">, līguma Nr.____________ (par kuru tiek veikts maksājums), rēķina Nr. (ja izrakstīts </w:t>
      </w:r>
      <w:r w:rsidRPr="00550353">
        <w:rPr>
          <w:rFonts w:ascii="Times New Roman" w:hAnsi="Times New Roman" w:cs="Times New Roman"/>
          <w:b/>
          <w:bCs/>
          <w:iCs/>
          <w:sz w:val="26"/>
          <w:szCs w:val="26"/>
        </w:rPr>
        <w:t>rēķins)</w:t>
      </w:r>
      <w:r w:rsidRPr="00550353">
        <w:rPr>
          <w:rFonts w:ascii="Times New Roman" w:hAnsi="Times New Roman" w:cs="Times New Roman"/>
          <w:b/>
          <w:bCs/>
          <w:sz w:val="26"/>
          <w:szCs w:val="26"/>
        </w:rPr>
        <w:t>.</w:t>
      </w:r>
      <w:r w:rsidRPr="00FA1709">
        <w:rPr>
          <w:rFonts w:ascii="Times New Roman" w:hAnsi="Times New Roman" w:cs="Times New Roman"/>
          <w:b/>
          <w:bCs/>
          <w:sz w:val="26"/>
          <w:szCs w:val="26"/>
        </w:rPr>
        <w:t xml:space="preserve"> </w:t>
      </w:r>
    </w:p>
    <w:p w14:paraId="13E6CCEC" w14:textId="77777777" w:rsidR="00563B2F" w:rsidRPr="00FA1709" w:rsidRDefault="00D54117"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Iznomātāja rēķini tiek sagatavoti elektroniski un ir derīgi bez paraksta. Iznomātāja rēķini tiek sūtīti uz </w:t>
      </w:r>
      <w:r w:rsidRPr="00900964">
        <w:rPr>
          <w:rFonts w:ascii="Times New Roman" w:hAnsi="Times New Roman" w:cs="Times New Roman"/>
          <w:sz w:val="26"/>
          <w:szCs w:val="26"/>
        </w:rPr>
        <w:t>Nomnieka norādīto e-pastu:</w:t>
      </w:r>
      <w:r w:rsidR="00024B4C">
        <w:rPr>
          <w:rFonts w:ascii="Times New Roman" w:hAnsi="Times New Roman" w:cs="Times New Roman"/>
          <w:sz w:val="26"/>
          <w:szCs w:val="26"/>
        </w:rPr>
        <w:t xml:space="preserve"> </w:t>
      </w:r>
      <w:r w:rsidR="001469B9">
        <w:t>_________________________</w:t>
      </w:r>
      <w:r w:rsidR="00900964">
        <w:rPr>
          <w:rFonts w:ascii="Times New Roman" w:hAnsi="Times New Roman" w:cs="Times New Roman"/>
          <w:sz w:val="26"/>
          <w:szCs w:val="26"/>
        </w:rPr>
        <w:t xml:space="preserve">. </w:t>
      </w:r>
      <w:r w:rsidRPr="00FA1709">
        <w:rPr>
          <w:rFonts w:ascii="Times New Roman" w:hAnsi="Times New Roman" w:cs="Times New Roman"/>
          <w:sz w:val="26"/>
          <w:szCs w:val="26"/>
        </w:rPr>
        <w:t xml:space="preserve"> </w:t>
      </w:r>
    </w:p>
    <w:p w14:paraId="185033CE" w14:textId="77777777" w:rsidR="00563B2F" w:rsidRPr="00FA1709" w:rsidRDefault="00D54117"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Maksājumus Nomnieks veic Iznomātāja rēķinā norādītajā termiņā. Maksājums tiek uzska</w:t>
      </w:r>
      <w:r w:rsidRPr="00FA1709">
        <w:rPr>
          <w:rFonts w:ascii="Times New Roman" w:hAnsi="Times New Roman" w:cs="Times New Roman"/>
          <w:sz w:val="26"/>
          <w:szCs w:val="26"/>
        </w:rPr>
        <w:t xml:space="preserve">tīts par veiktu dienā, kad tas ir saņemts Iznomātāja norēķinu kontā. </w:t>
      </w:r>
    </w:p>
    <w:p w14:paraId="57E036E8" w14:textId="77777777" w:rsidR="00563B2F" w:rsidRPr="00FA1709" w:rsidRDefault="00D54117"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Rēķina nesaņemšana neatbrīvo Nomnieku no pienākuma veikt no šī Līguma izrietošos maksājumus Līgumā noteiktajā termiņā.</w:t>
      </w:r>
    </w:p>
    <w:p w14:paraId="4FA750A6" w14:textId="77777777" w:rsidR="00563B2F" w:rsidRPr="000E0928" w:rsidRDefault="00D54117" w:rsidP="00563B2F">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Nomas maksu Nomnieks Iznomātājam maksā četras reizes gadā, samaksu </w:t>
      </w:r>
      <w:r w:rsidRPr="00FA1709">
        <w:rPr>
          <w:rFonts w:ascii="Times New Roman" w:hAnsi="Times New Roman" w:cs="Times New Roman"/>
          <w:sz w:val="26"/>
          <w:szCs w:val="26"/>
        </w:rPr>
        <w:t xml:space="preserve">veicot </w:t>
      </w:r>
      <w:r w:rsidR="00327460" w:rsidRPr="00FA1709">
        <w:rPr>
          <w:rFonts w:ascii="Times New Roman" w:hAnsi="Times New Roman" w:cs="Times New Roman"/>
          <w:sz w:val="26"/>
          <w:szCs w:val="26"/>
        </w:rPr>
        <w:t>līdz attiecīgā ceturkšņa pirmā mēneša beigām</w:t>
      </w:r>
      <w:r w:rsidRPr="00FA1709">
        <w:rPr>
          <w:rFonts w:ascii="Times New Roman" w:hAnsi="Times New Roman" w:cs="Times New Roman"/>
          <w:sz w:val="26"/>
          <w:szCs w:val="26"/>
        </w:rPr>
        <w:t xml:space="preserve">. Maksājumi izdarāmi attiecīgi </w:t>
      </w:r>
      <w:r w:rsidRPr="00FA1709">
        <w:rPr>
          <w:rFonts w:ascii="Times New Roman" w:hAnsi="Times New Roman" w:cs="Times New Roman"/>
          <w:b/>
          <w:sz w:val="26"/>
          <w:szCs w:val="26"/>
        </w:rPr>
        <w:t>līdz 31. janvārim, 30. aprīlim, 31. jūlijam un 31. oktobrim.</w:t>
      </w:r>
      <w:r w:rsidRPr="00FA1709">
        <w:rPr>
          <w:rFonts w:ascii="Times New Roman" w:hAnsi="Times New Roman" w:cs="Times New Roman"/>
          <w:sz w:val="26"/>
          <w:szCs w:val="26"/>
        </w:rPr>
        <w:t xml:space="preserve"> Pirmo Nomas maksas </w:t>
      </w:r>
      <w:r w:rsidRPr="000E0928">
        <w:rPr>
          <w:rFonts w:ascii="Times New Roman" w:hAnsi="Times New Roman" w:cs="Times New Roman"/>
          <w:sz w:val="26"/>
          <w:szCs w:val="26"/>
        </w:rPr>
        <w:t xml:space="preserve">maksājumu par periodu no Līguma spēkā stāšanās dienas līdz attiecīgā ceturkšņa, kurā Līgums stājas spēkā, beigām Nomnieks Iznomātājam samaksā ne vēlāk kā 14 </w:t>
      </w:r>
      <w:r w:rsidR="00550353" w:rsidRPr="000E0928">
        <w:rPr>
          <w:rFonts w:ascii="Times New Roman" w:hAnsi="Times New Roman" w:cs="Times New Roman"/>
          <w:sz w:val="26"/>
          <w:szCs w:val="26"/>
        </w:rPr>
        <w:t xml:space="preserve">(četrpadsmit) </w:t>
      </w:r>
      <w:r w:rsidRPr="000E0928">
        <w:rPr>
          <w:rFonts w:ascii="Times New Roman" w:hAnsi="Times New Roman" w:cs="Times New Roman"/>
          <w:sz w:val="26"/>
          <w:szCs w:val="26"/>
        </w:rPr>
        <w:t>dienu laikā no Līguma spēkā stāšanās dienas.</w:t>
      </w:r>
    </w:p>
    <w:p w14:paraId="60CDDF7F" w14:textId="77777777" w:rsidR="00563B2F" w:rsidRPr="00FA1709" w:rsidRDefault="00D54117" w:rsidP="00563B2F">
      <w:pPr>
        <w:pStyle w:val="Sarakstarindkopa"/>
        <w:numPr>
          <w:ilvl w:val="1"/>
          <w:numId w:val="1"/>
        </w:numPr>
        <w:spacing w:after="0" w:line="240" w:lineRule="auto"/>
        <w:jc w:val="both"/>
        <w:rPr>
          <w:rFonts w:ascii="Times New Roman" w:hAnsi="Times New Roman" w:cs="Times New Roman"/>
          <w:sz w:val="26"/>
          <w:szCs w:val="26"/>
        </w:rPr>
      </w:pPr>
      <w:r w:rsidRPr="000E0928">
        <w:rPr>
          <w:rFonts w:ascii="Times New Roman" w:hAnsi="Times New Roman" w:cs="Times New Roman"/>
          <w:sz w:val="26"/>
          <w:szCs w:val="26"/>
        </w:rPr>
        <w:t>Iznomātāja kontā Nomnieka ieskaitīto Dro</w:t>
      </w:r>
      <w:r w:rsidRPr="000E0928">
        <w:rPr>
          <w:rFonts w:ascii="Times New Roman" w:hAnsi="Times New Roman" w:cs="Times New Roman"/>
          <w:sz w:val="26"/>
          <w:szCs w:val="26"/>
        </w:rPr>
        <w:t xml:space="preserve">šības naudu </w:t>
      </w:r>
      <w:r w:rsidR="001469B9" w:rsidRPr="000E0928">
        <w:rPr>
          <w:rFonts w:ascii="Times New Roman" w:hAnsi="Times New Roman" w:cs="Times New Roman"/>
          <w:sz w:val="26"/>
          <w:szCs w:val="26"/>
        </w:rPr>
        <w:t>________</w:t>
      </w:r>
      <w:r w:rsidRPr="000E0928">
        <w:rPr>
          <w:rFonts w:ascii="Times New Roman" w:hAnsi="Times New Roman" w:cs="Times New Roman"/>
          <w:sz w:val="26"/>
          <w:szCs w:val="26"/>
        </w:rPr>
        <w:t xml:space="preserve"> EUR (</w:t>
      </w:r>
      <w:r w:rsidR="001469B9" w:rsidRPr="000E0928">
        <w:rPr>
          <w:rFonts w:ascii="Times New Roman" w:hAnsi="Times New Roman" w:cs="Times New Roman"/>
          <w:sz w:val="26"/>
          <w:szCs w:val="26"/>
        </w:rPr>
        <w:t>_________</w:t>
      </w:r>
      <w:r w:rsidR="00273F68" w:rsidRPr="000E0928">
        <w:rPr>
          <w:rFonts w:ascii="Times New Roman" w:hAnsi="Times New Roman" w:cs="Times New Roman"/>
          <w:sz w:val="26"/>
          <w:szCs w:val="26"/>
        </w:rPr>
        <w:t xml:space="preserve"> </w:t>
      </w:r>
      <w:proofErr w:type="spellStart"/>
      <w:r w:rsidR="00273F68" w:rsidRPr="000E0928">
        <w:rPr>
          <w:rFonts w:ascii="Times New Roman" w:hAnsi="Times New Roman" w:cs="Times New Roman"/>
          <w:i/>
          <w:iCs/>
          <w:sz w:val="26"/>
          <w:szCs w:val="26"/>
        </w:rPr>
        <w:t>euro</w:t>
      </w:r>
      <w:proofErr w:type="spellEnd"/>
      <w:r w:rsidR="00273F68" w:rsidRPr="000E0928">
        <w:rPr>
          <w:rFonts w:ascii="Times New Roman" w:hAnsi="Times New Roman" w:cs="Times New Roman"/>
          <w:sz w:val="26"/>
          <w:szCs w:val="26"/>
        </w:rPr>
        <w:t xml:space="preserve"> un </w:t>
      </w:r>
      <w:r w:rsidR="007C009E" w:rsidRPr="000E0928">
        <w:rPr>
          <w:rFonts w:ascii="Times New Roman" w:hAnsi="Times New Roman" w:cs="Times New Roman"/>
          <w:sz w:val="26"/>
          <w:szCs w:val="26"/>
        </w:rPr>
        <w:t>00</w:t>
      </w:r>
      <w:r w:rsidR="00273F68" w:rsidRPr="000E0928">
        <w:rPr>
          <w:rFonts w:ascii="Times New Roman" w:hAnsi="Times New Roman" w:cs="Times New Roman"/>
          <w:sz w:val="26"/>
          <w:szCs w:val="26"/>
        </w:rPr>
        <w:t xml:space="preserve"> centi</w:t>
      </w:r>
      <w:r w:rsidRPr="000E0928">
        <w:rPr>
          <w:rFonts w:ascii="Times New Roman" w:hAnsi="Times New Roman" w:cs="Times New Roman"/>
          <w:sz w:val="26"/>
          <w:szCs w:val="26"/>
        </w:rPr>
        <w:t>) apmērā (bez PVN) Iznomātājs ķīlas veidā patur visu Līguma darbības periodu Līgumā</w:t>
      </w:r>
      <w:r w:rsidRPr="00FA1709">
        <w:rPr>
          <w:rFonts w:ascii="Times New Roman" w:hAnsi="Times New Roman" w:cs="Times New Roman"/>
          <w:sz w:val="26"/>
          <w:szCs w:val="26"/>
        </w:rPr>
        <w:t xml:space="preserve"> noteikto Nomnieka saistību pilnīgas izpildes nodrošinājumam. </w:t>
      </w:r>
      <w:r w:rsidRPr="00FA1709">
        <w:rPr>
          <w:rFonts w:ascii="Times New Roman" w:hAnsi="Times New Roman" w:cs="Times New Roman"/>
          <w:sz w:val="26"/>
          <w:szCs w:val="26"/>
        </w:rPr>
        <w:lastRenderedPageBreak/>
        <w:t xml:space="preserve">Iznomātājs, Līgumam beidzoties, </w:t>
      </w:r>
      <w:r w:rsidRPr="00FA1709">
        <w:rPr>
          <w:rFonts w:ascii="Times New Roman" w:hAnsi="Times New Roman" w:cs="Times New Roman"/>
          <w:sz w:val="26"/>
          <w:szCs w:val="26"/>
          <w:lang w:bidi="yi-Hebr"/>
        </w:rPr>
        <w:t>tai skaitā, jebkurā no Līgu</w:t>
      </w:r>
      <w:r w:rsidRPr="00FA1709">
        <w:rPr>
          <w:rFonts w:ascii="Times New Roman" w:hAnsi="Times New Roman" w:cs="Times New Roman"/>
          <w:sz w:val="26"/>
          <w:szCs w:val="26"/>
          <w:lang w:bidi="yi-Hebr"/>
        </w:rPr>
        <w:t>mā paredzētās vienpusējās atkāpšanās no Līguma gadījumiem</w:t>
      </w:r>
      <w:r w:rsidRPr="00FA1709">
        <w:rPr>
          <w:rFonts w:ascii="Times New Roman" w:hAnsi="Times New Roman" w:cs="Times New Roman"/>
          <w:sz w:val="26"/>
          <w:szCs w:val="26"/>
        </w:rPr>
        <w:t>, Drošības naudu novirza Nomnieka neizpildīto saistību dzēšanai, tai skaitā, Nomas maksas parāda, nokavējumu procentu, līgumsoda, zaudējumu vai citu no šī Līguma izrietošo maksājumu segšanai. Pēc Līg</w:t>
      </w:r>
      <w:r w:rsidRPr="00FA1709">
        <w:rPr>
          <w:rFonts w:ascii="Times New Roman" w:hAnsi="Times New Roman" w:cs="Times New Roman"/>
          <w:sz w:val="26"/>
          <w:szCs w:val="26"/>
        </w:rPr>
        <w:t xml:space="preserve">uma darbības beigām un Drošības naudas novirzīšanas Nomnieka neizpildīto saistību segšanai, atlikušo Drošības naudu, ja tāda ir, Iznomātājs atmaksā Nomniekam 30 (trīsdesmit) dienu laikā. </w:t>
      </w:r>
    </w:p>
    <w:p w14:paraId="5503FA41" w14:textId="77777777" w:rsidR="00327460" w:rsidRPr="00FA1709" w:rsidRDefault="00D54117" w:rsidP="00093512">
      <w:pPr>
        <w:pStyle w:val="Sarakstarindkopa"/>
        <w:numPr>
          <w:ilvl w:val="1"/>
          <w:numId w:val="1"/>
        </w:numPr>
        <w:ind w:left="851" w:hanging="567"/>
        <w:jc w:val="both"/>
        <w:rPr>
          <w:rFonts w:ascii="Times New Roman" w:hAnsi="Times New Roman" w:cs="Times New Roman"/>
          <w:sz w:val="26"/>
          <w:szCs w:val="26"/>
          <w:lang w:bidi="yi-Hebr"/>
        </w:rPr>
      </w:pPr>
      <w:r w:rsidRPr="00FA1709">
        <w:rPr>
          <w:rFonts w:ascii="Times New Roman" w:hAnsi="Times New Roman" w:cs="Times New Roman"/>
          <w:sz w:val="26"/>
          <w:szCs w:val="26"/>
          <w:lang w:bidi="yi-Hebr"/>
        </w:rPr>
        <w:t xml:space="preserve">Ja Drošības nauda aizstāta ar Kredītiestādes garantiju, </w:t>
      </w:r>
      <w:r w:rsidR="00F12B57" w:rsidRPr="00FA1709">
        <w:rPr>
          <w:rFonts w:ascii="Times New Roman" w:hAnsi="Times New Roman" w:cs="Times New Roman"/>
          <w:sz w:val="26"/>
          <w:szCs w:val="26"/>
          <w:lang w:bidi="yi-Hebr"/>
        </w:rPr>
        <w:t xml:space="preserve">Kredītiestādes garantiju Iznomātājs tiesīgs izmantot </w:t>
      </w:r>
      <w:r w:rsidR="00F12B57" w:rsidRPr="00FA1709">
        <w:rPr>
          <w:rFonts w:ascii="Times New Roman" w:hAnsi="Times New Roman" w:cs="Times New Roman"/>
          <w:sz w:val="26"/>
          <w:szCs w:val="26"/>
        </w:rPr>
        <w:t xml:space="preserve">Līgumam beidzoties, </w:t>
      </w:r>
      <w:r w:rsidR="00F12B57" w:rsidRPr="00FA1709">
        <w:rPr>
          <w:rFonts w:ascii="Times New Roman" w:hAnsi="Times New Roman" w:cs="Times New Roman"/>
          <w:sz w:val="26"/>
          <w:szCs w:val="26"/>
          <w:lang w:bidi="yi-Hebr"/>
        </w:rPr>
        <w:t>tai skaitā, jebkurā no Līgumā paredzētās vienpusējās atkāpšanās no Līguma gadījumiem</w:t>
      </w:r>
      <w:r w:rsidR="00F12B57" w:rsidRPr="00FA1709">
        <w:rPr>
          <w:rFonts w:ascii="Times New Roman" w:hAnsi="Times New Roman" w:cs="Times New Roman"/>
          <w:sz w:val="26"/>
          <w:szCs w:val="26"/>
        </w:rPr>
        <w:t>, uz Kredītiestādes garantijas pamata pieprasītos un saņemtos naudas līdzekļus novirzot Nomnieka neizpildīto saistību dzēšanai, tai skaitā, Nomas maksas parāda, nokavējumu procentu, līgumsoda, zaudējumu vai citu no šī Līguma izrietošo maksājumu segšanai.</w:t>
      </w:r>
    </w:p>
    <w:p w14:paraId="14A477C4" w14:textId="77777777" w:rsidR="009B7180" w:rsidRDefault="00D54117" w:rsidP="009B7180">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Par Nomas maksas</w:t>
      </w:r>
      <w:r w:rsidR="00773965" w:rsidRPr="00FA1709">
        <w:rPr>
          <w:rFonts w:ascii="Times New Roman" w:hAnsi="Times New Roman" w:cs="Times New Roman"/>
          <w:sz w:val="26"/>
          <w:szCs w:val="26"/>
        </w:rPr>
        <w:t xml:space="preserve"> un citu Iznomātājam maksājamo maksājumu</w:t>
      </w:r>
      <w:r w:rsidRPr="00FA1709">
        <w:rPr>
          <w:rFonts w:ascii="Times New Roman" w:hAnsi="Times New Roman" w:cs="Times New Roman"/>
          <w:sz w:val="26"/>
          <w:szCs w:val="26"/>
        </w:rPr>
        <w:t xml:space="preserve"> samaksas termiņa nokavējumu Nomnieks maksā </w:t>
      </w:r>
      <w:r w:rsidRPr="00FA1709">
        <w:rPr>
          <w:rFonts w:ascii="Times New Roman" w:hAnsi="Times New Roman" w:cs="Times New Roman"/>
          <w:sz w:val="26"/>
          <w:szCs w:val="26"/>
        </w:rPr>
        <w:t xml:space="preserve">nokavējuma procentus </w:t>
      </w:r>
      <w:r w:rsidRPr="00FA1709">
        <w:rPr>
          <w:rFonts w:ascii="Times New Roman" w:hAnsi="Times New Roman" w:cs="Times New Roman"/>
          <w:b/>
          <w:sz w:val="26"/>
          <w:szCs w:val="26"/>
        </w:rPr>
        <w:t>0,1%</w:t>
      </w:r>
      <w:r w:rsidRPr="00FA1709">
        <w:rPr>
          <w:rFonts w:ascii="Times New Roman" w:hAnsi="Times New Roman" w:cs="Times New Roman"/>
          <w:sz w:val="26"/>
          <w:szCs w:val="26"/>
        </w:rPr>
        <w:t xml:space="preserve"> apmērā no </w:t>
      </w:r>
      <w:r w:rsidR="00B46640" w:rsidRPr="00FA1709">
        <w:rPr>
          <w:rFonts w:ascii="Times New Roman" w:hAnsi="Times New Roman" w:cs="Times New Roman"/>
          <w:sz w:val="26"/>
          <w:szCs w:val="26"/>
        </w:rPr>
        <w:t xml:space="preserve">kopējās </w:t>
      </w:r>
      <w:r w:rsidRPr="00FA1709">
        <w:rPr>
          <w:rFonts w:ascii="Times New Roman" w:hAnsi="Times New Roman" w:cs="Times New Roman"/>
          <w:sz w:val="26"/>
          <w:szCs w:val="26"/>
        </w:rPr>
        <w:t>savlaicīgi nesamaksātās naudas summas par katru nokavēto dienu.</w:t>
      </w:r>
    </w:p>
    <w:p w14:paraId="0493601D" w14:textId="77777777" w:rsidR="009B7180" w:rsidRPr="003910E8" w:rsidRDefault="00D54117" w:rsidP="009B7180">
      <w:pPr>
        <w:pStyle w:val="Sarakstarindkopa"/>
        <w:numPr>
          <w:ilvl w:val="1"/>
          <w:numId w:val="1"/>
        </w:numPr>
        <w:spacing w:after="0" w:line="240" w:lineRule="auto"/>
        <w:ind w:left="851" w:hanging="567"/>
        <w:jc w:val="both"/>
        <w:rPr>
          <w:rFonts w:ascii="Times New Roman" w:hAnsi="Times New Roman" w:cs="Times New Roman"/>
          <w:sz w:val="26"/>
          <w:szCs w:val="26"/>
        </w:rPr>
      </w:pPr>
      <w:r w:rsidRPr="003910E8">
        <w:rPr>
          <w:rFonts w:ascii="Times New Roman" w:hAnsi="Times New Roman" w:cs="Times New Roman"/>
          <w:sz w:val="26"/>
          <w:szCs w:val="26"/>
        </w:rPr>
        <w:t xml:space="preserve">Gadījumā, ja Objekts ir pieslēgts apgaismojuma elektrotīklam un tiek apgaismots,  </w:t>
      </w:r>
      <w:r w:rsidR="007434B6" w:rsidRPr="003910E8">
        <w:rPr>
          <w:rFonts w:ascii="Times New Roman" w:hAnsi="Times New Roman" w:cs="Times New Roman"/>
          <w:sz w:val="26"/>
          <w:szCs w:val="26"/>
        </w:rPr>
        <w:t>p</w:t>
      </w:r>
      <w:r w:rsidRPr="003910E8">
        <w:rPr>
          <w:rFonts w:ascii="Times New Roman" w:hAnsi="Times New Roman" w:cs="Times New Roman"/>
          <w:sz w:val="26"/>
          <w:szCs w:val="26"/>
        </w:rPr>
        <w:t>apildus nomas maksai Nomnieks maks</w:t>
      </w:r>
      <w:r w:rsidR="00D0301F" w:rsidRPr="003910E8">
        <w:rPr>
          <w:rFonts w:ascii="Times New Roman" w:hAnsi="Times New Roman" w:cs="Times New Roman"/>
          <w:sz w:val="26"/>
          <w:szCs w:val="26"/>
        </w:rPr>
        <w:t>ā</w:t>
      </w:r>
      <w:r w:rsidRPr="003910E8">
        <w:rPr>
          <w:rFonts w:ascii="Times New Roman" w:hAnsi="Times New Roman" w:cs="Times New Roman"/>
          <w:sz w:val="26"/>
          <w:szCs w:val="26"/>
        </w:rPr>
        <w:t xml:space="preserve"> Tiesiskajam valdītājam par patērēto elektroenerģiju, kā arī maksu par </w:t>
      </w:r>
      <w:proofErr w:type="spellStart"/>
      <w:r w:rsidRPr="003910E8">
        <w:rPr>
          <w:rFonts w:ascii="Times New Roman" w:hAnsi="Times New Roman" w:cs="Times New Roman"/>
          <w:sz w:val="26"/>
          <w:szCs w:val="26"/>
        </w:rPr>
        <w:t>p</w:t>
      </w:r>
      <w:r w:rsidRPr="003910E8">
        <w:rPr>
          <w:rFonts w:ascii="Times New Roman" w:eastAsia="Calibri" w:hAnsi="Times New Roman" w:cs="Times New Roman"/>
          <w:sz w:val="26"/>
          <w:szCs w:val="26"/>
        </w:rPr>
        <w:t>ieslēguma</w:t>
      </w:r>
      <w:proofErr w:type="spellEnd"/>
      <w:r w:rsidRPr="003910E8">
        <w:rPr>
          <w:rFonts w:ascii="Times New Roman" w:eastAsia="Calibri" w:hAnsi="Times New Roman" w:cs="Times New Roman"/>
          <w:sz w:val="26"/>
          <w:szCs w:val="26"/>
        </w:rPr>
        <w:t xml:space="preserve"> vietas apkopi katrā Objektā</w:t>
      </w:r>
      <w:r w:rsidR="009A300B" w:rsidRPr="003910E8">
        <w:rPr>
          <w:rFonts w:ascii="Times New Roman" w:eastAsia="Calibri" w:hAnsi="Times New Roman" w:cs="Times New Roman"/>
          <w:sz w:val="26"/>
          <w:szCs w:val="26"/>
        </w:rPr>
        <w:t xml:space="preserve"> (turpmāk – Pakalpojumi)</w:t>
      </w:r>
      <w:r w:rsidRPr="003910E8">
        <w:rPr>
          <w:rFonts w:ascii="Times New Roman" w:eastAsia="Calibri" w:hAnsi="Times New Roman" w:cs="Times New Roman"/>
          <w:sz w:val="26"/>
          <w:szCs w:val="26"/>
        </w:rPr>
        <w:t xml:space="preserve"> </w:t>
      </w:r>
      <w:r w:rsidR="00D0301F" w:rsidRPr="003910E8">
        <w:rPr>
          <w:rFonts w:ascii="Times New Roman" w:eastAsia="Calibri" w:hAnsi="Times New Roman" w:cs="Times New Roman"/>
          <w:sz w:val="26"/>
          <w:szCs w:val="26"/>
        </w:rPr>
        <w:t>šādā</w:t>
      </w:r>
      <w:r w:rsidRPr="003910E8">
        <w:rPr>
          <w:rFonts w:ascii="Times New Roman" w:eastAsia="Calibri" w:hAnsi="Times New Roman" w:cs="Times New Roman"/>
          <w:sz w:val="26"/>
          <w:szCs w:val="26"/>
        </w:rPr>
        <w:t xml:space="preserve"> apmērā</w:t>
      </w:r>
      <w:r w:rsidR="009A300B" w:rsidRPr="003910E8">
        <w:rPr>
          <w:rFonts w:ascii="Times New Roman" w:eastAsia="Calibri" w:hAnsi="Times New Roman" w:cs="Times New Roman"/>
          <w:sz w:val="26"/>
          <w:szCs w:val="26"/>
        </w:rPr>
        <w:t xml:space="preserve"> un kārtībā</w:t>
      </w:r>
      <w:r w:rsidRPr="003910E8">
        <w:rPr>
          <w:rFonts w:ascii="Times New Roman" w:eastAsia="Calibri" w:hAnsi="Times New Roman" w:cs="Times New Roman"/>
          <w:sz w:val="26"/>
          <w:szCs w:val="26"/>
        </w:rPr>
        <w:t>:</w:t>
      </w:r>
    </w:p>
    <w:p w14:paraId="24DAFE12" w14:textId="77777777" w:rsidR="009B7180" w:rsidRPr="003910E8" w:rsidRDefault="00D54117" w:rsidP="009B7180">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r w:rsidRPr="003910E8">
        <w:rPr>
          <w:rFonts w:ascii="Times New Roman" w:eastAsia="Calibri" w:hAnsi="Times New Roman" w:cs="Times New Roman"/>
          <w:bCs/>
          <w:sz w:val="26"/>
          <w:szCs w:val="26"/>
        </w:rPr>
        <w:t xml:space="preserve">Maksa par elektroenerģiju (tarifs) </w:t>
      </w:r>
      <w:r w:rsidR="00DE6410" w:rsidRPr="003910E8">
        <w:rPr>
          <w:rFonts w:ascii="Times New Roman" w:eastAsia="Calibri" w:hAnsi="Times New Roman" w:cs="Times New Roman"/>
          <w:bCs/>
          <w:sz w:val="26"/>
          <w:szCs w:val="26"/>
        </w:rPr>
        <w:t xml:space="preserve">katrā Objektā </w:t>
      </w:r>
      <w:r w:rsidRPr="003910E8">
        <w:rPr>
          <w:rFonts w:ascii="Times New Roman" w:eastAsia="Calibri" w:hAnsi="Times New Roman" w:cs="Times New Roman"/>
          <w:bCs/>
          <w:sz w:val="26"/>
          <w:szCs w:val="26"/>
        </w:rPr>
        <w:t>ir noteikta  a</w:t>
      </w:r>
      <w:r w:rsidRPr="003910E8">
        <w:rPr>
          <w:rFonts w:ascii="Times New Roman" w:hAnsi="Times New Roman" w:cs="Times New Roman"/>
          <w:bCs/>
          <w:sz w:val="26"/>
          <w:szCs w:val="26"/>
        </w:rPr>
        <w:t xml:space="preserve">tbilstoši </w:t>
      </w:r>
      <w:r w:rsidRPr="003910E8">
        <w:rPr>
          <w:rFonts w:ascii="Times New Roman" w:hAnsi="Times New Roman" w:cs="Times New Roman"/>
          <w:sz w:val="26"/>
          <w:szCs w:val="26"/>
        </w:rPr>
        <w:t xml:space="preserve">Tiesiskā valdītāja </w:t>
      </w:r>
      <w:r w:rsidRPr="003910E8">
        <w:rPr>
          <w:rFonts w:ascii="Times New Roman" w:hAnsi="Times New Roman" w:cs="Times New Roman"/>
          <w:bCs/>
          <w:sz w:val="26"/>
          <w:szCs w:val="26"/>
        </w:rPr>
        <w:t>noslēg</w:t>
      </w:r>
      <w:r w:rsidRPr="003910E8">
        <w:rPr>
          <w:rFonts w:ascii="Times New Roman" w:hAnsi="Times New Roman" w:cs="Times New Roman"/>
          <w:bCs/>
          <w:sz w:val="26"/>
          <w:szCs w:val="26"/>
        </w:rPr>
        <w:t>tajam līgumam ar elektroenerģijas piegādātāju</w:t>
      </w:r>
      <w:r w:rsidR="00DE6410" w:rsidRPr="003910E8">
        <w:rPr>
          <w:rFonts w:ascii="Times New Roman" w:hAnsi="Times New Roman" w:cs="Times New Roman"/>
          <w:bCs/>
          <w:sz w:val="26"/>
          <w:szCs w:val="26"/>
        </w:rPr>
        <w:t xml:space="preserve">. </w:t>
      </w:r>
      <w:r w:rsidRPr="003910E8">
        <w:rPr>
          <w:rFonts w:ascii="Times New Roman" w:eastAsia="Calibri" w:hAnsi="Times New Roman" w:cs="Times New Roman"/>
          <w:sz w:val="26"/>
          <w:szCs w:val="26"/>
        </w:rPr>
        <w:t>Tarifs var mainīties, mainoties elektrības piegādātāja noteiktajam tarifam;</w:t>
      </w:r>
    </w:p>
    <w:p w14:paraId="0051C199" w14:textId="77777777" w:rsidR="009A300B" w:rsidRPr="003910E8" w:rsidRDefault="00D54117" w:rsidP="009A300B">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proofErr w:type="spellStart"/>
      <w:r w:rsidRPr="003910E8">
        <w:rPr>
          <w:rFonts w:ascii="Times New Roman" w:eastAsia="Calibri" w:hAnsi="Times New Roman" w:cs="Times New Roman"/>
          <w:sz w:val="26"/>
          <w:szCs w:val="26"/>
        </w:rPr>
        <w:t>P</w:t>
      </w:r>
      <w:r w:rsidR="009B7180" w:rsidRPr="003910E8">
        <w:rPr>
          <w:rFonts w:ascii="Times New Roman" w:eastAsia="Calibri" w:hAnsi="Times New Roman" w:cs="Times New Roman"/>
          <w:sz w:val="26"/>
          <w:szCs w:val="26"/>
        </w:rPr>
        <w:t>ieslēguma</w:t>
      </w:r>
      <w:proofErr w:type="spellEnd"/>
      <w:r w:rsidR="009B7180" w:rsidRPr="003910E8">
        <w:rPr>
          <w:rFonts w:ascii="Times New Roman" w:eastAsia="Calibri" w:hAnsi="Times New Roman" w:cs="Times New Roman"/>
          <w:sz w:val="26"/>
          <w:szCs w:val="26"/>
        </w:rPr>
        <w:t xml:space="preserve"> vietas apkope</w:t>
      </w:r>
      <w:r w:rsidRPr="003910E8">
        <w:rPr>
          <w:rFonts w:ascii="Times New Roman" w:eastAsia="Calibri" w:hAnsi="Times New Roman" w:cs="Times New Roman"/>
          <w:sz w:val="26"/>
          <w:szCs w:val="26"/>
        </w:rPr>
        <w:t>s maksa</w:t>
      </w:r>
      <w:r w:rsidR="009B7180" w:rsidRPr="003910E8">
        <w:rPr>
          <w:rFonts w:ascii="Times New Roman" w:eastAsia="Calibri" w:hAnsi="Times New Roman" w:cs="Times New Roman"/>
          <w:sz w:val="26"/>
          <w:szCs w:val="26"/>
        </w:rPr>
        <w:t xml:space="preserve"> katrā </w:t>
      </w:r>
      <w:r w:rsidRPr="003910E8">
        <w:rPr>
          <w:rFonts w:ascii="Times New Roman" w:eastAsia="Calibri" w:hAnsi="Times New Roman" w:cs="Times New Roman"/>
          <w:sz w:val="26"/>
          <w:szCs w:val="26"/>
        </w:rPr>
        <w:t>O</w:t>
      </w:r>
      <w:r w:rsidR="009B7180" w:rsidRPr="003910E8">
        <w:rPr>
          <w:rFonts w:ascii="Times New Roman" w:eastAsia="Calibri" w:hAnsi="Times New Roman" w:cs="Times New Roman"/>
          <w:sz w:val="26"/>
          <w:szCs w:val="26"/>
        </w:rPr>
        <w:t>bjekt</w:t>
      </w:r>
      <w:r w:rsidRPr="003910E8">
        <w:rPr>
          <w:rFonts w:ascii="Times New Roman" w:eastAsia="Calibri" w:hAnsi="Times New Roman" w:cs="Times New Roman"/>
          <w:sz w:val="26"/>
          <w:szCs w:val="26"/>
        </w:rPr>
        <w:t>ā ir noteikta</w:t>
      </w:r>
      <w:r w:rsidR="009B7180" w:rsidRPr="003910E8">
        <w:rPr>
          <w:rFonts w:ascii="Times New Roman" w:eastAsia="Calibri" w:hAnsi="Times New Roman" w:cs="Times New Roman"/>
          <w:sz w:val="26"/>
          <w:szCs w:val="26"/>
        </w:rPr>
        <w:t xml:space="preserve"> </w:t>
      </w:r>
      <w:r w:rsidR="009B7180" w:rsidRPr="003910E8">
        <w:rPr>
          <w:rFonts w:ascii="Times New Roman" w:hAnsi="Times New Roman" w:cs="Times New Roman"/>
          <w:sz w:val="26"/>
          <w:szCs w:val="26"/>
        </w:rPr>
        <w:t>atbilstoši Rīgas domes 2020.</w:t>
      </w:r>
      <w:r w:rsidR="007434B6" w:rsidRPr="003910E8">
        <w:rPr>
          <w:rFonts w:ascii="Times New Roman" w:hAnsi="Times New Roman" w:cs="Times New Roman"/>
          <w:sz w:val="26"/>
          <w:szCs w:val="26"/>
        </w:rPr>
        <w:t xml:space="preserve"> </w:t>
      </w:r>
      <w:r w:rsidR="009B7180" w:rsidRPr="003910E8">
        <w:rPr>
          <w:rFonts w:ascii="Times New Roman" w:hAnsi="Times New Roman" w:cs="Times New Roman"/>
          <w:sz w:val="26"/>
          <w:szCs w:val="26"/>
        </w:rPr>
        <w:t>gada 16.</w:t>
      </w:r>
      <w:r w:rsidR="007434B6" w:rsidRPr="003910E8">
        <w:rPr>
          <w:rFonts w:ascii="Times New Roman" w:hAnsi="Times New Roman" w:cs="Times New Roman"/>
          <w:sz w:val="26"/>
          <w:szCs w:val="26"/>
        </w:rPr>
        <w:t xml:space="preserve"> </w:t>
      </w:r>
      <w:r w:rsidR="009B7180" w:rsidRPr="003910E8">
        <w:rPr>
          <w:rFonts w:ascii="Times New Roman" w:hAnsi="Times New Roman" w:cs="Times New Roman"/>
          <w:sz w:val="26"/>
          <w:szCs w:val="26"/>
        </w:rPr>
        <w:t>decembra saistošajiem noteikumiem Nr.</w:t>
      </w:r>
      <w:r w:rsidR="007434B6" w:rsidRPr="003910E8">
        <w:rPr>
          <w:rFonts w:ascii="Times New Roman" w:hAnsi="Times New Roman" w:cs="Times New Roman"/>
          <w:sz w:val="26"/>
          <w:szCs w:val="26"/>
        </w:rPr>
        <w:t xml:space="preserve"> </w:t>
      </w:r>
      <w:r w:rsidR="009B7180" w:rsidRPr="003910E8">
        <w:rPr>
          <w:rFonts w:ascii="Times New Roman" w:hAnsi="Times New Roman" w:cs="Times New Roman"/>
          <w:sz w:val="26"/>
          <w:szCs w:val="26"/>
        </w:rPr>
        <w:t>10 „Par pašvaldības aģentūras „Rīgas gaisma” maksas pakalpojumiem”</w:t>
      </w:r>
      <w:r w:rsidRPr="003910E8">
        <w:rPr>
          <w:rFonts w:ascii="Times New Roman" w:hAnsi="Times New Roman" w:cs="Times New Roman"/>
          <w:sz w:val="26"/>
          <w:szCs w:val="26"/>
        </w:rPr>
        <w:t>;</w:t>
      </w:r>
    </w:p>
    <w:p w14:paraId="5B7CC1E1" w14:textId="77777777" w:rsidR="009A300B" w:rsidRPr="003910E8" w:rsidRDefault="00D54117" w:rsidP="009A300B">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r w:rsidRPr="003910E8">
        <w:rPr>
          <w:rFonts w:ascii="Times New Roman" w:hAnsi="Times New Roman" w:cs="Times New Roman"/>
          <w:sz w:val="26"/>
          <w:szCs w:val="26"/>
        </w:rPr>
        <w:t>Pakalpojumu apmaksa notiek saskaņā ar Tiesiskā valdītāja izrakstītiem rēķiniem katru mēnesi. Tiesiskais valdītājs līdz tekošā mēneša 15.</w:t>
      </w:r>
      <w:r w:rsidR="007434B6" w:rsidRPr="003910E8">
        <w:rPr>
          <w:rFonts w:ascii="Times New Roman" w:hAnsi="Times New Roman" w:cs="Times New Roman"/>
          <w:sz w:val="26"/>
          <w:szCs w:val="26"/>
        </w:rPr>
        <w:t xml:space="preserve"> </w:t>
      </w:r>
      <w:r w:rsidRPr="003910E8">
        <w:rPr>
          <w:rFonts w:ascii="Times New Roman" w:hAnsi="Times New Roman" w:cs="Times New Roman"/>
          <w:sz w:val="26"/>
          <w:szCs w:val="26"/>
        </w:rPr>
        <w:t xml:space="preserve">datumam iesniedz Nomniekam rēķinus </w:t>
      </w:r>
      <w:r w:rsidRPr="003910E8">
        <w:rPr>
          <w:rFonts w:ascii="Times New Roman" w:hAnsi="Times New Roman" w:cs="Times New Roman"/>
          <w:sz w:val="26"/>
          <w:szCs w:val="26"/>
        </w:rPr>
        <w:t>par iepriekšējo mēnesi. Nomnieks veic šo rēķinu apmaksu līdz tekošā mēneša 30.</w:t>
      </w:r>
      <w:r w:rsidR="007434B6" w:rsidRPr="003910E8">
        <w:rPr>
          <w:rFonts w:ascii="Times New Roman" w:hAnsi="Times New Roman" w:cs="Times New Roman"/>
          <w:sz w:val="26"/>
          <w:szCs w:val="26"/>
        </w:rPr>
        <w:t xml:space="preserve"> </w:t>
      </w:r>
      <w:r w:rsidRPr="003910E8">
        <w:rPr>
          <w:rFonts w:ascii="Times New Roman" w:hAnsi="Times New Roman" w:cs="Times New Roman"/>
          <w:sz w:val="26"/>
          <w:szCs w:val="26"/>
        </w:rPr>
        <w:t xml:space="preserve">datumam. Ja Tiesiskais valdītājs kavē rēķinu iesniegšanu, attiecīgi tiek pagarināts </w:t>
      </w:r>
      <w:r w:rsidR="003F1800" w:rsidRPr="003910E8">
        <w:rPr>
          <w:rFonts w:ascii="Times New Roman" w:hAnsi="Times New Roman" w:cs="Times New Roman"/>
          <w:sz w:val="26"/>
          <w:szCs w:val="26"/>
        </w:rPr>
        <w:t>Nomnieka</w:t>
      </w:r>
      <w:r w:rsidRPr="003910E8">
        <w:rPr>
          <w:rFonts w:ascii="Times New Roman" w:hAnsi="Times New Roman" w:cs="Times New Roman"/>
          <w:sz w:val="26"/>
          <w:szCs w:val="26"/>
        </w:rPr>
        <w:t xml:space="preserve"> rēķina apmaksas termiņš;</w:t>
      </w:r>
    </w:p>
    <w:p w14:paraId="5C26B087" w14:textId="77777777" w:rsidR="007A3ABB" w:rsidRPr="003910E8" w:rsidRDefault="00D54117" w:rsidP="007A3ABB">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r w:rsidRPr="003910E8">
        <w:rPr>
          <w:rFonts w:ascii="Times New Roman" w:hAnsi="Times New Roman" w:cs="Times New Roman"/>
          <w:sz w:val="26"/>
          <w:szCs w:val="26"/>
        </w:rPr>
        <w:t>M</w:t>
      </w:r>
      <w:r w:rsidR="009A300B" w:rsidRPr="003910E8">
        <w:rPr>
          <w:rFonts w:ascii="Times New Roman" w:hAnsi="Times New Roman" w:cs="Times New Roman"/>
          <w:sz w:val="26"/>
          <w:szCs w:val="26"/>
        </w:rPr>
        <w:t xml:space="preserve">ainoties Rīgas </w:t>
      </w:r>
      <w:proofErr w:type="spellStart"/>
      <w:r w:rsidRPr="003910E8">
        <w:rPr>
          <w:rFonts w:ascii="Times New Roman" w:hAnsi="Times New Roman" w:cs="Times New Roman"/>
          <w:sz w:val="26"/>
          <w:szCs w:val="26"/>
        </w:rPr>
        <w:t>valstspilsētas</w:t>
      </w:r>
      <w:proofErr w:type="spellEnd"/>
      <w:r w:rsidRPr="003910E8">
        <w:rPr>
          <w:rFonts w:ascii="Times New Roman" w:hAnsi="Times New Roman" w:cs="Times New Roman"/>
          <w:sz w:val="26"/>
          <w:szCs w:val="26"/>
        </w:rPr>
        <w:t xml:space="preserve"> pašvaldības</w:t>
      </w:r>
      <w:r w:rsidR="009A300B" w:rsidRPr="003910E8">
        <w:rPr>
          <w:rFonts w:ascii="Times New Roman" w:hAnsi="Times New Roman" w:cs="Times New Roman"/>
          <w:sz w:val="26"/>
          <w:szCs w:val="26"/>
        </w:rPr>
        <w:t xml:space="preserve"> noteiktajiem Tiesiskā valdītāja publisko pakalpojumu izcenojumiem</w:t>
      </w:r>
      <w:r w:rsidRPr="003910E8">
        <w:rPr>
          <w:rFonts w:ascii="Times New Roman" w:hAnsi="Times New Roman" w:cs="Times New Roman"/>
          <w:sz w:val="26"/>
          <w:szCs w:val="26"/>
        </w:rPr>
        <w:t xml:space="preserve">, </w:t>
      </w:r>
      <w:r w:rsidR="009A300B" w:rsidRPr="003910E8">
        <w:rPr>
          <w:rFonts w:ascii="Times New Roman" w:hAnsi="Times New Roman" w:cs="Times New Roman"/>
          <w:sz w:val="26"/>
          <w:szCs w:val="26"/>
        </w:rPr>
        <w:t>elektrības piegādātāja noteiktajiem elektroenerģijas tarifiem</w:t>
      </w:r>
      <w:r w:rsidRPr="003910E8">
        <w:rPr>
          <w:rFonts w:ascii="Times New Roman" w:hAnsi="Times New Roman" w:cs="Times New Roman"/>
          <w:sz w:val="26"/>
          <w:szCs w:val="26"/>
        </w:rPr>
        <w:t xml:space="preserve"> vai</w:t>
      </w:r>
      <w:r w:rsidR="009A300B" w:rsidRPr="003910E8">
        <w:rPr>
          <w:rFonts w:ascii="Times New Roman" w:hAnsi="Times New Roman" w:cs="Times New Roman"/>
          <w:sz w:val="26"/>
          <w:szCs w:val="26"/>
        </w:rPr>
        <w:t xml:space="preserve"> citām izmaksām vai apkalpojamo iekārtu skaitam, Tiesiskais valdītājs jaunos</w:t>
      </w:r>
      <w:r w:rsidR="00E02045" w:rsidRPr="003910E8">
        <w:rPr>
          <w:rFonts w:ascii="Times New Roman" w:hAnsi="Times New Roman" w:cs="Times New Roman"/>
          <w:sz w:val="26"/>
          <w:szCs w:val="26"/>
        </w:rPr>
        <w:t xml:space="preserve"> Pakalpojumu</w:t>
      </w:r>
      <w:r w:rsidR="009A300B" w:rsidRPr="003910E8">
        <w:rPr>
          <w:rFonts w:ascii="Times New Roman" w:hAnsi="Times New Roman" w:cs="Times New Roman"/>
          <w:sz w:val="26"/>
          <w:szCs w:val="26"/>
        </w:rPr>
        <w:t xml:space="preserve"> tarifus piemēro no to spēkā stāšanās dienas</w:t>
      </w:r>
      <w:r w:rsidRPr="003910E8">
        <w:rPr>
          <w:rFonts w:ascii="Times New Roman" w:hAnsi="Times New Roman" w:cs="Times New Roman"/>
          <w:sz w:val="26"/>
          <w:szCs w:val="26"/>
        </w:rPr>
        <w:t>;</w:t>
      </w:r>
    </w:p>
    <w:p w14:paraId="534F0076" w14:textId="77777777" w:rsidR="007A3ABB" w:rsidRPr="003910E8" w:rsidRDefault="00D54117" w:rsidP="007A3ABB">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r w:rsidRPr="003910E8">
        <w:rPr>
          <w:rFonts w:ascii="Times New Roman" w:hAnsi="Times New Roman" w:cs="Times New Roman"/>
          <w:sz w:val="26"/>
          <w:szCs w:val="26"/>
        </w:rPr>
        <w:t>Par ma</w:t>
      </w:r>
      <w:r w:rsidRPr="003910E8">
        <w:rPr>
          <w:rFonts w:ascii="Times New Roman" w:hAnsi="Times New Roman" w:cs="Times New Roman"/>
          <w:sz w:val="26"/>
          <w:szCs w:val="26"/>
        </w:rPr>
        <w:t>ksājumu savlaicīgu neveikšanu Nomnieks maksā Tiesiskajām valdītājam nokavējuma procentus 0,1% apmērā no laikā nesamaksātās summas par katru nokavēto dienu</w:t>
      </w:r>
      <w:r w:rsidR="00DB13F7" w:rsidRPr="003910E8">
        <w:rPr>
          <w:rFonts w:ascii="Times New Roman" w:hAnsi="Times New Roman" w:cs="Times New Roman"/>
          <w:sz w:val="26"/>
          <w:szCs w:val="26"/>
        </w:rPr>
        <w:t>;</w:t>
      </w:r>
    </w:p>
    <w:p w14:paraId="18D18B68" w14:textId="77777777" w:rsidR="007A3ABB" w:rsidRPr="003910E8" w:rsidRDefault="00D54117" w:rsidP="009A300B">
      <w:pPr>
        <w:pStyle w:val="Sarakstarindkopa"/>
        <w:numPr>
          <w:ilvl w:val="2"/>
          <w:numId w:val="1"/>
        </w:numPr>
        <w:tabs>
          <w:tab w:val="left" w:pos="1701"/>
        </w:tabs>
        <w:spacing w:after="0" w:line="240" w:lineRule="auto"/>
        <w:ind w:left="851" w:firstLine="0"/>
        <w:jc w:val="both"/>
        <w:rPr>
          <w:rFonts w:ascii="Times New Roman" w:hAnsi="Times New Roman" w:cs="Times New Roman"/>
          <w:sz w:val="26"/>
          <w:szCs w:val="26"/>
        </w:rPr>
      </w:pPr>
      <w:r w:rsidRPr="003910E8">
        <w:rPr>
          <w:rFonts w:ascii="Times New Roman" w:hAnsi="Times New Roman" w:cs="Times New Roman"/>
          <w:sz w:val="26"/>
          <w:szCs w:val="26"/>
        </w:rPr>
        <w:t>Gadījumā, ja Nomnieks kavē Pakalpojumu apmaksu vairāk par 2 (diviem) mēnešiem</w:t>
      </w:r>
      <w:r w:rsidR="00D0301F" w:rsidRPr="003910E8">
        <w:rPr>
          <w:rFonts w:ascii="Times New Roman" w:hAnsi="Times New Roman" w:cs="Times New Roman"/>
          <w:sz w:val="26"/>
          <w:szCs w:val="26"/>
        </w:rPr>
        <w:t>,</w:t>
      </w:r>
      <w:r w:rsidRPr="003910E8">
        <w:rPr>
          <w:rFonts w:ascii="Times New Roman" w:hAnsi="Times New Roman" w:cs="Times New Roman"/>
          <w:sz w:val="26"/>
          <w:szCs w:val="26"/>
        </w:rPr>
        <w:t xml:space="preserve"> Tiesiskais valdītājs ir tiesīgs vienpusēji pārtraukt Pakalpojumu sniegšanu līdz parāda summas pilnīgai apmaksai</w:t>
      </w:r>
      <w:r w:rsidR="00041D9D" w:rsidRPr="003910E8">
        <w:rPr>
          <w:rFonts w:ascii="Times New Roman" w:hAnsi="Times New Roman" w:cs="Times New Roman"/>
          <w:sz w:val="26"/>
          <w:szCs w:val="26"/>
        </w:rPr>
        <w:t>, par to</w:t>
      </w:r>
      <w:r w:rsidR="00256C03" w:rsidRPr="003910E8">
        <w:rPr>
          <w:rFonts w:ascii="Times New Roman" w:hAnsi="Times New Roman" w:cs="Times New Roman"/>
          <w:sz w:val="26"/>
          <w:szCs w:val="26"/>
        </w:rPr>
        <w:t xml:space="preserve"> rakstveidā</w:t>
      </w:r>
      <w:r w:rsidR="00041D9D" w:rsidRPr="003910E8">
        <w:rPr>
          <w:rFonts w:ascii="Times New Roman" w:hAnsi="Times New Roman" w:cs="Times New Roman"/>
          <w:sz w:val="26"/>
          <w:szCs w:val="26"/>
        </w:rPr>
        <w:t xml:space="preserve"> informējot Iznomātāju un Nomnieku</w:t>
      </w:r>
      <w:r w:rsidRPr="003910E8">
        <w:rPr>
          <w:rFonts w:ascii="Times New Roman" w:hAnsi="Times New Roman" w:cs="Times New Roman"/>
          <w:sz w:val="26"/>
          <w:szCs w:val="26"/>
        </w:rPr>
        <w:t>.</w:t>
      </w:r>
    </w:p>
    <w:p w14:paraId="39DDD4C5" w14:textId="77777777" w:rsidR="009B7180" w:rsidRPr="006B3DD0" w:rsidRDefault="009B7180" w:rsidP="009B7180">
      <w:pPr>
        <w:jc w:val="both"/>
        <w:rPr>
          <w:bCs/>
        </w:rPr>
      </w:pPr>
    </w:p>
    <w:p w14:paraId="0E38680E" w14:textId="77777777" w:rsidR="00563B2F" w:rsidRPr="00FA1709" w:rsidRDefault="00D54117" w:rsidP="009A300B">
      <w:pPr>
        <w:pStyle w:val="Virsraksts1"/>
        <w:numPr>
          <w:ilvl w:val="0"/>
          <w:numId w:val="1"/>
        </w:numPr>
        <w:rPr>
          <w:bCs/>
          <w:szCs w:val="26"/>
        </w:rPr>
      </w:pPr>
      <w:r w:rsidRPr="00FA1709">
        <w:rPr>
          <w:bCs/>
          <w:szCs w:val="26"/>
        </w:rPr>
        <w:t>NOMAS MAKSAS UN CITU MAKSĀJUMU IZMAIŅAS</w:t>
      </w:r>
    </w:p>
    <w:p w14:paraId="24FC9670" w14:textId="77777777" w:rsidR="00563B2F" w:rsidRPr="0008221A" w:rsidRDefault="00D54117" w:rsidP="009A300B">
      <w:pPr>
        <w:pStyle w:val="Sarakstarindkopa"/>
        <w:numPr>
          <w:ilvl w:val="1"/>
          <w:numId w:val="1"/>
        </w:numPr>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Iznomātājs normatīvajos aktos noteiktajā kārtībā</w:t>
      </w:r>
      <w:r w:rsidRPr="00FA1709">
        <w:rPr>
          <w:rFonts w:ascii="Times New Roman" w:hAnsi="Times New Roman" w:cs="Times New Roman"/>
          <w:sz w:val="26"/>
          <w:szCs w:val="26"/>
        </w:rPr>
        <w:t xml:space="preserve"> vienpusēji pārskata Nomas maksas apmēru Publiskas personas finanšu līdzekļu un mantas izšķērdēšanas likumā noteiktajā termiņā. Ja pārskatītā nomas maksa par Nekustamajiem īpašumiem ir augstāka kā Līgumā noteiktā, Iznomātājs vienpusēji to maina, neveicot i</w:t>
      </w:r>
      <w:r w:rsidRPr="00FA1709">
        <w:rPr>
          <w:rFonts w:ascii="Times New Roman" w:hAnsi="Times New Roman" w:cs="Times New Roman"/>
          <w:sz w:val="26"/>
          <w:szCs w:val="26"/>
        </w:rPr>
        <w:t>zmaiņas Līgumā</w:t>
      </w:r>
      <w:r w:rsidRPr="0008221A">
        <w:rPr>
          <w:rFonts w:ascii="Times New Roman" w:hAnsi="Times New Roman" w:cs="Times New Roman"/>
          <w:sz w:val="26"/>
          <w:szCs w:val="26"/>
        </w:rPr>
        <w:t xml:space="preserve">. </w:t>
      </w:r>
      <w:bookmarkStart w:id="0" w:name="_Hlk118217350"/>
      <w:r w:rsidRPr="0008221A">
        <w:rPr>
          <w:rFonts w:ascii="Times New Roman" w:hAnsi="Times New Roman" w:cs="Times New Roman"/>
          <w:sz w:val="26"/>
          <w:szCs w:val="26"/>
        </w:rPr>
        <w:t>Ja nomas maksa tiek palielināta, Nomnieks kompensē Iznomātājam arī  pieaicinātā neatkarīgā vērtētāja atlīdzības summu, ja neatkarīgs vērtētājs veicis novērtējumu un ja to ir iespējams attiecināt uz Nomnieku.</w:t>
      </w:r>
    </w:p>
    <w:bookmarkEnd w:id="0"/>
    <w:p w14:paraId="092406C1" w14:textId="77777777" w:rsidR="00563B2F" w:rsidRPr="00FA1709" w:rsidRDefault="00D54117" w:rsidP="009A300B">
      <w:pPr>
        <w:pStyle w:val="Sarakstarindkopa"/>
        <w:numPr>
          <w:ilvl w:val="1"/>
          <w:numId w:val="1"/>
        </w:numPr>
        <w:spacing w:after="0" w:line="240" w:lineRule="auto"/>
        <w:jc w:val="both"/>
        <w:rPr>
          <w:rFonts w:ascii="Times New Roman" w:hAnsi="Times New Roman" w:cs="Times New Roman"/>
          <w:sz w:val="26"/>
          <w:szCs w:val="26"/>
        </w:rPr>
      </w:pPr>
      <w:r w:rsidRPr="0008221A">
        <w:rPr>
          <w:rFonts w:ascii="Times New Roman" w:hAnsi="Times New Roman" w:cs="Times New Roman"/>
          <w:sz w:val="26"/>
          <w:szCs w:val="26"/>
        </w:rPr>
        <w:t>Mainot Nekustamo īpašumu nomas m</w:t>
      </w:r>
      <w:r w:rsidRPr="0008221A">
        <w:rPr>
          <w:rFonts w:ascii="Times New Roman" w:hAnsi="Times New Roman" w:cs="Times New Roman"/>
          <w:sz w:val="26"/>
          <w:szCs w:val="26"/>
        </w:rPr>
        <w:t xml:space="preserve">aksu Līguma </w:t>
      </w:r>
      <w:r w:rsidR="008E3350" w:rsidRPr="0008221A">
        <w:rPr>
          <w:rFonts w:ascii="Times New Roman" w:hAnsi="Times New Roman" w:cs="Times New Roman"/>
          <w:sz w:val="26"/>
          <w:szCs w:val="26"/>
        </w:rPr>
        <w:t>4</w:t>
      </w:r>
      <w:r w:rsidRPr="0008221A">
        <w:rPr>
          <w:rFonts w:ascii="Times New Roman" w:hAnsi="Times New Roman" w:cs="Times New Roman"/>
          <w:sz w:val="26"/>
          <w:szCs w:val="26"/>
        </w:rPr>
        <w:t>.1. punktā norādītajā gadījumā, pārskatītā un mainītā nomas maksa stājas spēkā trīsdesmitajā dienā pēc attiecīga</w:t>
      </w:r>
      <w:r w:rsidRPr="00FA1709">
        <w:rPr>
          <w:rFonts w:ascii="Times New Roman" w:hAnsi="Times New Roman" w:cs="Times New Roman"/>
          <w:sz w:val="26"/>
          <w:szCs w:val="26"/>
        </w:rPr>
        <w:t xml:space="preserve"> paziņojuma nosūtīšanas Nomniekam.</w:t>
      </w:r>
    </w:p>
    <w:p w14:paraId="4623D934" w14:textId="77777777" w:rsidR="00563B2F" w:rsidRPr="0092474D" w:rsidRDefault="00D54117" w:rsidP="009A300B">
      <w:pPr>
        <w:pStyle w:val="Sarakstarindkopa"/>
        <w:numPr>
          <w:ilvl w:val="1"/>
          <w:numId w:val="1"/>
        </w:numPr>
        <w:jc w:val="both"/>
        <w:rPr>
          <w:rFonts w:ascii="Times New Roman" w:hAnsi="Times New Roman" w:cs="Times New Roman"/>
        </w:rPr>
      </w:pPr>
      <w:r w:rsidRPr="0092474D">
        <w:rPr>
          <w:rFonts w:ascii="Times New Roman" w:hAnsi="Times New Roman" w:cs="Times New Roman"/>
          <w:sz w:val="26"/>
          <w:szCs w:val="26"/>
        </w:rPr>
        <w:t xml:space="preserve">Iznomātājam ir tiesības vienpusēji, bez grozījumu izdarīšanas Līgumā, mainīt nomas maksu vai </w:t>
      </w:r>
      <w:r w:rsidRPr="0092474D">
        <w:rPr>
          <w:rFonts w:ascii="Times New Roman" w:hAnsi="Times New Roman" w:cs="Times New Roman"/>
          <w:sz w:val="26"/>
          <w:szCs w:val="26"/>
        </w:rPr>
        <w:t>citu ar Nekustamo īpašumu nomu saistīto maksājumu apmēru vai papildus noteikt jaunu maksājumu samaksas pienākumu</w:t>
      </w:r>
      <w:r w:rsidR="0092474D" w:rsidRPr="0092474D">
        <w:rPr>
          <w:rFonts w:ascii="Times New Roman" w:hAnsi="Times New Roman" w:cs="Times New Roman"/>
          <w:sz w:val="26"/>
          <w:szCs w:val="26"/>
        </w:rPr>
        <w:t xml:space="preserve">, </w:t>
      </w:r>
      <w:r w:rsidRPr="0092474D">
        <w:rPr>
          <w:rFonts w:ascii="Times New Roman" w:hAnsi="Times New Roman" w:cs="Times New Roman"/>
          <w:sz w:val="26"/>
          <w:szCs w:val="26"/>
        </w:rPr>
        <w:t>ja ar normatīv</w:t>
      </w:r>
      <w:r w:rsidR="007C7493" w:rsidRPr="0092474D">
        <w:rPr>
          <w:rFonts w:ascii="Times New Roman" w:hAnsi="Times New Roman" w:cs="Times New Roman"/>
          <w:sz w:val="26"/>
          <w:szCs w:val="26"/>
        </w:rPr>
        <w:t>aj</w:t>
      </w:r>
      <w:r w:rsidRPr="0092474D">
        <w:rPr>
          <w:rFonts w:ascii="Times New Roman" w:hAnsi="Times New Roman" w:cs="Times New Roman"/>
          <w:sz w:val="26"/>
          <w:szCs w:val="26"/>
        </w:rPr>
        <w:t>iem aktiem tiek paredzēts cits nomas maksas apmērs vai aprēķināšanas kārtība</w:t>
      </w:r>
      <w:r w:rsidR="0092474D" w:rsidRPr="0092474D">
        <w:rPr>
          <w:rFonts w:ascii="Times New Roman" w:hAnsi="Times New Roman" w:cs="Times New Roman"/>
          <w:sz w:val="26"/>
          <w:szCs w:val="26"/>
        </w:rPr>
        <w:t>.</w:t>
      </w:r>
    </w:p>
    <w:p w14:paraId="6850777B" w14:textId="77777777" w:rsidR="00563B2F" w:rsidRPr="00FA1709" w:rsidRDefault="00D54117" w:rsidP="009A300B">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8E3350">
        <w:rPr>
          <w:rFonts w:ascii="Times New Roman" w:hAnsi="Times New Roman" w:cs="Times New Roman"/>
          <w:sz w:val="26"/>
          <w:szCs w:val="26"/>
        </w:rPr>
        <w:t>4</w:t>
      </w:r>
      <w:r w:rsidRPr="00FA1709">
        <w:rPr>
          <w:rFonts w:ascii="Times New Roman" w:hAnsi="Times New Roman" w:cs="Times New Roman"/>
          <w:sz w:val="26"/>
          <w:szCs w:val="26"/>
        </w:rPr>
        <w:t>.3. punktā noteiktaj</w:t>
      </w:r>
      <w:r w:rsidR="00D620F5">
        <w:rPr>
          <w:rFonts w:ascii="Times New Roman" w:hAnsi="Times New Roman" w:cs="Times New Roman"/>
          <w:sz w:val="26"/>
          <w:szCs w:val="26"/>
        </w:rPr>
        <w:t>ā</w:t>
      </w:r>
      <w:r w:rsidRPr="00FA1709">
        <w:rPr>
          <w:rFonts w:ascii="Times New Roman" w:hAnsi="Times New Roman" w:cs="Times New Roman"/>
          <w:sz w:val="26"/>
          <w:szCs w:val="26"/>
        </w:rPr>
        <w:t xml:space="preserve"> gadījum</w:t>
      </w:r>
      <w:r w:rsidR="00D620F5">
        <w:rPr>
          <w:rFonts w:ascii="Times New Roman" w:hAnsi="Times New Roman" w:cs="Times New Roman"/>
          <w:sz w:val="26"/>
          <w:szCs w:val="26"/>
        </w:rPr>
        <w:t>ā</w:t>
      </w:r>
      <w:r w:rsidRPr="00FA1709">
        <w:rPr>
          <w:rFonts w:ascii="Times New Roman" w:hAnsi="Times New Roman" w:cs="Times New Roman"/>
          <w:sz w:val="26"/>
          <w:szCs w:val="26"/>
        </w:rPr>
        <w:t xml:space="preserve"> attiecīgā</w:t>
      </w:r>
      <w:r w:rsidRPr="00FA1709">
        <w:rPr>
          <w:rFonts w:ascii="Times New Roman" w:hAnsi="Times New Roman" w:cs="Times New Roman"/>
          <w:sz w:val="26"/>
          <w:szCs w:val="26"/>
        </w:rPr>
        <w:t xml:space="preserve"> maksājuma apmērs tiek vienpusēji mainīts, ja apmērs palielinās, par ko Nomniekam tiek nosūtīts rakstisks paziņojums.</w:t>
      </w:r>
    </w:p>
    <w:p w14:paraId="7204907C" w14:textId="77777777" w:rsidR="00563B2F" w:rsidRPr="00FA1709" w:rsidRDefault="00D54117" w:rsidP="009A300B">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Līguma </w:t>
      </w:r>
      <w:r w:rsidR="008E3350">
        <w:rPr>
          <w:rFonts w:ascii="Times New Roman" w:hAnsi="Times New Roman" w:cs="Times New Roman"/>
          <w:sz w:val="26"/>
          <w:szCs w:val="26"/>
        </w:rPr>
        <w:t>4</w:t>
      </w:r>
      <w:r w:rsidRPr="00FA1709">
        <w:rPr>
          <w:rFonts w:ascii="Times New Roman" w:hAnsi="Times New Roman" w:cs="Times New Roman"/>
          <w:sz w:val="26"/>
          <w:szCs w:val="26"/>
        </w:rPr>
        <w:t>.3. punktā noteiktaj</w:t>
      </w:r>
      <w:r w:rsidR="00D620F5">
        <w:rPr>
          <w:rFonts w:ascii="Times New Roman" w:hAnsi="Times New Roman" w:cs="Times New Roman"/>
          <w:sz w:val="26"/>
          <w:szCs w:val="26"/>
        </w:rPr>
        <w:t>ā</w:t>
      </w:r>
      <w:r w:rsidRPr="00FA1709">
        <w:rPr>
          <w:rFonts w:ascii="Times New Roman" w:hAnsi="Times New Roman" w:cs="Times New Roman"/>
          <w:sz w:val="26"/>
          <w:szCs w:val="26"/>
        </w:rPr>
        <w:t xml:space="preserve"> gadījum</w:t>
      </w:r>
      <w:r w:rsidR="00D620F5">
        <w:rPr>
          <w:rFonts w:ascii="Times New Roman" w:hAnsi="Times New Roman" w:cs="Times New Roman"/>
          <w:sz w:val="26"/>
          <w:szCs w:val="26"/>
        </w:rPr>
        <w:t>ā</w:t>
      </w:r>
      <w:r w:rsidRPr="00FA1709">
        <w:rPr>
          <w:rFonts w:ascii="Times New Roman" w:hAnsi="Times New Roman" w:cs="Times New Roman"/>
          <w:sz w:val="26"/>
          <w:szCs w:val="26"/>
        </w:rPr>
        <w:t xml:space="preserve"> maksājumu palielinājums (jauna maksājuma maksāšanas pienākums) stājas spēkā ar dienu, kāda noteikta</w:t>
      </w:r>
      <w:r w:rsidRPr="00FA1709">
        <w:rPr>
          <w:rFonts w:ascii="Times New Roman" w:hAnsi="Times New Roman" w:cs="Times New Roman"/>
          <w:sz w:val="26"/>
          <w:szCs w:val="26"/>
        </w:rPr>
        <w:t xml:space="preserve"> attiecīgajos normatīvajos aktos.</w:t>
      </w:r>
    </w:p>
    <w:p w14:paraId="3427C6FB" w14:textId="77777777" w:rsidR="00563B2F" w:rsidRPr="00FA1709" w:rsidRDefault="00D54117" w:rsidP="009A300B">
      <w:pPr>
        <w:pStyle w:val="Sarakstarindkopa"/>
        <w:numPr>
          <w:ilvl w:val="1"/>
          <w:numId w:val="1"/>
        </w:numPr>
        <w:jc w:val="both"/>
        <w:rPr>
          <w:rFonts w:ascii="Times New Roman" w:hAnsi="Times New Roman" w:cs="Times New Roman"/>
          <w:sz w:val="26"/>
          <w:szCs w:val="26"/>
        </w:rPr>
      </w:pPr>
      <w:r w:rsidRPr="00FA1709">
        <w:rPr>
          <w:rFonts w:ascii="Times New Roman" w:hAnsi="Times New Roman" w:cs="Times New Roman"/>
          <w:sz w:val="26"/>
          <w:szCs w:val="26"/>
        </w:rPr>
        <w:t xml:space="preserve">Iznomātājam ir tiesības Līguma darbības laikā, pamatojoties uz Nomnieka iesniegumu, samazināt nomas maksu, ja nekustamā īpašuma tirgus segmentā pastāv nomas objektu pieprasījuma un nomas maksu samazinājuma tendence. Nomas </w:t>
      </w:r>
      <w:r w:rsidRPr="00FA1709">
        <w:rPr>
          <w:rFonts w:ascii="Times New Roman" w:hAnsi="Times New Roman" w:cs="Times New Roman"/>
          <w:sz w:val="26"/>
          <w:szCs w:val="26"/>
        </w:rPr>
        <w:t>maksu nosaka atbilstoši neatkarīga vērtētāja noteiktajai tirgus nomas maksai. Nomas maksas samazinājums netiek piemērots pirmo trīs gadu laikā no Līguma spēkā stāšanās dienas.</w:t>
      </w:r>
    </w:p>
    <w:p w14:paraId="75094E3E" w14:textId="77777777" w:rsidR="00563B2F" w:rsidRPr="00FA1709" w:rsidRDefault="00D54117" w:rsidP="009A300B">
      <w:pPr>
        <w:pStyle w:val="Virsraksts1"/>
        <w:numPr>
          <w:ilvl w:val="0"/>
          <w:numId w:val="1"/>
        </w:numPr>
        <w:rPr>
          <w:iCs/>
          <w:szCs w:val="26"/>
        </w:rPr>
      </w:pPr>
      <w:r w:rsidRPr="00FA1709">
        <w:rPr>
          <w:iCs/>
          <w:szCs w:val="26"/>
        </w:rPr>
        <w:t>CITAS PUŠU SAISTĪBAS UN PIENĀKUMI</w:t>
      </w:r>
    </w:p>
    <w:p w14:paraId="010B902C" w14:textId="77777777" w:rsidR="00EC35BD" w:rsidRPr="00EC35BD"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bCs/>
          <w:color w:val="000000"/>
          <w:sz w:val="26"/>
          <w:szCs w:val="26"/>
        </w:rPr>
        <w:t>Tiesiskais valdītājs</w:t>
      </w:r>
      <w:r w:rsidRPr="00EC35BD">
        <w:rPr>
          <w:rFonts w:ascii="Times New Roman" w:hAnsi="Times New Roman" w:cs="Times New Roman"/>
          <w:bCs/>
          <w:color w:val="000000"/>
          <w:sz w:val="26"/>
          <w:szCs w:val="26"/>
        </w:rPr>
        <w:t xml:space="preserve"> nodrošina Nomniekam iespē</w:t>
      </w:r>
      <w:r w:rsidRPr="00EC35BD">
        <w:rPr>
          <w:rFonts w:ascii="Times New Roman" w:hAnsi="Times New Roman" w:cs="Times New Roman"/>
          <w:bCs/>
          <w:color w:val="000000"/>
          <w:sz w:val="26"/>
          <w:szCs w:val="26"/>
        </w:rPr>
        <w:t>ju izvietot Objekt</w:t>
      </w:r>
      <w:r w:rsidR="007951C5">
        <w:rPr>
          <w:rFonts w:ascii="Times New Roman" w:hAnsi="Times New Roman" w:cs="Times New Roman"/>
          <w:bCs/>
          <w:color w:val="000000"/>
          <w:sz w:val="26"/>
          <w:szCs w:val="26"/>
        </w:rPr>
        <w:t>u Nekustamaj</w:t>
      </w:r>
      <w:r w:rsidR="00124116">
        <w:rPr>
          <w:rFonts w:ascii="Times New Roman" w:hAnsi="Times New Roman" w:cs="Times New Roman"/>
          <w:bCs/>
          <w:color w:val="000000"/>
          <w:sz w:val="26"/>
          <w:szCs w:val="26"/>
        </w:rPr>
        <w:t>os</w:t>
      </w:r>
      <w:r w:rsidR="007951C5">
        <w:rPr>
          <w:rFonts w:ascii="Times New Roman" w:hAnsi="Times New Roman" w:cs="Times New Roman"/>
          <w:bCs/>
          <w:color w:val="000000"/>
          <w:sz w:val="26"/>
          <w:szCs w:val="26"/>
        </w:rPr>
        <w:t xml:space="preserve"> īpašum</w:t>
      </w:r>
      <w:r w:rsidR="00124116">
        <w:rPr>
          <w:rFonts w:ascii="Times New Roman" w:hAnsi="Times New Roman" w:cs="Times New Roman"/>
          <w:bCs/>
          <w:color w:val="000000"/>
          <w:sz w:val="26"/>
          <w:szCs w:val="26"/>
        </w:rPr>
        <w:t>os</w:t>
      </w:r>
      <w:r w:rsidRPr="00EC35BD">
        <w:rPr>
          <w:rFonts w:ascii="Times New Roman" w:hAnsi="Times New Roman" w:cs="Times New Roman"/>
          <w:bCs/>
          <w:color w:val="000000"/>
          <w:sz w:val="26"/>
          <w:szCs w:val="26"/>
        </w:rPr>
        <w:t xml:space="preserve"> atbilstoši Līguma noteikumiem.</w:t>
      </w:r>
    </w:p>
    <w:p w14:paraId="33A68DF9" w14:textId="77777777" w:rsidR="00EC35BD"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EC35BD">
        <w:rPr>
          <w:rFonts w:ascii="Times New Roman" w:hAnsi="Times New Roman" w:cs="Times New Roman"/>
          <w:color w:val="000000"/>
          <w:sz w:val="26"/>
          <w:szCs w:val="26"/>
        </w:rPr>
        <w:t xml:space="preserve">Paredzot kārtējos apgaismojuma tīklu remonta darbus vai rekonstrukcijas darbus, kas varētu ietekmēt </w:t>
      </w:r>
      <w:r w:rsidR="007951C5">
        <w:rPr>
          <w:rFonts w:ascii="Times New Roman" w:hAnsi="Times New Roman" w:cs="Times New Roman"/>
          <w:color w:val="000000"/>
          <w:sz w:val="26"/>
          <w:szCs w:val="26"/>
        </w:rPr>
        <w:t>Objektu</w:t>
      </w:r>
      <w:r w:rsidRPr="00EC35BD">
        <w:rPr>
          <w:rFonts w:ascii="Times New Roman" w:hAnsi="Times New Roman" w:cs="Times New Roman"/>
          <w:color w:val="000000"/>
          <w:sz w:val="26"/>
          <w:szCs w:val="26"/>
        </w:rPr>
        <w:t xml:space="preserve"> izvietošanu </w:t>
      </w:r>
      <w:r w:rsidR="007951C5">
        <w:rPr>
          <w:rFonts w:ascii="Times New Roman" w:hAnsi="Times New Roman" w:cs="Times New Roman"/>
          <w:color w:val="000000"/>
          <w:sz w:val="26"/>
          <w:szCs w:val="26"/>
        </w:rPr>
        <w:t>Nekustamaj</w:t>
      </w:r>
      <w:r w:rsidR="00124116">
        <w:rPr>
          <w:rFonts w:ascii="Times New Roman" w:hAnsi="Times New Roman" w:cs="Times New Roman"/>
          <w:color w:val="000000"/>
          <w:sz w:val="26"/>
          <w:szCs w:val="26"/>
        </w:rPr>
        <w:t>os</w:t>
      </w:r>
      <w:r w:rsidR="007951C5">
        <w:rPr>
          <w:rFonts w:ascii="Times New Roman" w:hAnsi="Times New Roman" w:cs="Times New Roman"/>
          <w:color w:val="000000"/>
          <w:sz w:val="26"/>
          <w:szCs w:val="26"/>
        </w:rPr>
        <w:t xml:space="preserve"> īpašum</w:t>
      </w:r>
      <w:r w:rsidR="00124116">
        <w:rPr>
          <w:rFonts w:ascii="Times New Roman" w:hAnsi="Times New Roman" w:cs="Times New Roman"/>
          <w:color w:val="000000"/>
          <w:sz w:val="26"/>
          <w:szCs w:val="26"/>
        </w:rPr>
        <w:t>os</w:t>
      </w:r>
      <w:r w:rsidRPr="00EC35BD">
        <w:rPr>
          <w:rFonts w:ascii="Times New Roman" w:hAnsi="Times New Roman" w:cs="Times New Roman"/>
          <w:color w:val="000000"/>
          <w:sz w:val="26"/>
          <w:szCs w:val="26"/>
        </w:rPr>
        <w:t xml:space="preserve">, </w:t>
      </w:r>
      <w:r w:rsidR="0072749B">
        <w:rPr>
          <w:rFonts w:ascii="Times New Roman" w:hAnsi="Times New Roman" w:cs="Times New Roman"/>
          <w:color w:val="000000"/>
          <w:sz w:val="26"/>
          <w:szCs w:val="26"/>
        </w:rPr>
        <w:t>Tiesiskajam valdītājam</w:t>
      </w:r>
      <w:r w:rsidRPr="00EC35BD">
        <w:rPr>
          <w:rFonts w:ascii="Times New Roman" w:hAnsi="Times New Roman" w:cs="Times New Roman"/>
          <w:color w:val="000000"/>
          <w:sz w:val="26"/>
          <w:szCs w:val="26"/>
        </w:rPr>
        <w:t xml:space="preserve"> ir pienākums brīdināt Nomnieku par remontdarbiem vai rekonstrukcijas darbiem un to veikšan</w:t>
      </w:r>
      <w:r w:rsidRPr="00EC35BD">
        <w:rPr>
          <w:rFonts w:ascii="Times New Roman" w:hAnsi="Times New Roman" w:cs="Times New Roman"/>
          <w:color w:val="000000"/>
          <w:sz w:val="26"/>
          <w:szCs w:val="26"/>
        </w:rPr>
        <w:t xml:space="preserve">as termiņiem. </w:t>
      </w:r>
      <w:r w:rsidR="0072749B">
        <w:rPr>
          <w:rFonts w:ascii="Times New Roman" w:hAnsi="Times New Roman" w:cs="Times New Roman"/>
          <w:color w:val="000000"/>
          <w:sz w:val="26"/>
          <w:szCs w:val="26"/>
        </w:rPr>
        <w:t>Tiesiskajam valdītājam</w:t>
      </w:r>
      <w:r w:rsidRPr="00EC35BD">
        <w:rPr>
          <w:rFonts w:ascii="Times New Roman" w:hAnsi="Times New Roman" w:cs="Times New Roman"/>
          <w:color w:val="000000"/>
          <w:sz w:val="26"/>
          <w:szCs w:val="26"/>
        </w:rPr>
        <w:t xml:space="preserve"> šāds pienākums nav, ja tiek veikti ārkārtas (avārijas rezultātā radušos bojājumu novēršanas darbi) remontdarbi.</w:t>
      </w:r>
    </w:p>
    <w:p w14:paraId="17A166D2" w14:textId="77777777" w:rsidR="00EC35BD" w:rsidRPr="00EC35BD"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EC35BD">
        <w:rPr>
          <w:rFonts w:ascii="Times New Roman" w:hAnsi="Times New Roman" w:cs="Times New Roman"/>
          <w:bCs/>
          <w:color w:val="000000"/>
          <w:sz w:val="26"/>
          <w:szCs w:val="26"/>
        </w:rPr>
        <w:t xml:space="preserve">Ja tiek veikti ārkārtas (avārijas rezultātā radušos bojājumu novēršanas darbi) remontdarbi, </w:t>
      </w:r>
      <w:r w:rsidR="0072749B">
        <w:rPr>
          <w:rFonts w:ascii="Times New Roman" w:hAnsi="Times New Roman" w:cs="Times New Roman"/>
          <w:bCs/>
          <w:color w:val="000000"/>
          <w:sz w:val="26"/>
          <w:szCs w:val="26"/>
        </w:rPr>
        <w:t>Tiesiskajam valdītājam</w:t>
      </w:r>
      <w:r w:rsidRPr="00EC35BD">
        <w:rPr>
          <w:rFonts w:ascii="Times New Roman" w:hAnsi="Times New Roman" w:cs="Times New Roman"/>
          <w:bCs/>
          <w:color w:val="000000"/>
          <w:sz w:val="26"/>
          <w:szCs w:val="26"/>
        </w:rPr>
        <w:t xml:space="preserve"> ir pienākums paziņot par to Nomniekam pēc iespējas īsākā laikā.</w:t>
      </w:r>
    </w:p>
    <w:p w14:paraId="25F251B5" w14:textId="77777777" w:rsidR="00EC35BD"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EC35BD">
        <w:rPr>
          <w:rFonts w:ascii="Times New Roman" w:hAnsi="Times New Roman" w:cs="Times New Roman"/>
          <w:color w:val="000000"/>
          <w:sz w:val="26"/>
          <w:szCs w:val="26"/>
        </w:rPr>
        <w:t xml:space="preserve">Ielu apgaismojuma tīklu (ielu) rekonstrukcijas darbu izpildes rezultātā Nomnieka </w:t>
      </w:r>
      <w:r w:rsidR="007951C5">
        <w:rPr>
          <w:rFonts w:ascii="Times New Roman" w:hAnsi="Times New Roman" w:cs="Times New Roman"/>
          <w:color w:val="000000"/>
          <w:sz w:val="26"/>
          <w:szCs w:val="26"/>
        </w:rPr>
        <w:t>Objektu</w:t>
      </w:r>
      <w:r w:rsidRPr="00EC35BD">
        <w:rPr>
          <w:rFonts w:ascii="Times New Roman" w:hAnsi="Times New Roman" w:cs="Times New Roman"/>
          <w:color w:val="000000"/>
          <w:sz w:val="26"/>
          <w:szCs w:val="26"/>
        </w:rPr>
        <w:t xml:space="preserve"> izvietošana </w:t>
      </w:r>
      <w:r w:rsidR="007951C5">
        <w:rPr>
          <w:rFonts w:ascii="Times New Roman" w:hAnsi="Times New Roman" w:cs="Times New Roman"/>
          <w:color w:val="000000"/>
          <w:sz w:val="26"/>
          <w:szCs w:val="26"/>
        </w:rPr>
        <w:t>Nekustamaj</w:t>
      </w:r>
      <w:r w:rsidR="00124116">
        <w:rPr>
          <w:rFonts w:ascii="Times New Roman" w:hAnsi="Times New Roman" w:cs="Times New Roman"/>
          <w:color w:val="000000"/>
          <w:sz w:val="26"/>
          <w:szCs w:val="26"/>
        </w:rPr>
        <w:t>os</w:t>
      </w:r>
      <w:r w:rsidR="007951C5">
        <w:rPr>
          <w:rFonts w:ascii="Times New Roman" w:hAnsi="Times New Roman" w:cs="Times New Roman"/>
          <w:color w:val="000000"/>
          <w:sz w:val="26"/>
          <w:szCs w:val="26"/>
        </w:rPr>
        <w:t xml:space="preserve"> īpašum</w:t>
      </w:r>
      <w:r w:rsidR="00124116">
        <w:rPr>
          <w:rFonts w:ascii="Times New Roman" w:hAnsi="Times New Roman" w:cs="Times New Roman"/>
          <w:color w:val="000000"/>
          <w:sz w:val="26"/>
          <w:szCs w:val="26"/>
        </w:rPr>
        <w:t>os</w:t>
      </w:r>
      <w:r w:rsidRPr="00EC35BD">
        <w:rPr>
          <w:rFonts w:ascii="Times New Roman" w:hAnsi="Times New Roman" w:cs="Times New Roman"/>
          <w:color w:val="000000"/>
          <w:sz w:val="26"/>
          <w:szCs w:val="26"/>
        </w:rPr>
        <w:t xml:space="preserve"> var tikt pārtraukta.</w:t>
      </w:r>
    </w:p>
    <w:p w14:paraId="5C354C8E" w14:textId="77777777" w:rsidR="009B0A81" w:rsidRPr="0008221A"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9B0A81">
        <w:rPr>
          <w:rFonts w:ascii="Times New Roman" w:hAnsi="Times New Roman" w:cs="Times New Roman"/>
          <w:color w:val="000000"/>
          <w:sz w:val="26"/>
          <w:szCs w:val="26"/>
        </w:rPr>
        <w:t xml:space="preserve">Nomnieks ir atbildīgs par </w:t>
      </w:r>
      <w:r w:rsidR="007951C5" w:rsidRPr="0008221A">
        <w:rPr>
          <w:rFonts w:ascii="Times New Roman" w:hAnsi="Times New Roman" w:cs="Times New Roman"/>
          <w:color w:val="000000"/>
          <w:sz w:val="26"/>
          <w:szCs w:val="26"/>
        </w:rPr>
        <w:t>Nekustamaj</w:t>
      </w:r>
      <w:r w:rsidR="00124116" w:rsidRPr="0008221A">
        <w:rPr>
          <w:rFonts w:ascii="Times New Roman" w:hAnsi="Times New Roman" w:cs="Times New Roman"/>
          <w:color w:val="000000"/>
          <w:sz w:val="26"/>
          <w:szCs w:val="26"/>
        </w:rPr>
        <w:t>os</w:t>
      </w:r>
      <w:r w:rsidR="007951C5" w:rsidRPr="0008221A">
        <w:rPr>
          <w:rFonts w:ascii="Times New Roman" w:hAnsi="Times New Roman" w:cs="Times New Roman"/>
          <w:color w:val="000000"/>
          <w:sz w:val="26"/>
          <w:szCs w:val="26"/>
        </w:rPr>
        <w:t xml:space="preserve"> īpašum</w:t>
      </w:r>
      <w:r w:rsidR="00124116" w:rsidRPr="0008221A">
        <w:rPr>
          <w:rFonts w:ascii="Times New Roman" w:hAnsi="Times New Roman" w:cs="Times New Roman"/>
          <w:color w:val="000000"/>
          <w:sz w:val="26"/>
          <w:szCs w:val="26"/>
        </w:rPr>
        <w:t>os</w:t>
      </w:r>
      <w:r w:rsidRPr="0008221A">
        <w:rPr>
          <w:rFonts w:ascii="Times New Roman" w:hAnsi="Times New Roman" w:cs="Times New Roman"/>
          <w:color w:val="000000"/>
          <w:sz w:val="26"/>
          <w:szCs w:val="26"/>
        </w:rPr>
        <w:t xml:space="preserve"> izvietoto </w:t>
      </w:r>
      <w:r w:rsidR="007951C5" w:rsidRPr="0008221A">
        <w:rPr>
          <w:rFonts w:ascii="Times New Roman" w:hAnsi="Times New Roman" w:cs="Times New Roman"/>
          <w:color w:val="000000"/>
          <w:sz w:val="26"/>
          <w:szCs w:val="26"/>
        </w:rPr>
        <w:t>Objektu</w:t>
      </w:r>
      <w:r w:rsidRPr="0008221A">
        <w:rPr>
          <w:rFonts w:ascii="Times New Roman" w:hAnsi="Times New Roman" w:cs="Times New Roman"/>
          <w:color w:val="000000"/>
          <w:sz w:val="26"/>
          <w:szCs w:val="26"/>
        </w:rPr>
        <w:t xml:space="preserve"> atbilstību drošības un ekspluatācijas prasībām saskaņā ar spēkā esošajiem normatīvajiem aktiem.</w:t>
      </w:r>
    </w:p>
    <w:p w14:paraId="03C6C3D6" w14:textId="77777777" w:rsidR="009B0A81" w:rsidRPr="0008221A"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08221A">
        <w:rPr>
          <w:rFonts w:ascii="Times New Roman" w:hAnsi="Times New Roman" w:cs="Times New Roman"/>
          <w:color w:val="000000"/>
          <w:sz w:val="26"/>
          <w:szCs w:val="26"/>
        </w:rPr>
        <w:t xml:space="preserve">Nomnieks apņemas nekavējoties informēt </w:t>
      </w:r>
      <w:r w:rsidR="0072749B" w:rsidRPr="0008221A">
        <w:rPr>
          <w:rFonts w:ascii="Times New Roman" w:hAnsi="Times New Roman" w:cs="Times New Roman"/>
          <w:color w:val="000000"/>
          <w:sz w:val="26"/>
          <w:szCs w:val="26"/>
        </w:rPr>
        <w:t>Tiesiskā valdītāja</w:t>
      </w:r>
      <w:r w:rsidRPr="0008221A">
        <w:rPr>
          <w:rFonts w:ascii="Times New Roman" w:hAnsi="Times New Roman" w:cs="Times New Roman"/>
          <w:color w:val="000000"/>
          <w:sz w:val="26"/>
          <w:szCs w:val="26"/>
        </w:rPr>
        <w:t xml:space="preserve"> </w:t>
      </w:r>
      <w:r w:rsidR="007951C5" w:rsidRPr="0008221A">
        <w:rPr>
          <w:rFonts w:ascii="Times New Roman" w:hAnsi="Times New Roman" w:cs="Times New Roman"/>
          <w:color w:val="000000"/>
          <w:sz w:val="26"/>
          <w:szCs w:val="26"/>
        </w:rPr>
        <w:t>A</w:t>
      </w:r>
      <w:r w:rsidRPr="0008221A">
        <w:rPr>
          <w:rFonts w:ascii="Times New Roman" w:hAnsi="Times New Roman" w:cs="Times New Roman"/>
          <w:color w:val="000000"/>
          <w:sz w:val="26"/>
          <w:szCs w:val="26"/>
        </w:rPr>
        <w:t>vārijas dienestu (t</w:t>
      </w:r>
      <w:r w:rsidR="0072749B" w:rsidRPr="0008221A">
        <w:rPr>
          <w:rFonts w:ascii="Times New Roman" w:hAnsi="Times New Roman" w:cs="Times New Roman"/>
          <w:color w:val="000000"/>
          <w:sz w:val="26"/>
          <w:szCs w:val="26"/>
        </w:rPr>
        <w:t>ālr</w:t>
      </w:r>
      <w:r w:rsidRPr="0008221A">
        <w:rPr>
          <w:rFonts w:ascii="Times New Roman" w:hAnsi="Times New Roman" w:cs="Times New Roman"/>
          <w:color w:val="000000"/>
          <w:sz w:val="26"/>
          <w:szCs w:val="26"/>
        </w:rPr>
        <w:t>. 25663399) p</w:t>
      </w:r>
      <w:r w:rsidRPr="0008221A">
        <w:rPr>
          <w:rFonts w:ascii="Times New Roman" w:hAnsi="Times New Roman" w:cs="Times New Roman"/>
          <w:color w:val="000000"/>
          <w:sz w:val="26"/>
          <w:szCs w:val="26"/>
        </w:rPr>
        <w:t xml:space="preserve">ar konstatētajiem bojājumiem </w:t>
      </w:r>
      <w:r w:rsidR="007951C5" w:rsidRPr="0008221A">
        <w:rPr>
          <w:rFonts w:ascii="Times New Roman" w:hAnsi="Times New Roman" w:cs="Times New Roman"/>
          <w:color w:val="000000"/>
          <w:sz w:val="26"/>
          <w:szCs w:val="26"/>
        </w:rPr>
        <w:t>Nekustamajā īpašumā</w:t>
      </w:r>
      <w:r w:rsidRPr="0008221A">
        <w:rPr>
          <w:rFonts w:ascii="Times New Roman" w:hAnsi="Times New Roman" w:cs="Times New Roman"/>
          <w:color w:val="000000"/>
          <w:sz w:val="26"/>
          <w:szCs w:val="26"/>
        </w:rPr>
        <w:t xml:space="preserve">. Apliecinājums informācijas saņemšanai ir ieraksts </w:t>
      </w:r>
      <w:r w:rsidR="0072749B" w:rsidRPr="0008221A">
        <w:rPr>
          <w:rFonts w:ascii="Times New Roman" w:hAnsi="Times New Roman" w:cs="Times New Roman"/>
          <w:color w:val="000000"/>
          <w:sz w:val="26"/>
          <w:szCs w:val="26"/>
        </w:rPr>
        <w:t>Tiesiskā valdītāja</w:t>
      </w:r>
      <w:r w:rsidRPr="0008221A">
        <w:rPr>
          <w:rFonts w:ascii="Times New Roman" w:hAnsi="Times New Roman" w:cs="Times New Roman"/>
          <w:color w:val="000000"/>
          <w:sz w:val="26"/>
          <w:szCs w:val="26"/>
        </w:rPr>
        <w:t xml:space="preserve"> </w:t>
      </w:r>
      <w:r w:rsidR="0072749B" w:rsidRPr="0008221A">
        <w:rPr>
          <w:rFonts w:ascii="Times New Roman" w:hAnsi="Times New Roman" w:cs="Times New Roman"/>
          <w:color w:val="000000"/>
          <w:sz w:val="26"/>
          <w:szCs w:val="26"/>
        </w:rPr>
        <w:t>A</w:t>
      </w:r>
      <w:r w:rsidRPr="0008221A">
        <w:rPr>
          <w:rFonts w:ascii="Times New Roman" w:hAnsi="Times New Roman" w:cs="Times New Roman"/>
          <w:color w:val="000000"/>
          <w:sz w:val="26"/>
          <w:szCs w:val="26"/>
        </w:rPr>
        <w:t xml:space="preserve">vārijas dienesta žurnālā. </w:t>
      </w:r>
    </w:p>
    <w:p w14:paraId="7B53953F" w14:textId="77777777" w:rsidR="00563B2F" w:rsidRPr="007434B6" w:rsidRDefault="00D54117" w:rsidP="00A64EAA">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bookmarkStart w:id="1" w:name="_Hlk118217618"/>
      <w:r w:rsidRPr="007434B6">
        <w:rPr>
          <w:rFonts w:ascii="Times New Roman" w:hAnsi="Times New Roman" w:cs="Times New Roman"/>
          <w:sz w:val="26"/>
          <w:szCs w:val="26"/>
        </w:rPr>
        <w:t xml:space="preserve">Objektu, kas tiks izvietoti Nekustamajos īpašumos, dizainam jābūt veidotam atbilstoši vai </w:t>
      </w:r>
      <w:r w:rsidRPr="007434B6">
        <w:rPr>
          <w:rFonts w:ascii="Times New Roman" w:hAnsi="Times New Roman" w:cs="Times New Roman"/>
          <w:sz w:val="26"/>
          <w:szCs w:val="26"/>
        </w:rPr>
        <w:t>pietuvināti šī Līguma 3. pielikumā norādītajam Objekta dizainam</w:t>
      </w:r>
      <w:r w:rsidR="00B45382" w:rsidRPr="007434B6">
        <w:rPr>
          <w:rFonts w:ascii="Times New Roman" w:hAnsi="Times New Roman" w:cs="Times New Roman"/>
          <w:sz w:val="26"/>
          <w:szCs w:val="26"/>
        </w:rPr>
        <w:t xml:space="preserve"> un prasībām.</w:t>
      </w:r>
      <w:bookmarkEnd w:id="1"/>
      <w:r w:rsidR="008247A8" w:rsidRPr="007434B6">
        <w:rPr>
          <w:rFonts w:ascii="Times New Roman" w:hAnsi="Times New Roman" w:cs="Times New Roman"/>
          <w:sz w:val="26"/>
          <w:szCs w:val="26"/>
        </w:rPr>
        <w:t xml:space="preserve"> </w:t>
      </w:r>
      <w:r w:rsidR="00B45382" w:rsidRPr="007434B6">
        <w:rPr>
          <w:rFonts w:ascii="Times New Roman" w:hAnsi="Times New Roman" w:cs="Times New Roman"/>
          <w:sz w:val="26"/>
          <w:szCs w:val="26"/>
        </w:rPr>
        <w:t xml:space="preserve">Objektu maksimāli pieļaujamais izmērs ir 1,2x1,8 m. </w:t>
      </w:r>
      <w:r w:rsidR="008247A8" w:rsidRPr="007434B6">
        <w:rPr>
          <w:rFonts w:ascii="Times New Roman" w:hAnsi="Times New Roman" w:cs="Times New Roman"/>
          <w:sz w:val="26"/>
          <w:szCs w:val="26"/>
        </w:rPr>
        <w:t>Ja Objekt</w:t>
      </w:r>
      <w:r w:rsidR="00B45382" w:rsidRPr="007434B6">
        <w:rPr>
          <w:rFonts w:ascii="Times New Roman" w:hAnsi="Times New Roman" w:cs="Times New Roman"/>
          <w:sz w:val="26"/>
          <w:szCs w:val="26"/>
        </w:rPr>
        <w:t>u</w:t>
      </w:r>
      <w:r w:rsidR="008247A8" w:rsidRPr="007434B6">
        <w:rPr>
          <w:rFonts w:ascii="Times New Roman" w:hAnsi="Times New Roman" w:cs="Times New Roman"/>
          <w:sz w:val="26"/>
          <w:szCs w:val="26"/>
        </w:rPr>
        <w:t xml:space="preserve"> dizains tiek veidots, pārsniedzot</w:t>
      </w:r>
      <w:r w:rsidR="00B45382" w:rsidRPr="007434B6">
        <w:rPr>
          <w:rFonts w:ascii="Times New Roman" w:hAnsi="Times New Roman" w:cs="Times New Roman"/>
          <w:sz w:val="26"/>
          <w:szCs w:val="26"/>
        </w:rPr>
        <w:t xml:space="preserve"> izmēru 1,2x0,8 m un/vai tiek plānoti digitāli Objekti</w:t>
      </w:r>
      <w:r w:rsidR="008247A8" w:rsidRPr="007434B6">
        <w:rPr>
          <w:rFonts w:ascii="Times New Roman" w:hAnsi="Times New Roman" w:cs="Times New Roman"/>
          <w:sz w:val="26"/>
          <w:szCs w:val="26"/>
        </w:rPr>
        <w:t>, Nomnieks iesniedz Iznomātājam sertificēta būvinženiera atzinumu</w:t>
      </w:r>
      <w:r w:rsidR="003D6BC1" w:rsidRPr="007434B6">
        <w:rPr>
          <w:rFonts w:ascii="Times New Roman" w:hAnsi="Times New Roman" w:cs="Times New Roman"/>
          <w:sz w:val="26"/>
          <w:szCs w:val="26"/>
        </w:rPr>
        <w:t>,</w:t>
      </w:r>
      <w:r w:rsidR="00A64EAA" w:rsidRPr="007434B6">
        <w:rPr>
          <w:rFonts w:ascii="Times New Roman" w:hAnsi="Times New Roman" w:cs="Times New Roman"/>
          <w:sz w:val="26"/>
          <w:szCs w:val="26"/>
        </w:rPr>
        <w:t xml:space="preserve"> ar kuru tiek apliecināts, ka </w:t>
      </w:r>
      <w:r w:rsidR="003D6BC1" w:rsidRPr="007434B6">
        <w:rPr>
          <w:rFonts w:ascii="Times New Roman" w:hAnsi="Times New Roman" w:cs="Times New Roman"/>
          <w:sz w:val="26"/>
          <w:szCs w:val="26"/>
        </w:rPr>
        <w:t>Objekt</w:t>
      </w:r>
      <w:r w:rsidR="00B45382" w:rsidRPr="007434B6">
        <w:rPr>
          <w:rFonts w:ascii="Times New Roman" w:hAnsi="Times New Roman" w:cs="Times New Roman"/>
          <w:sz w:val="26"/>
          <w:szCs w:val="26"/>
        </w:rPr>
        <w:t>u</w:t>
      </w:r>
      <w:r w:rsidR="00A64EAA" w:rsidRPr="007434B6">
        <w:rPr>
          <w:rFonts w:ascii="Times New Roman" w:hAnsi="Times New Roman" w:cs="Times New Roman"/>
          <w:sz w:val="26"/>
          <w:szCs w:val="26"/>
        </w:rPr>
        <w:t xml:space="preserve"> </w:t>
      </w:r>
      <w:r w:rsidR="003D6BC1" w:rsidRPr="007434B6">
        <w:rPr>
          <w:rFonts w:ascii="Times New Roman" w:hAnsi="Times New Roman" w:cs="Times New Roman"/>
          <w:sz w:val="26"/>
          <w:szCs w:val="26"/>
        </w:rPr>
        <w:t>parametri</w:t>
      </w:r>
      <w:r w:rsidR="00A64EAA" w:rsidRPr="007434B6">
        <w:rPr>
          <w:rFonts w:ascii="Times New Roman" w:hAnsi="Times New Roman" w:cs="Times New Roman"/>
          <w:sz w:val="26"/>
          <w:szCs w:val="26"/>
        </w:rPr>
        <w:t xml:space="preserve"> (</w:t>
      </w:r>
      <w:r w:rsidR="00C53E77" w:rsidRPr="007434B6">
        <w:rPr>
          <w:rFonts w:ascii="Times New Roman" w:hAnsi="Times New Roman" w:cs="Times New Roman"/>
          <w:sz w:val="26"/>
          <w:szCs w:val="26"/>
        </w:rPr>
        <w:t xml:space="preserve">ārējo kontūru </w:t>
      </w:r>
      <w:r w:rsidR="00A64EAA" w:rsidRPr="007434B6">
        <w:rPr>
          <w:rFonts w:ascii="Times New Roman" w:hAnsi="Times New Roman" w:cs="Times New Roman"/>
          <w:sz w:val="26"/>
          <w:szCs w:val="26"/>
        </w:rPr>
        <w:t xml:space="preserve">izmēri, svars) negatīvi neietekmēs konkrētos </w:t>
      </w:r>
      <w:r w:rsidR="003D6BC1" w:rsidRPr="007434B6">
        <w:rPr>
          <w:rFonts w:ascii="Times New Roman" w:hAnsi="Times New Roman" w:cs="Times New Roman"/>
          <w:sz w:val="26"/>
          <w:szCs w:val="26"/>
        </w:rPr>
        <w:t>Nekustamos īpašumus</w:t>
      </w:r>
      <w:r w:rsidR="00A64EAA" w:rsidRPr="007434B6">
        <w:rPr>
          <w:rFonts w:ascii="Times New Roman" w:hAnsi="Times New Roman" w:cs="Times New Roman"/>
          <w:sz w:val="26"/>
          <w:szCs w:val="26"/>
        </w:rPr>
        <w:t>, t.sk. neradīs būtiskus riskus sabiedrībai.</w:t>
      </w:r>
    </w:p>
    <w:p w14:paraId="50918E0B" w14:textId="77777777" w:rsidR="00AF0967" w:rsidRPr="00AF0967"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color w:val="000000"/>
          <w:sz w:val="26"/>
          <w:szCs w:val="26"/>
        </w:rPr>
      </w:pPr>
      <w:r w:rsidRPr="00AF0967">
        <w:rPr>
          <w:rFonts w:ascii="Times New Roman" w:hAnsi="Times New Roman" w:cs="Times New Roman"/>
          <w:color w:val="000000"/>
          <w:sz w:val="26"/>
          <w:szCs w:val="26"/>
        </w:rPr>
        <w:t>Nekustamajos īpašumos var tik</w:t>
      </w:r>
      <w:r w:rsidR="0028289D">
        <w:rPr>
          <w:rFonts w:ascii="Times New Roman" w:hAnsi="Times New Roman" w:cs="Times New Roman"/>
          <w:color w:val="000000"/>
          <w:sz w:val="26"/>
          <w:szCs w:val="26"/>
        </w:rPr>
        <w:t>t</w:t>
      </w:r>
      <w:r w:rsidRPr="00AF0967">
        <w:rPr>
          <w:rFonts w:ascii="Times New Roman" w:hAnsi="Times New Roman" w:cs="Times New Roman"/>
          <w:color w:val="000000"/>
          <w:sz w:val="26"/>
          <w:szCs w:val="26"/>
        </w:rPr>
        <w:t xml:space="preserve"> izvietoti Objekt</w:t>
      </w:r>
      <w:r w:rsidRPr="00AF0967">
        <w:rPr>
          <w:rFonts w:ascii="Times New Roman" w:hAnsi="Times New Roman" w:cs="Times New Roman"/>
          <w:color w:val="000000"/>
          <w:sz w:val="26"/>
          <w:szCs w:val="26"/>
        </w:rPr>
        <w:t xml:space="preserve">i, ievērojot </w:t>
      </w:r>
      <w:r w:rsidR="006A2BA3">
        <w:rPr>
          <w:rFonts w:ascii="Times New Roman" w:hAnsi="Times New Roman" w:cs="Times New Roman"/>
          <w:color w:val="000000"/>
          <w:sz w:val="26"/>
          <w:szCs w:val="26"/>
        </w:rPr>
        <w:t xml:space="preserve">reklāmu reglamentējošajos normatīvajos aktos noteiktās prasības un </w:t>
      </w:r>
      <w:r w:rsidRPr="00AF0967">
        <w:rPr>
          <w:rFonts w:ascii="Times New Roman" w:hAnsi="Times New Roman" w:cs="Times New Roman"/>
          <w:color w:val="000000"/>
          <w:sz w:val="26"/>
          <w:szCs w:val="26"/>
        </w:rPr>
        <w:t xml:space="preserve">Rīgas domes saistošos noteikumus </w:t>
      </w:r>
      <w:r w:rsidR="006A2BA3">
        <w:rPr>
          <w:rFonts w:ascii="Times New Roman" w:hAnsi="Times New Roman" w:cs="Times New Roman"/>
          <w:color w:val="000000"/>
          <w:sz w:val="26"/>
          <w:szCs w:val="26"/>
        </w:rPr>
        <w:t>p</w:t>
      </w:r>
      <w:r w:rsidRPr="00AF0967">
        <w:rPr>
          <w:rFonts w:ascii="Times New Roman" w:hAnsi="Times New Roman" w:cs="Times New Roman"/>
          <w:color w:val="000000"/>
          <w:sz w:val="26"/>
          <w:szCs w:val="26"/>
        </w:rPr>
        <w:t>ar reklāmu, izkārtņu un citu informatīvo materiālu izvietošanas un afišu stabu un stendu izmantošanas kārtību Rīgā.</w:t>
      </w:r>
    </w:p>
    <w:p w14:paraId="7B031515" w14:textId="77777777" w:rsidR="00563B2F" w:rsidRPr="00FA1709" w:rsidRDefault="00D54117" w:rsidP="009A300B">
      <w:pPr>
        <w:pStyle w:val="Sarakstarindkopa"/>
        <w:numPr>
          <w:ilvl w:val="1"/>
          <w:numId w:val="1"/>
        </w:numPr>
        <w:overflowPunct w:val="0"/>
        <w:autoSpaceDE w:val="0"/>
        <w:autoSpaceDN w:val="0"/>
        <w:adjustRightInd w:val="0"/>
        <w:spacing w:after="0" w:line="240" w:lineRule="auto"/>
        <w:ind w:left="851" w:hanging="574"/>
        <w:jc w:val="both"/>
        <w:rPr>
          <w:rFonts w:ascii="Times New Roman" w:hAnsi="Times New Roman" w:cs="Times New Roman"/>
          <w:color w:val="000000"/>
          <w:sz w:val="26"/>
          <w:szCs w:val="26"/>
        </w:rPr>
      </w:pPr>
      <w:r w:rsidRPr="00FA1709">
        <w:rPr>
          <w:rFonts w:ascii="Times New Roman" w:hAnsi="Times New Roman" w:cs="Times New Roman"/>
          <w:sz w:val="26"/>
          <w:szCs w:val="26"/>
        </w:rPr>
        <w:t xml:space="preserve">Nomnieks veic visas </w:t>
      </w:r>
      <w:r w:rsidRPr="00FA1709">
        <w:rPr>
          <w:rFonts w:ascii="Times New Roman" w:hAnsi="Times New Roman" w:cs="Times New Roman"/>
          <w:sz w:val="26"/>
          <w:szCs w:val="26"/>
        </w:rPr>
        <w:t>Objektu dizaina atveidei un Objektu izvietošanai</w:t>
      </w:r>
      <w:r w:rsidR="008E3350" w:rsidRPr="00CD62F4">
        <w:rPr>
          <w:rFonts w:ascii="Times New Roman" w:hAnsi="Times New Roman" w:cs="Times New Roman"/>
          <w:sz w:val="26"/>
          <w:szCs w:val="26"/>
        </w:rPr>
        <w:t xml:space="preserve"> </w:t>
      </w:r>
      <w:r w:rsidRPr="00FA1709">
        <w:rPr>
          <w:rFonts w:ascii="Times New Roman" w:hAnsi="Times New Roman" w:cs="Times New Roman"/>
          <w:sz w:val="26"/>
          <w:szCs w:val="26"/>
        </w:rPr>
        <w:t>nepieciešamās darbības, kā arī nodrošina Objektu uzturēšanu un ekspluatāciju atbilstoši normatīvo aktu prasībām.</w:t>
      </w:r>
      <w:r w:rsidRPr="00FA1709">
        <w:rPr>
          <w:rFonts w:ascii="Times New Roman" w:hAnsi="Times New Roman" w:cs="Times New Roman"/>
          <w:sz w:val="26"/>
          <w:szCs w:val="26"/>
          <w:lang w:bidi="yi-Hebr"/>
        </w:rPr>
        <w:t xml:space="preserve"> </w:t>
      </w:r>
    </w:p>
    <w:p w14:paraId="404CC5B5" w14:textId="77777777" w:rsidR="00563B2F"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color w:val="000000"/>
          <w:sz w:val="26"/>
          <w:szCs w:val="26"/>
        </w:rPr>
      </w:pPr>
      <w:r w:rsidRPr="00FA1709">
        <w:rPr>
          <w:rFonts w:ascii="Times New Roman" w:hAnsi="Times New Roman" w:cs="Times New Roman"/>
          <w:sz w:val="26"/>
          <w:szCs w:val="26"/>
        </w:rPr>
        <w:t>Nomnieks veic Objektu izvietošanu</w:t>
      </w:r>
      <w:r w:rsidR="008E3350" w:rsidRPr="008E3350">
        <w:rPr>
          <w:rFonts w:ascii="Times New Roman" w:hAnsi="Times New Roman" w:cs="Times New Roman"/>
          <w:sz w:val="26"/>
          <w:szCs w:val="26"/>
        </w:rPr>
        <w:t xml:space="preserve"> </w:t>
      </w:r>
      <w:r w:rsidRPr="00FA1709">
        <w:rPr>
          <w:rFonts w:ascii="Times New Roman" w:hAnsi="Times New Roman" w:cs="Times New Roman"/>
          <w:sz w:val="26"/>
          <w:szCs w:val="26"/>
        </w:rPr>
        <w:t>atbilstoši spēkā esošajiem normatīvajiem aktiem.</w:t>
      </w:r>
    </w:p>
    <w:p w14:paraId="5C498CFD" w14:textId="77777777" w:rsidR="00563B2F" w:rsidRPr="00DF6E36" w:rsidRDefault="00D54117" w:rsidP="009A300B">
      <w:pPr>
        <w:pStyle w:val="Sarakstarindkopa"/>
        <w:numPr>
          <w:ilvl w:val="1"/>
          <w:numId w:val="1"/>
        </w:numPr>
        <w:ind w:left="851" w:hanging="567"/>
        <w:jc w:val="both"/>
        <w:rPr>
          <w:rFonts w:ascii="Times New Roman" w:hAnsi="Times New Roman" w:cs="Times New Roman"/>
        </w:rPr>
      </w:pPr>
      <w:bookmarkStart w:id="2" w:name="_Hlk117068769"/>
      <w:r w:rsidRPr="00DF6E36">
        <w:rPr>
          <w:rFonts w:ascii="Times New Roman" w:hAnsi="Times New Roman" w:cs="Times New Roman"/>
          <w:sz w:val="26"/>
          <w:szCs w:val="26"/>
        </w:rPr>
        <w:t xml:space="preserve">Nomnieks, </w:t>
      </w:r>
      <w:r w:rsidRPr="00DF6E36">
        <w:rPr>
          <w:rFonts w:ascii="Times New Roman" w:hAnsi="Times New Roman" w:cs="Times New Roman"/>
          <w:sz w:val="26"/>
          <w:szCs w:val="26"/>
          <w:lang w:eastAsia="lv-LV"/>
        </w:rPr>
        <w:t xml:space="preserve">veicot Objektu izvietošanu, ievēro </w:t>
      </w:r>
      <w:r w:rsidR="005E7BC4">
        <w:rPr>
          <w:rFonts w:ascii="Times New Roman" w:hAnsi="Times New Roman" w:cs="Times New Roman"/>
          <w:sz w:val="26"/>
          <w:szCs w:val="26"/>
          <w:lang w:eastAsia="lv-LV"/>
        </w:rPr>
        <w:t>Iznomātāja un Tiesiskā valdītāja</w:t>
      </w:r>
      <w:r w:rsidRPr="00DF6E36">
        <w:rPr>
          <w:rFonts w:ascii="Times New Roman" w:hAnsi="Times New Roman" w:cs="Times New Roman"/>
          <w:sz w:val="26"/>
          <w:szCs w:val="26"/>
          <w:lang w:eastAsia="lv-LV"/>
        </w:rPr>
        <w:t xml:space="preserve"> izvirzītos nosacījumus, tostarp:</w:t>
      </w:r>
      <w:r w:rsidR="009C4C54" w:rsidRPr="00DF6E36">
        <w:rPr>
          <w:rFonts w:ascii="Times New Roman" w:hAnsi="Times New Roman" w:cs="Times New Roman"/>
          <w:sz w:val="26"/>
          <w:szCs w:val="26"/>
          <w:lang w:eastAsia="lv-LV"/>
        </w:rPr>
        <w:t xml:space="preserve"> </w:t>
      </w:r>
    </w:p>
    <w:p w14:paraId="0CB2B6C1" w14:textId="77777777" w:rsidR="00563B2F" w:rsidRPr="00DF6E36" w:rsidRDefault="00D54117" w:rsidP="009A300B">
      <w:pPr>
        <w:pStyle w:val="Sarakstarindkopa"/>
        <w:numPr>
          <w:ilvl w:val="2"/>
          <w:numId w:val="1"/>
        </w:numPr>
        <w:spacing w:after="0" w:line="240" w:lineRule="auto"/>
        <w:ind w:left="1418" w:right="-33" w:hanging="698"/>
        <w:jc w:val="both"/>
        <w:rPr>
          <w:rFonts w:ascii="Times New Roman" w:hAnsi="Times New Roman" w:cs="Times New Roman"/>
          <w:sz w:val="26"/>
          <w:szCs w:val="26"/>
        </w:rPr>
      </w:pPr>
      <w:r w:rsidRPr="00DF6E36">
        <w:rPr>
          <w:rFonts w:ascii="Times New Roman" w:hAnsi="Times New Roman" w:cs="Times New Roman"/>
          <w:sz w:val="26"/>
          <w:szCs w:val="26"/>
          <w:lang w:eastAsia="lv-LV"/>
        </w:rPr>
        <w:t>Objekti jāveido  kvalitatīvi</w:t>
      </w:r>
      <w:r w:rsidR="00AF0967" w:rsidRPr="00DF6E36">
        <w:rPr>
          <w:rFonts w:ascii="Times New Roman" w:hAnsi="Times New Roman" w:cs="Times New Roman"/>
          <w:sz w:val="26"/>
          <w:szCs w:val="26"/>
          <w:lang w:eastAsia="lv-LV"/>
        </w:rPr>
        <w:t>,</w:t>
      </w:r>
      <w:r w:rsidR="00AF0967" w:rsidRPr="00DF6E36">
        <w:t xml:space="preserve"> </w:t>
      </w:r>
      <w:r w:rsidR="00AF0967" w:rsidRPr="00DF6E36">
        <w:rPr>
          <w:rFonts w:ascii="Times New Roman" w:hAnsi="Times New Roman" w:cs="Times New Roman"/>
          <w:sz w:val="26"/>
          <w:szCs w:val="26"/>
          <w:lang w:eastAsia="lv-LV"/>
        </w:rPr>
        <w:t>izmantojot</w:t>
      </w:r>
      <w:r w:rsidR="009C4C54" w:rsidRPr="00DF6E36">
        <w:rPr>
          <w:rFonts w:ascii="Times New Roman" w:hAnsi="Times New Roman" w:cs="Times New Roman"/>
          <w:sz w:val="26"/>
          <w:szCs w:val="26"/>
          <w:lang w:eastAsia="lv-LV"/>
        </w:rPr>
        <w:t xml:space="preserve"> pēc iespējas augstvērtīgākus materiālus</w:t>
      </w:r>
      <w:r w:rsidR="00AF0967" w:rsidRPr="00DF6E36">
        <w:rPr>
          <w:rFonts w:ascii="Times New Roman" w:hAnsi="Times New Roman" w:cs="Times New Roman"/>
          <w:sz w:val="26"/>
          <w:szCs w:val="26"/>
          <w:lang w:eastAsia="lv-LV"/>
        </w:rPr>
        <w:t>, t</w:t>
      </w:r>
      <w:r w:rsidR="00BA0921">
        <w:rPr>
          <w:rFonts w:ascii="Times New Roman" w:hAnsi="Times New Roman" w:cs="Times New Roman"/>
          <w:sz w:val="26"/>
          <w:szCs w:val="26"/>
          <w:lang w:eastAsia="lv-LV"/>
        </w:rPr>
        <w:t>ie</w:t>
      </w:r>
      <w:r w:rsidR="00AF0967" w:rsidRPr="00DF6E36">
        <w:rPr>
          <w:rFonts w:ascii="Times New Roman" w:hAnsi="Times New Roman" w:cs="Times New Roman"/>
          <w:sz w:val="26"/>
          <w:szCs w:val="26"/>
          <w:lang w:eastAsia="lv-LV"/>
        </w:rPr>
        <w:t xml:space="preserve">m jābūt </w:t>
      </w:r>
      <w:r w:rsidR="009C4C54" w:rsidRPr="00DF6E36">
        <w:rPr>
          <w:rFonts w:ascii="Times New Roman" w:hAnsi="Times New Roman" w:cs="Times New Roman"/>
          <w:sz w:val="26"/>
          <w:szCs w:val="26"/>
          <w:lang w:eastAsia="lv-LV"/>
        </w:rPr>
        <w:t>bez defektiem</w:t>
      </w:r>
      <w:r w:rsidR="00AF0967" w:rsidRPr="00DF6E36">
        <w:rPr>
          <w:rFonts w:ascii="Times New Roman" w:hAnsi="Times New Roman" w:cs="Times New Roman"/>
          <w:sz w:val="26"/>
          <w:szCs w:val="26"/>
          <w:lang w:eastAsia="lv-LV"/>
        </w:rPr>
        <w:t xml:space="preserve"> un bez redzamiem </w:t>
      </w:r>
      <w:r w:rsidR="007434B6">
        <w:rPr>
          <w:rFonts w:ascii="Times New Roman" w:hAnsi="Times New Roman" w:cs="Times New Roman"/>
          <w:sz w:val="26"/>
          <w:szCs w:val="26"/>
          <w:lang w:eastAsia="lv-LV"/>
        </w:rPr>
        <w:t>savienojošiem elementiem, kabeļiem</w:t>
      </w:r>
      <w:r w:rsidRPr="00DF6E36">
        <w:rPr>
          <w:rFonts w:ascii="Times New Roman" w:hAnsi="Times New Roman" w:cs="Times New Roman"/>
          <w:sz w:val="26"/>
          <w:szCs w:val="26"/>
          <w:lang w:eastAsia="lv-LV"/>
        </w:rPr>
        <w:t>;</w:t>
      </w:r>
    </w:p>
    <w:p w14:paraId="3F19D2B8" w14:textId="77777777" w:rsidR="009C4C54" w:rsidRDefault="00D54117" w:rsidP="009A300B">
      <w:pPr>
        <w:pStyle w:val="Sarakstarindkopa"/>
        <w:numPr>
          <w:ilvl w:val="2"/>
          <w:numId w:val="1"/>
        </w:numPr>
        <w:spacing w:after="0" w:line="240" w:lineRule="auto"/>
        <w:ind w:left="1418" w:right="-33" w:hanging="698"/>
        <w:jc w:val="both"/>
        <w:rPr>
          <w:rFonts w:ascii="Times New Roman" w:hAnsi="Times New Roman" w:cs="Times New Roman"/>
          <w:sz w:val="26"/>
          <w:szCs w:val="26"/>
        </w:rPr>
      </w:pPr>
      <w:r w:rsidRPr="00DF6E36">
        <w:rPr>
          <w:rFonts w:ascii="Times New Roman" w:hAnsi="Times New Roman" w:cs="Times New Roman"/>
          <w:sz w:val="26"/>
          <w:szCs w:val="26"/>
        </w:rPr>
        <w:t>Objektu tonālais risinājums jāveido atbilstoši to novietojumam pilsētvidē, tie nedrīkst dominēt</w:t>
      </w:r>
      <w:r w:rsidR="007434B6">
        <w:rPr>
          <w:rFonts w:ascii="Times New Roman" w:hAnsi="Times New Roman" w:cs="Times New Roman"/>
          <w:sz w:val="26"/>
          <w:szCs w:val="26"/>
        </w:rPr>
        <w:t>. Objektu ieteicamais tonis ir RAL 7010</w:t>
      </w:r>
      <w:r w:rsidRPr="00DF6E36">
        <w:rPr>
          <w:rFonts w:ascii="Times New Roman" w:hAnsi="Times New Roman" w:cs="Times New Roman"/>
          <w:sz w:val="26"/>
          <w:szCs w:val="26"/>
        </w:rPr>
        <w:t>;</w:t>
      </w:r>
    </w:p>
    <w:p w14:paraId="5CB5B70E" w14:textId="77777777" w:rsidR="001D417D" w:rsidRPr="00DF6E36" w:rsidRDefault="00D54117" w:rsidP="009A300B">
      <w:pPr>
        <w:pStyle w:val="Sarakstarindkopa"/>
        <w:numPr>
          <w:ilvl w:val="2"/>
          <w:numId w:val="1"/>
        </w:numPr>
        <w:spacing w:after="0" w:line="240" w:lineRule="auto"/>
        <w:ind w:left="1418" w:right="-33" w:hanging="698"/>
        <w:jc w:val="both"/>
        <w:rPr>
          <w:rFonts w:ascii="Times New Roman" w:hAnsi="Times New Roman" w:cs="Times New Roman"/>
          <w:sz w:val="26"/>
          <w:szCs w:val="26"/>
        </w:rPr>
      </w:pPr>
      <w:r>
        <w:rPr>
          <w:rFonts w:ascii="Times New Roman" w:hAnsi="Times New Roman" w:cs="Times New Roman"/>
          <w:sz w:val="26"/>
          <w:szCs w:val="26"/>
        </w:rPr>
        <w:t>Digitālajos Objektos var tikt eksponēta tikai statiska reklāma;</w:t>
      </w:r>
    </w:p>
    <w:p w14:paraId="423C889A" w14:textId="77777777" w:rsidR="00563B2F" w:rsidRPr="001D417D" w:rsidRDefault="00D54117" w:rsidP="009A300B">
      <w:pPr>
        <w:pStyle w:val="Sarakstarindkopa"/>
        <w:numPr>
          <w:ilvl w:val="2"/>
          <w:numId w:val="1"/>
        </w:numPr>
        <w:spacing w:after="0" w:line="240" w:lineRule="auto"/>
        <w:ind w:left="1418" w:right="-33" w:hanging="698"/>
        <w:jc w:val="both"/>
        <w:rPr>
          <w:rFonts w:ascii="Times New Roman" w:hAnsi="Times New Roman" w:cs="Times New Roman"/>
          <w:sz w:val="26"/>
          <w:szCs w:val="26"/>
        </w:rPr>
      </w:pPr>
      <w:bookmarkStart w:id="3" w:name="_Hlk118218322"/>
      <w:r>
        <w:rPr>
          <w:rFonts w:ascii="Times New Roman" w:hAnsi="Times New Roman" w:cs="Times New Roman"/>
          <w:sz w:val="26"/>
          <w:szCs w:val="26"/>
          <w:lang w:eastAsia="lv-LV"/>
        </w:rPr>
        <w:t>U</w:t>
      </w:r>
      <w:r w:rsidRPr="001D417D">
        <w:rPr>
          <w:rFonts w:ascii="Times New Roman" w:hAnsi="Times New Roman" w:cs="Times New Roman"/>
          <w:sz w:val="26"/>
          <w:szCs w:val="26"/>
          <w:lang w:eastAsia="lv-LV"/>
        </w:rPr>
        <w:t xml:space="preserve">z viena Nekustamā īpašuma var </w:t>
      </w:r>
      <w:r w:rsidRPr="001D417D">
        <w:rPr>
          <w:rFonts w:ascii="Times New Roman" w:hAnsi="Times New Roman" w:cs="Times New Roman"/>
          <w:sz w:val="26"/>
          <w:szCs w:val="26"/>
          <w:lang w:eastAsia="lv-LV"/>
        </w:rPr>
        <w:t>izvietot tikai vienu Objektu</w:t>
      </w:r>
      <w:r w:rsidR="00DF6E36" w:rsidRPr="001D417D">
        <w:rPr>
          <w:rFonts w:ascii="Times New Roman" w:hAnsi="Times New Roman" w:cs="Times New Roman"/>
          <w:sz w:val="26"/>
          <w:szCs w:val="26"/>
          <w:lang w:eastAsia="lv-LV"/>
        </w:rPr>
        <w:t>.</w:t>
      </w:r>
    </w:p>
    <w:bookmarkEnd w:id="2"/>
    <w:bookmarkEnd w:id="3"/>
    <w:p w14:paraId="275140BB" w14:textId="77777777" w:rsidR="00B345C8" w:rsidRPr="00FA1709" w:rsidRDefault="00D54117" w:rsidP="009A300B">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Pirms reklāmu izvietošanas Objektos Nomnieks </w:t>
      </w:r>
      <w:r w:rsidR="007D08CD" w:rsidRPr="00FA1709">
        <w:rPr>
          <w:rFonts w:ascii="Times New Roman" w:hAnsi="Times New Roman" w:cs="Times New Roman"/>
          <w:sz w:val="26"/>
          <w:szCs w:val="26"/>
        </w:rPr>
        <w:t xml:space="preserve">saņem reklāmas izvietošanas atļauju un </w:t>
      </w:r>
      <w:r w:rsidRPr="00FA1709">
        <w:rPr>
          <w:rFonts w:ascii="Times New Roman" w:hAnsi="Times New Roman" w:cs="Times New Roman"/>
          <w:sz w:val="26"/>
          <w:szCs w:val="26"/>
        </w:rPr>
        <w:t>ar Iznomātāju paraksta tīkla reklāmas izvietošanas līgumu</w:t>
      </w:r>
      <w:r w:rsidR="007D08CD" w:rsidRPr="00FA1709">
        <w:rPr>
          <w:rFonts w:ascii="Times New Roman" w:hAnsi="Times New Roman" w:cs="Times New Roman"/>
          <w:sz w:val="26"/>
          <w:szCs w:val="26"/>
        </w:rPr>
        <w:t>.</w:t>
      </w:r>
      <w:r w:rsidRPr="00FA1709">
        <w:rPr>
          <w:rFonts w:ascii="Times New Roman" w:hAnsi="Times New Roman" w:cs="Times New Roman"/>
          <w:sz w:val="26"/>
          <w:szCs w:val="26"/>
        </w:rPr>
        <w:t xml:space="preserve"> </w:t>
      </w:r>
    </w:p>
    <w:p w14:paraId="732D1607" w14:textId="77777777" w:rsidR="00B345C8" w:rsidRPr="00FA1709" w:rsidRDefault="00D54117" w:rsidP="009A300B">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Nomniekam ir tiesības izvietot reklāmas tikai tajos Objektos, attiecībā uz kuriem </w:t>
      </w:r>
      <w:r w:rsidRPr="00FA1709">
        <w:rPr>
          <w:rFonts w:ascii="Times New Roman" w:hAnsi="Times New Roman" w:cs="Times New Roman"/>
          <w:sz w:val="26"/>
          <w:szCs w:val="26"/>
        </w:rPr>
        <w:t xml:space="preserve">ir spēkā esošs </w:t>
      </w:r>
      <w:r w:rsidR="00FE2FA1">
        <w:rPr>
          <w:rFonts w:ascii="Times New Roman" w:hAnsi="Times New Roman" w:cs="Times New Roman"/>
          <w:sz w:val="26"/>
          <w:szCs w:val="26"/>
        </w:rPr>
        <w:t>ar Iznomātāju</w:t>
      </w:r>
      <w:r w:rsidRPr="00FA1709">
        <w:rPr>
          <w:rFonts w:ascii="Times New Roman" w:hAnsi="Times New Roman" w:cs="Times New Roman"/>
          <w:sz w:val="26"/>
          <w:szCs w:val="26"/>
        </w:rPr>
        <w:t xml:space="preserve"> noslēgts tīkla reklāmas izvietošanas līgums</w:t>
      </w:r>
      <w:r w:rsidR="007D08CD" w:rsidRPr="00FA1709">
        <w:rPr>
          <w:rFonts w:ascii="Times New Roman" w:hAnsi="Times New Roman" w:cs="Times New Roman"/>
          <w:sz w:val="26"/>
          <w:szCs w:val="26"/>
        </w:rPr>
        <w:t>.</w:t>
      </w:r>
      <w:r w:rsidRPr="00FA1709">
        <w:rPr>
          <w:rFonts w:ascii="Times New Roman" w:hAnsi="Times New Roman" w:cs="Times New Roman"/>
          <w:sz w:val="26"/>
          <w:szCs w:val="26"/>
        </w:rPr>
        <w:t xml:space="preserve"> </w:t>
      </w:r>
    </w:p>
    <w:p w14:paraId="23B3116A" w14:textId="77777777" w:rsidR="00B345C8" w:rsidRPr="00FA1709" w:rsidRDefault="00D54117" w:rsidP="009A300B">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Nekustamos īpašumus lieto tikai Līgumā noteiktajam mērķim.</w:t>
      </w:r>
    </w:p>
    <w:p w14:paraId="27AFE78D" w14:textId="77777777" w:rsidR="00B345C8" w:rsidRPr="00FA1709" w:rsidRDefault="00D54117" w:rsidP="009A300B">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Nomnieks nevar nodot Nekustamos īpašumus apakšnomā vai citādā lietošanā trešajai personai.</w:t>
      </w:r>
    </w:p>
    <w:p w14:paraId="2252D01C" w14:textId="77777777" w:rsidR="00B345C8" w:rsidRPr="00FA1709" w:rsidRDefault="00D54117" w:rsidP="009A300B">
      <w:pPr>
        <w:pStyle w:val="Sarakstarindkopa"/>
        <w:numPr>
          <w:ilvl w:val="1"/>
          <w:numId w:val="1"/>
        </w:numPr>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Iznomātājs</w:t>
      </w:r>
      <w:r w:rsidR="00C5464F">
        <w:rPr>
          <w:rFonts w:ascii="Times New Roman" w:hAnsi="Times New Roman" w:cs="Times New Roman"/>
          <w:sz w:val="26"/>
          <w:szCs w:val="26"/>
        </w:rPr>
        <w:t xml:space="preserve"> </w:t>
      </w:r>
      <w:r w:rsidR="00C5464F" w:rsidRPr="00D96310">
        <w:rPr>
          <w:rFonts w:ascii="Times New Roman" w:hAnsi="Times New Roman" w:cs="Times New Roman"/>
          <w:sz w:val="26"/>
          <w:szCs w:val="26"/>
        </w:rPr>
        <w:t>un Tiesiskais valdītājs</w:t>
      </w:r>
      <w:r w:rsidRPr="00FA1709">
        <w:rPr>
          <w:rFonts w:ascii="Times New Roman" w:hAnsi="Times New Roman" w:cs="Times New Roman"/>
          <w:sz w:val="26"/>
          <w:szCs w:val="26"/>
        </w:rPr>
        <w:t xml:space="preserve"> ir tiesīgs apsekot Nekustamos īpašumus tādā apjomā, lai pārliecinātos par to izmantošanu atbilstoši Līguma nosacījumiem.</w:t>
      </w:r>
    </w:p>
    <w:p w14:paraId="5E068B60"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Nomniekam ir pienākums atbrīvot Nekustamos īpašumus no Objektiem, kā arī no Nomniekam vai trešajām personām piederošās man</w:t>
      </w:r>
      <w:r w:rsidRPr="00FA1709">
        <w:rPr>
          <w:rFonts w:ascii="Times New Roman" w:hAnsi="Times New Roman" w:cs="Times New Roman"/>
          <w:sz w:val="26"/>
          <w:szCs w:val="26"/>
        </w:rPr>
        <w:t xml:space="preserve">tas un sakopt Nekustamos īpašumus, beidzoties Objektu ekspluatācijas termiņiem. Nekustamo īpašumu atbrīvošana jāveic līdz ekspluatācijas termiņu beigām. </w:t>
      </w:r>
    </w:p>
    <w:p w14:paraId="3C1DCD79"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t xml:space="preserve">Nomniekam ir pienākums līdz Līguma termiņa beigām </w:t>
      </w:r>
      <w:r w:rsidRPr="00FA1709">
        <w:rPr>
          <w:rFonts w:ascii="Times New Roman" w:hAnsi="Times New Roman" w:cs="Times New Roman"/>
          <w:sz w:val="26"/>
          <w:szCs w:val="26"/>
        </w:rPr>
        <w:t>atbrīvot Nekustamos īpašumus no Objektiem</w:t>
      </w:r>
      <w:r w:rsidR="008E3350" w:rsidRPr="008E3350">
        <w:rPr>
          <w:rFonts w:ascii="Times New Roman" w:hAnsi="Times New Roman" w:cs="Times New Roman"/>
          <w:sz w:val="26"/>
          <w:szCs w:val="26"/>
        </w:rPr>
        <w:t xml:space="preserve"> </w:t>
      </w:r>
      <w:r w:rsidRPr="00FA1709">
        <w:rPr>
          <w:rFonts w:ascii="Times New Roman" w:hAnsi="Times New Roman" w:cs="Times New Roman"/>
          <w:sz w:val="26"/>
          <w:szCs w:val="26"/>
          <w:lang w:bidi="yi-Hebr"/>
        </w:rPr>
        <w:t xml:space="preserve">un </w:t>
      </w:r>
      <w:r w:rsidRPr="00FA1709">
        <w:rPr>
          <w:rFonts w:ascii="Times New Roman" w:hAnsi="Times New Roman" w:cs="Times New Roman"/>
          <w:sz w:val="26"/>
          <w:szCs w:val="26"/>
        </w:rPr>
        <w:t xml:space="preserve">sakopt </w:t>
      </w:r>
      <w:r w:rsidRPr="00FA1709">
        <w:rPr>
          <w:rFonts w:ascii="Times New Roman" w:hAnsi="Times New Roman" w:cs="Times New Roman"/>
          <w:sz w:val="26"/>
          <w:szCs w:val="26"/>
        </w:rPr>
        <w:t xml:space="preserve">Nekustamos īpašumus atbilstoši sakārtotas vides prasībām. </w:t>
      </w:r>
    </w:p>
    <w:p w14:paraId="5E606E80"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bidi="yi-Hebr"/>
        </w:rPr>
        <w:t>Ja Līgums pilnībā vai daļā tiek izbeigts, izmantojot šajā Līgumā noteiktās tiesības vienpusēji atkāpties no Līguma vai Līguma daļā attiecībā uz konkrētiem Nekustam</w:t>
      </w:r>
      <w:r w:rsidR="00C729CD" w:rsidRPr="00FA1709">
        <w:rPr>
          <w:rFonts w:ascii="Times New Roman" w:hAnsi="Times New Roman" w:cs="Times New Roman"/>
          <w:sz w:val="26"/>
          <w:szCs w:val="26"/>
          <w:lang w:bidi="yi-Hebr"/>
        </w:rPr>
        <w:t>aj</w:t>
      </w:r>
      <w:r w:rsidRPr="00FA1709">
        <w:rPr>
          <w:rFonts w:ascii="Times New Roman" w:hAnsi="Times New Roman" w:cs="Times New Roman"/>
          <w:sz w:val="26"/>
          <w:szCs w:val="26"/>
          <w:lang w:bidi="yi-Hebr"/>
        </w:rPr>
        <w:t xml:space="preserve">iem īpašumiem, </w:t>
      </w:r>
      <w:r w:rsidRPr="00FA1709">
        <w:rPr>
          <w:rFonts w:ascii="Times New Roman" w:hAnsi="Times New Roman" w:cs="Times New Roman"/>
          <w:sz w:val="26"/>
          <w:szCs w:val="26"/>
          <w:lang w:bidi="yi-Hebr"/>
        </w:rPr>
        <w:t>Nomniekam attiecīgie Nekustamie īpašumi jāatbrīvo no Objektiem un sev vai trešajām personām piederošās mantas, kā arī jāsakopj attiecīgie Nekustamie īpašumi līdz datumam, kad Līgums vai tā daļa tiek uzskatīta par izbeigtu.</w:t>
      </w:r>
    </w:p>
    <w:p w14:paraId="347C12A5"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Ja Nomnieks Līgumā noteiktajos te</w:t>
      </w:r>
      <w:r w:rsidRPr="00FA1709">
        <w:rPr>
          <w:rFonts w:ascii="Times New Roman" w:hAnsi="Times New Roman" w:cs="Times New Roman"/>
          <w:sz w:val="26"/>
          <w:szCs w:val="26"/>
        </w:rPr>
        <w:t xml:space="preserve">rmiņos nav izpildījis Līgumā noteiktos pienākumus atbrīvot Nekustamos īpašumus no Objektiem un Nomniekam un trešajām personām piederošām mantām, Nomnieks piekrīt, ka </w:t>
      </w:r>
      <w:r w:rsidRPr="00FA1709">
        <w:rPr>
          <w:rFonts w:ascii="Times New Roman" w:hAnsi="Times New Roman" w:cs="Times New Roman"/>
          <w:noProof/>
          <w:sz w:val="26"/>
          <w:szCs w:val="26"/>
        </w:rPr>
        <w:t>Objektus un mantu, kas atrodas Nekustamajos īpašumos, pēc Līgumā noteiktā Nekustamo īpašum</w:t>
      </w:r>
      <w:r w:rsidRPr="00FA1709">
        <w:rPr>
          <w:rFonts w:ascii="Times New Roman" w:hAnsi="Times New Roman" w:cs="Times New Roman"/>
          <w:noProof/>
          <w:sz w:val="26"/>
          <w:szCs w:val="26"/>
        </w:rPr>
        <w:t>u atbrīvošanas termiņa notecējuma savā valdījumā un īpašumā tiesīgs pārņemt Iznomātājs. Šādā gadījumā Nomnieks piekrīt, ka Nekustamajos īpašumos esošie Objekti un manta tiek uzskatīti par atmestiem un Iznomātājs ir tiesīgs rīkoties ar tiem pēc saviem ieska</w:t>
      </w:r>
      <w:r w:rsidRPr="00FA1709">
        <w:rPr>
          <w:rFonts w:ascii="Times New Roman" w:hAnsi="Times New Roman" w:cs="Times New Roman"/>
          <w:noProof/>
          <w:sz w:val="26"/>
          <w:szCs w:val="26"/>
        </w:rPr>
        <w:t>tiem, t.sk. atmestos Objektus nojaukt, Nekustamos īpašumus atbrīvot. Ja atmestās mantas sastāvā būs arī trešo personu kustamā manta, Nomnieks uzņemas visu atbildību par visiem zaudējumiem, kas var rasties trešajām personām sakarā ar mantas atzīšanu par atm</w:t>
      </w:r>
      <w:r w:rsidRPr="00FA1709">
        <w:rPr>
          <w:rFonts w:ascii="Times New Roman" w:hAnsi="Times New Roman" w:cs="Times New Roman"/>
          <w:noProof/>
          <w:sz w:val="26"/>
          <w:szCs w:val="26"/>
        </w:rPr>
        <w:t>estu un pārņemšanu Iznomātāja valdījumā un īpašumā</w:t>
      </w:r>
      <w:r w:rsidRPr="00FA1709">
        <w:rPr>
          <w:rFonts w:ascii="Times New Roman" w:hAnsi="Times New Roman" w:cs="Times New Roman"/>
          <w:sz w:val="26"/>
          <w:szCs w:val="26"/>
          <w:lang w:eastAsia="lv-LV"/>
        </w:rPr>
        <w:t xml:space="preserve">. </w:t>
      </w:r>
    </w:p>
    <w:p w14:paraId="16E41E3C"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lang w:eastAsia="lv-LV"/>
        </w:rPr>
        <w:t xml:space="preserve">Ja Nomnieks Līgumā noteiktajā termiņā nav atbrīvojis Nekustamos īpašumus no Objektiem vai Nomniekam un trešajām personām piederošās mantas un sakopis tos, bet to par saviem līdzekļiem veicis Iznomātājs, </w:t>
      </w:r>
      <w:r w:rsidRPr="00FA1709">
        <w:rPr>
          <w:rFonts w:ascii="Times New Roman" w:hAnsi="Times New Roman" w:cs="Times New Roman"/>
          <w:sz w:val="26"/>
          <w:szCs w:val="26"/>
          <w:lang w:bidi="yi-Hebr"/>
        </w:rPr>
        <w:t xml:space="preserve">Nomniekam ir pienākums atlīdzināt Iznomātājam visus izdevumus, kas Iznomātājam radušies sakarā ar Nekustamo īpašumu atbrīvošanu un sakopšanu. Iznomātājs ir tiesīgs novirzīt Drošības naudu šo izdevumu kompensēšanai, ievērojot Līguma </w:t>
      </w:r>
      <w:r w:rsidR="002F1EE5">
        <w:rPr>
          <w:rFonts w:ascii="Times New Roman" w:hAnsi="Times New Roman" w:cs="Times New Roman"/>
          <w:sz w:val="26"/>
          <w:szCs w:val="26"/>
          <w:lang w:bidi="yi-Hebr"/>
        </w:rPr>
        <w:t>3</w:t>
      </w:r>
      <w:r w:rsidR="00B46640" w:rsidRPr="00FA1709">
        <w:rPr>
          <w:rFonts w:ascii="Times New Roman" w:hAnsi="Times New Roman" w:cs="Times New Roman"/>
          <w:sz w:val="26"/>
          <w:szCs w:val="26"/>
          <w:lang w:bidi="yi-Hebr"/>
        </w:rPr>
        <w:t>.9.</w:t>
      </w:r>
      <w:r w:rsidRPr="00FA1709">
        <w:rPr>
          <w:rFonts w:ascii="Times New Roman" w:hAnsi="Times New Roman" w:cs="Times New Roman"/>
          <w:sz w:val="26"/>
          <w:szCs w:val="26"/>
          <w:lang w:bidi="yi-Hebr"/>
        </w:rPr>
        <w:t xml:space="preserve"> punktā noteikto</w:t>
      </w:r>
      <w:r w:rsidR="00335D73" w:rsidRPr="00FA1709">
        <w:rPr>
          <w:rFonts w:ascii="Times New Roman" w:hAnsi="Times New Roman" w:cs="Times New Roman"/>
          <w:sz w:val="26"/>
          <w:szCs w:val="26"/>
          <w:lang w:bidi="yi-Hebr"/>
        </w:rPr>
        <w:t xml:space="preserve"> vai izmantot Kredītiestādes </w:t>
      </w:r>
      <w:r w:rsidR="001D7075" w:rsidRPr="00FA1709">
        <w:rPr>
          <w:rFonts w:ascii="Times New Roman" w:hAnsi="Times New Roman" w:cs="Times New Roman"/>
          <w:sz w:val="26"/>
          <w:szCs w:val="26"/>
          <w:lang w:bidi="yi-Hebr"/>
        </w:rPr>
        <w:t xml:space="preserve">garantiju šo izdevumu kompensēšanai, ievērojot Līguma </w:t>
      </w:r>
      <w:r w:rsidR="002F1EE5">
        <w:rPr>
          <w:rFonts w:ascii="Times New Roman" w:hAnsi="Times New Roman" w:cs="Times New Roman"/>
          <w:sz w:val="26"/>
          <w:szCs w:val="26"/>
          <w:lang w:bidi="yi-Hebr"/>
        </w:rPr>
        <w:t>3</w:t>
      </w:r>
      <w:r w:rsidR="001D7075" w:rsidRPr="00FA1709">
        <w:rPr>
          <w:rFonts w:ascii="Times New Roman" w:hAnsi="Times New Roman" w:cs="Times New Roman"/>
          <w:sz w:val="26"/>
          <w:szCs w:val="26"/>
          <w:lang w:bidi="yi-Hebr"/>
        </w:rPr>
        <w:t>.1</w:t>
      </w:r>
      <w:r w:rsidR="009653CE" w:rsidRPr="00FA1709">
        <w:rPr>
          <w:rFonts w:ascii="Times New Roman" w:hAnsi="Times New Roman" w:cs="Times New Roman"/>
          <w:sz w:val="26"/>
          <w:szCs w:val="26"/>
          <w:lang w:bidi="yi-Hebr"/>
        </w:rPr>
        <w:t>0</w:t>
      </w:r>
      <w:r w:rsidR="001D7075" w:rsidRPr="00FA1709">
        <w:rPr>
          <w:rFonts w:ascii="Times New Roman" w:hAnsi="Times New Roman" w:cs="Times New Roman"/>
          <w:sz w:val="26"/>
          <w:szCs w:val="26"/>
          <w:lang w:bidi="yi-Hebr"/>
        </w:rPr>
        <w:t>. punktā noteikto</w:t>
      </w:r>
      <w:r w:rsidR="008E3A63" w:rsidRPr="00FA1709">
        <w:rPr>
          <w:rFonts w:ascii="Times New Roman" w:hAnsi="Times New Roman" w:cs="Times New Roman"/>
          <w:sz w:val="26"/>
          <w:szCs w:val="26"/>
          <w:lang w:bidi="yi-Hebr"/>
        </w:rPr>
        <w:t>, ja Drošības nauda aizstāta ar Kredītiestādes garantiju</w:t>
      </w:r>
      <w:r w:rsidRPr="00FA1709">
        <w:rPr>
          <w:rFonts w:ascii="Times New Roman" w:hAnsi="Times New Roman" w:cs="Times New Roman"/>
          <w:sz w:val="26"/>
          <w:szCs w:val="26"/>
          <w:lang w:bidi="yi-Hebr"/>
        </w:rPr>
        <w:t>.</w:t>
      </w:r>
    </w:p>
    <w:p w14:paraId="4868928D"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color w:val="000000"/>
          <w:sz w:val="26"/>
          <w:szCs w:val="26"/>
        </w:rPr>
        <w:t xml:space="preserve">Nomnieks uzņemas visu risku par iespējamiem zaudējumiem, ja kādu no Nekustamajiem īpašumiem objektīvu, no Nomnieka neatkarīgu apsvērumu dēļ nevarēs izmantot Līguma 1.2. punktā noteiktajam izmantošanas mērķim. </w:t>
      </w:r>
      <w:r w:rsidRPr="00FA1709">
        <w:rPr>
          <w:rFonts w:ascii="Times New Roman" w:hAnsi="Times New Roman" w:cs="Times New Roman"/>
          <w:sz w:val="26"/>
          <w:szCs w:val="26"/>
        </w:rPr>
        <w:t>Iznomātājs neatlīdzina Nomniekam nekādu atlīdzī</w:t>
      </w:r>
      <w:r w:rsidRPr="00FA1709">
        <w:rPr>
          <w:rFonts w:ascii="Times New Roman" w:hAnsi="Times New Roman" w:cs="Times New Roman"/>
          <w:sz w:val="26"/>
          <w:szCs w:val="26"/>
        </w:rPr>
        <w:t>bu par šajos Nekustamajos īpašumos veiktajiem ieguldījumiem un izdevumiem, kā arī par ieguldījumiem un izdevumiem, kas saistīti ar Objektiem, tostarp nepieciešamajiem, derīgajiem un greznuma izdevumiem, kā arī par visiem ar būvniecības procesu saistītiem i</w:t>
      </w:r>
      <w:r w:rsidRPr="00FA1709">
        <w:rPr>
          <w:rFonts w:ascii="Times New Roman" w:hAnsi="Times New Roman" w:cs="Times New Roman"/>
          <w:sz w:val="26"/>
          <w:szCs w:val="26"/>
        </w:rPr>
        <w:t xml:space="preserve">zdevumiem. 30 (trīsdesmit) dienu laikā no brīža, kad tiek konstatēts, ka attiecīgo Nekustamo īpašumu </w:t>
      </w:r>
      <w:r w:rsidRPr="00FA1709">
        <w:rPr>
          <w:rFonts w:ascii="Times New Roman" w:hAnsi="Times New Roman" w:cs="Times New Roman"/>
          <w:color w:val="000000"/>
          <w:sz w:val="26"/>
          <w:szCs w:val="26"/>
        </w:rPr>
        <w:t xml:space="preserve">nevar izmantot Līguma 1.2. punktā noteiktajam izmantošanas mērķim, Līgums daļā par attiecīgo Nekustamo īpašumu tiek izbeigts, pēc kā </w:t>
      </w:r>
      <w:r w:rsidRPr="00FA1709">
        <w:rPr>
          <w:rFonts w:ascii="Times New Roman" w:hAnsi="Times New Roman" w:cs="Times New Roman"/>
          <w:sz w:val="26"/>
          <w:szCs w:val="26"/>
        </w:rPr>
        <w:t>Iznomātājs atmaksā Nom</w:t>
      </w:r>
      <w:r w:rsidRPr="00FA1709">
        <w:rPr>
          <w:rFonts w:ascii="Times New Roman" w:hAnsi="Times New Roman" w:cs="Times New Roman"/>
          <w:sz w:val="26"/>
          <w:szCs w:val="26"/>
        </w:rPr>
        <w:t>niekam tā samaksāto nomas maksas proporcionālo daļu par attiecīgo Nekustamo īpašumu. Šādā gadījumā Iznomātājs ir tiesīgs arī vienpusēji izbeigt Līgumu attiecīgajā daļā, par to informējot Nomnieku.</w:t>
      </w:r>
    </w:p>
    <w:p w14:paraId="6ECB123F" w14:textId="77777777" w:rsidR="00B345C8" w:rsidRPr="00FA1709" w:rsidRDefault="00D54117" w:rsidP="009A300B">
      <w:pPr>
        <w:pStyle w:val="Pamattekstsaratkpi"/>
        <w:numPr>
          <w:ilvl w:val="1"/>
          <w:numId w:val="1"/>
        </w:numPr>
        <w:ind w:left="851" w:hanging="567"/>
        <w:rPr>
          <w:szCs w:val="26"/>
        </w:rPr>
      </w:pPr>
      <w:r w:rsidRPr="00FA1709">
        <w:rPr>
          <w:szCs w:val="26"/>
        </w:rPr>
        <w:t>Nomniekam ir aizliegts atsavināt, dāvināt vai kā citādi nod</w:t>
      </w:r>
      <w:r w:rsidRPr="00FA1709">
        <w:rPr>
          <w:szCs w:val="26"/>
        </w:rPr>
        <w:t>ot citu personu īpašumā vai lietošanā Nekustamajos īpašumos esošos Objektus, kamēr tie atrodas Nekustamajos īpašumos. Objektu ieguvējs neiegūst no Līguma izrietošās Nomnieka tiesības un pienākumus. Minētais neattiecas uz gadījumu, ja Latvijas Republikas no</w:t>
      </w:r>
      <w:r w:rsidRPr="00FA1709">
        <w:rPr>
          <w:szCs w:val="26"/>
        </w:rPr>
        <w:t>rmatīvajos aktos paredzētajā kārtībā ir noteikts Nomnieka tiesību un saistību pārņēmējs.</w:t>
      </w:r>
    </w:p>
    <w:p w14:paraId="7F87F1B8" w14:textId="77777777" w:rsidR="00B345C8" w:rsidRPr="00FA1709" w:rsidRDefault="00D54117" w:rsidP="009A300B">
      <w:pPr>
        <w:pStyle w:val="Virsraksts1"/>
        <w:numPr>
          <w:ilvl w:val="0"/>
          <w:numId w:val="1"/>
        </w:numPr>
        <w:rPr>
          <w:iCs/>
          <w:szCs w:val="26"/>
        </w:rPr>
      </w:pPr>
      <w:r w:rsidRPr="00FA1709">
        <w:rPr>
          <w:iCs/>
          <w:szCs w:val="26"/>
        </w:rPr>
        <w:t>LĪGUMA IZBEIGŠANA</w:t>
      </w:r>
    </w:p>
    <w:p w14:paraId="1D512358" w14:textId="77777777" w:rsidR="00B345C8" w:rsidRPr="0008221A"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bCs/>
          <w:sz w:val="26"/>
          <w:szCs w:val="26"/>
        </w:rPr>
      </w:pPr>
      <w:r w:rsidRPr="0008221A">
        <w:rPr>
          <w:rFonts w:ascii="Times New Roman" w:hAnsi="Times New Roman" w:cs="Times New Roman"/>
          <w:sz w:val="26"/>
          <w:szCs w:val="26"/>
        </w:rPr>
        <w:t xml:space="preserve">Līguma termiņš izbeidzas </w:t>
      </w:r>
      <w:r w:rsidR="001D7075" w:rsidRPr="0008221A">
        <w:rPr>
          <w:rFonts w:ascii="Times New Roman" w:hAnsi="Times New Roman" w:cs="Times New Roman"/>
          <w:bCs/>
          <w:sz w:val="26"/>
          <w:szCs w:val="26"/>
        </w:rPr>
        <w:t xml:space="preserve">pēc </w:t>
      </w:r>
      <w:r w:rsidRPr="0008221A">
        <w:rPr>
          <w:rFonts w:ascii="Times New Roman" w:hAnsi="Times New Roman" w:cs="Times New Roman"/>
          <w:bCs/>
          <w:sz w:val="26"/>
          <w:szCs w:val="26"/>
        </w:rPr>
        <w:t xml:space="preserve">Līguma 2.2. punktā </w:t>
      </w:r>
      <w:r w:rsidR="001D7075" w:rsidRPr="0008221A">
        <w:rPr>
          <w:rFonts w:ascii="Times New Roman" w:hAnsi="Times New Roman" w:cs="Times New Roman"/>
          <w:bCs/>
          <w:sz w:val="26"/>
          <w:szCs w:val="26"/>
        </w:rPr>
        <w:t>norādītā termiņa beigām</w:t>
      </w:r>
      <w:r w:rsidRPr="0008221A">
        <w:rPr>
          <w:rFonts w:ascii="Times New Roman" w:hAnsi="Times New Roman" w:cs="Times New Roman"/>
          <w:bCs/>
          <w:sz w:val="26"/>
          <w:szCs w:val="26"/>
        </w:rPr>
        <w:t>.</w:t>
      </w:r>
    </w:p>
    <w:p w14:paraId="4CC5B86A" w14:textId="77777777" w:rsidR="00B345C8" w:rsidRPr="0008221A" w:rsidRDefault="00D54117" w:rsidP="009A300B">
      <w:pPr>
        <w:pStyle w:val="Sarakstarindkopa"/>
        <w:numPr>
          <w:ilvl w:val="1"/>
          <w:numId w:val="1"/>
        </w:numPr>
        <w:spacing w:line="240" w:lineRule="auto"/>
        <w:ind w:left="788" w:hanging="431"/>
        <w:jc w:val="both"/>
        <w:rPr>
          <w:rFonts w:ascii="Times New Roman" w:hAnsi="Times New Roman" w:cs="Times New Roman"/>
        </w:rPr>
      </w:pPr>
      <w:r w:rsidRPr="0008221A">
        <w:rPr>
          <w:rFonts w:ascii="Times New Roman" w:hAnsi="Times New Roman" w:cs="Times New Roman"/>
          <w:sz w:val="26"/>
          <w:szCs w:val="26"/>
        </w:rPr>
        <w:t xml:space="preserve">Iznomātājs var vienpusēji atkāpties no Līguma, neatlīdzinot </w:t>
      </w:r>
      <w:r w:rsidRPr="0008221A">
        <w:rPr>
          <w:rFonts w:ascii="Times New Roman" w:hAnsi="Times New Roman" w:cs="Times New Roman"/>
          <w:sz w:val="26"/>
          <w:szCs w:val="26"/>
        </w:rPr>
        <w:t>Nomniekam zaudējumus, kas saistīti ar Līguma pirmstermiņa izbeigšanu, un neatlīdzinot citus Nomnieka veiktos ieguldījumus un izdevumus</w:t>
      </w:r>
      <w:r w:rsidRPr="0008221A">
        <w:rPr>
          <w:rFonts w:ascii="Times New Roman" w:hAnsi="Times New Roman" w:cs="Times New Roman"/>
          <w:sz w:val="26"/>
          <w:szCs w:val="26"/>
          <w:lang w:eastAsia="lv-LV"/>
        </w:rPr>
        <w:t xml:space="preserve">, </w:t>
      </w:r>
      <w:r w:rsidRPr="0008221A">
        <w:rPr>
          <w:rFonts w:ascii="Times New Roman" w:hAnsi="Times New Roman" w:cs="Times New Roman"/>
          <w:sz w:val="26"/>
          <w:szCs w:val="26"/>
        </w:rPr>
        <w:t xml:space="preserve">par to rakstveidā paziņojot </w:t>
      </w:r>
      <w:r w:rsidR="0032403D" w:rsidRPr="0008221A">
        <w:rPr>
          <w:rFonts w:ascii="Times New Roman" w:hAnsi="Times New Roman" w:cs="Times New Roman"/>
          <w:sz w:val="26"/>
          <w:szCs w:val="26"/>
        </w:rPr>
        <w:t>Nomniekam un Tiesiskajam valdītājam</w:t>
      </w:r>
      <w:r w:rsidRPr="0008221A">
        <w:rPr>
          <w:rFonts w:ascii="Times New Roman" w:hAnsi="Times New Roman" w:cs="Times New Roman"/>
          <w:sz w:val="26"/>
          <w:szCs w:val="26"/>
        </w:rPr>
        <w:t xml:space="preserve"> vienu mēnesi iepriekš, ja:</w:t>
      </w:r>
    </w:p>
    <w:p w14:paraId="5840A55B"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color w:val="000000" w:themeColor="text1"/>
          <w:sz w:val="26"/>
          <w:szCs w:val="26"/>
        </w:rPr>
        <w:t xml:space="preserve">Nomnieks izvieto </w:t>
      </w:r>
      <w:r w:rsidRPr="0008221A">
        <w:rPr>
          <w:rFonts w:ascii="Times New Roman" w:hAnsi="Times New Roman" w:cs="Times New Roman"/>
          <w:color w:val="000000" w:themeColor="text1"/>
          <w:sz w:val="26"/>
          <w:szCs w:val="26"/>
        </w:rPr>
        <w:t>reklāmas Objektos pirms starp Nomnieku un Iznomātāju parakstīts un spēkā stājies tīkla reklāmas izvietošanas līgum</w:t>
      </w:r>
      <w:r w:rsidR="00C729CD" w:rsidRPr="0008221A">
        <w:rPr>
          <w:rFonts w:ascii="Times New Roman" w:hAnsi="Times New Roman" w:cs="Times New Roman"/>
          <w:color w:val="000000" w:themeColor="text1"/>
          <w:sz w:val="26"/>
          <w:szCs w:val="26"/>
        </w:rPr>
        <w:t>s</w:t>
      </w:r>
      <w:r w:rsidR="00D85023" w:rsidRPr="0008221A">
        <w:rPr>
          <w:rFonts w:ascii="Times New Roman" w:hAnsi="Times New Roman" w:cs="Times New Roman"/>
          <w:color w:val="000000" w:themeColor="text1"/>
          <w:sz w:val="26"/>
          <w:szCs w:val="26"/>
        </w:rPr>
        <w:t>;</w:t>
      </w:r>
    </w:p>
    <w:p w14:paraId="43146EA6"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225" w:hanging="505"/>
        <w:jc w:val="both"/>
        <w:rPr>
          <w:rFonts w:ascii="Times New Roman" w:hAnsi="Times New Roman" w:cs="Times New Roman"/>
          <w:sz w:val="26"/>
          <w:szCs w:val="26"/>
        </w:rPr>
      </w:pPr>
      <w:r w:rsidRPr="0008221A">
        <w:rPr>
          <w:rFonts w:ascii="Times New Roman" w:hAnsi="Times New Roman" w:cs="Times New Roman"/>
          <w:color w:val="000000" w:themeColor="text1"/>
          <w:sz w:val="26"/>
          <w:szCs w:val="26"/>
        </w:rPr>
        <w:t>Objekti tiek izvietoti, nesaņemot reklāmas objektu izvietošanas atļauju</w:t>
      </w:r>
      <w:r w:rsidR="00D85023" w:rsidRPr="0008221A">
        <w:rPr>
          <w:rFonts w:ascii="Times New Roman" w:hAnsi="Times New Roman" w:cs="Times New Roman"/>
          <w:color w:val="000000" w:themeColor="text1"/>
          <w:sz w:val="26"/>
          <w:szCs w:val="26"/>
        </w:rPr>
        <w:t>;</w:t>
      </w:r>
    </w:p>
    <w:p w14:paraId="01E5A0F0"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Pr>
          <w:rFonts w:ascii="Times New Roman" w:hAnsi="Times New Roman" w:cs="Times New Roman"/>
          <w:sz w:val="26"/>
          <w:szCs w:val="26"/>
        </w:rPr>
        <w:t>T</w:t>
      </w:r>
      <w:r w:rsidRPr="0008221A">
        <w:rPr>
          <w:rFonts w:ascii="Times New Roman" w:hAnsi="Times New Roman" w:cs="Times New Roman"/>
          <w:sz w:val="26"/>
          <w:szCs w:val="26"/>
        </w:rPr>
        <w:t>iek konstatēts, ka uz Nekustamajiem īpašumiem esošie Objekti tiek</w:t>
      </w:r>
      <w:r w:rsidRPr="0008221A">
        <w:rPr>
          <w:rFonts w:ascii="Times New Roman" w:hAnsi="Times New Roman" w:cs="Times New Roman"/>
          <w:sz w:val="26"/>
          <w:szCs w:val="26"/>
        </w:rPr>
        <w:t xml:space="preserve"> ekspluatēti neatbilstoši normatīvo aktu prasībām;</w:t>
      </w:r>
    </w:p>
    <w:p w14:paraId="615BC75D"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Nomnieks kavē Nomas maksas/tās daļas samaksu un maksājuma kavējums pārsniedz 3 (trīs) mēnešus;</w:t>
      </w:r>
    </w:p>
    <w:p w14:paraId="18FC3320"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Nomniekam ir bijuši vismaz trīs Līgumā noteikto maksājumu termiņu kavējumi, kas kopā pārsniedz vienu nomas mak</w:t>
      </w:r>
      <w:r w:rsidRPr="0008221A">
        <w:rPr>
          <w:rFonts w:ascii="Times New Roman" w:hAnsi="Times New Roman" w:cs="Times New Roman"/>
          <w:sz w:val="26"/>
          <w:szCs w:val="26"/>
        </w:rPr>
        <w:t>sas aprēķina periodu;</w:t>
      </w:r>
    </w:p>
    <w:p w14:paraId="1E42122B"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Nomnieks lieto Nekustamo/-s īpašumu/-</w:t>
      </w:r>
      <w:proofErr w:type="spellStart"/>
      <w:r w:rsidRPr="0008221A">
        <w:rPr>
          <w:rFonts w:ascii="Times New Roman" w:hAnsi="Times New Roman" w:cs="Times New Roman"/>
          <w:sz w:val="26"/>
          <w:szCs w:val="26"/>
        </w:rPr>
        <w:t>us</w:t>
      </w:r>
      <w:proofErr w:type="spellEnd"/>
      <w:r w:rsidRPr="0008221A">
        <w:rPr>
          <w:rFonts w:ascii="Times New Roman" w:hAnsi="Times New Roman" w:cs="Times New Roman"/>
          <w:sz w:val="26"/>
          <w:szCs w:val="26"/>
        </w:rPr>
        <w:t xml:space="preserve"> citam mērķim nekā Līguma 1.2. punktā noteikts;</w:t>
      </w:r>
    </w:p>
    <w:p w14:paraId="67BFB04B" w14:textId="77777777" w:rsidR="00B345C8" w:rsidRPr="0008221A" w:rsidRDefault="00D54117" w:rsidP="00974BBB">
      <w:pPr>
        <w:pStyle w:val="Sarakstarindkopa"/>
        <w:numPr>
          <w:ilvl w:val="2"/>
          <w:numId w:val="1"/>
        </w:numPr>
        <w:overflowPunct w:val="0"/>
        <w:autoSpaceDE w:val="0"/>
        <w:autoSpaceDN w:val="0"/>
        <w:adjustRightInd w:val="0"/>
        <w:spacing w:after="0" w:line="240" w:lineRule="auto"/>
        <w:ind w:left="1418" w:hanging="709"/>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 xml:space="preserve">Nomnieks neievēro </w:t>
      </w:r>
      <w:r w:rsidR="00C729CD" w:rsidRPr="0008221A">
        <w:rPr>
          <w:rFonts w:ascii="Times New Roman" w:hAnsi="Times New Roman" w:cs="Times New Roman"/>
          <w:sz w:val="26"/>
          <w:szCs w:val="26"/>
        </w:rPr>
        <w:t xml:space="preserve">Līguma </w:t>
      </w:r>
      <w:r w:rsidR="005732F7" w:rsidRPr="0008221A">
        <w:rPr>
          <w:rFonts w:ascii="Times New Roman" w:hAnsi="Times New Roman" w:cs="Times New Roman"/>
          <w:sz w:val="26"/>
          <w:szCs w:val="26"/>
        </w:rPr>
        <w:t>5</w:t>
      </w:r>
      <w:r w:rsidRPr="0008221A">
        <w:rPr>
          <w:rFonts w:ascii="Times New Roman" w:hAnsi="Times New Roman" w:cs="Times New Roman"/>
          <w:sz w:val="26"/>
          <w:szCs w:val="26"/>
        </w:rPr>
        <w:t>.7. punktā noteikto;</w:t>
      </w:r>
    </w:p>
    <w:p w14:paraId="3FDB21AF" w14:textId="77777777" w:rsidR="00B345C8" w:rsidRPr="0008221A" w:rsidRDefault="00D54117" w:rsidP="008E211C">
      <w:pPr>
        <w:pStyle w:val="Sarakstarindkopa"/>
        <w:numPr>
          <w:ilvl w:val="2"/>
          <w:numId w:val="1"/>
        </w:numPr>
        <w:tabs>
          <w:tab w:val="left" w:pos="1701"/>
        </w:tabs>
        <w:overflowPunct w:val="0"/>
        <w:autoSpaceDE w:val="0"/>
        <w:autoSpaceDN w:val="0"/>
        <w:adjustRightInd w:val="0"/>
        <w:spacing w:after="0" w:line="240" w:lineRule="auto"/>
        <w:ind w:left="1418" w:hanging="709"/>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 xml:space="preserve">Nomnieks </w:t>
      </w:r>
      <w:r w:rsidR="00BF1533">
        <w:rPr>
          <w:rFonts w:ascii="Times New Roman" w:hAnsi="Times New Roman" w:cs="Times New Roman"/>
          <w:sz w:val="26"/>
          <w:szCs w:val="26"/>
        </w:rPr>
        <w:t xml:space="preserve">ar savu rīcību vai bezdarbību </w:t>
      </w:r>
      <w:r w:rsidRPr="0008221A">
        <w:rPr>
          <w:rFonts w:ascii="Times New Roman" w:hAnsi="Times New Roman" w:cs="Times New Roman"/>
          <w:sz w:val="26"/>
          <w:szCs w:val="26"/>
        </w:rPr>
        <w:t>pasliktina Nekustamo īpašumu stāvokli;</w:t>
      </w:r>
    </w:p>
    <w:p w14:paraId="54A81AC1"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 xml:space="preserve">Nomnieks nodod </w:t>
      </w:r>
      <w:r w:rsidRPr="0008221A">
        <w:rPr>
          <w:rFonts w:ascii="Times New Roman" w:hAnsi="Times New Roman" w:cs="Times New Roman"/>
          <w:sz w:val="26"/>
          <w:szCs w:val="26"/>
        </w:rPr>
        <w:t>Nekustamos īpašumus apakšnomā vai citādā lietošanā trešajai personai;</w:t>
      </w:r>
    </w:p>
    <w:p w14:paraId="50173255"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hAnsi="Times New Roman" w:cs="Times New Roman"/>
          <w:sz w:val="26"/>
          <w:szCs w:val="26"/>
        </w:rPr>
        <w:t xml:space="preserve">Nomniekam tiek pasludināts </w:t>
      </w:r>
      <w:proofErr w:type="spellStart"/>
      <w:r w:rsidRPr="0008221A">
        <w:rPr>
          <w:rFonts w:ascii="Times New Roman" w:hAnsi="Times New Roman" w:cs="Times New Roman"/>
          <w:sz w:val="26"/>
          <w:szCs w:val="26"/>
        </w:rPr>
        <w:t>ārpustiesas</w:t>
      </w:r>
      <w:proofErr w:type="spellEnd"/>
      <w:r w:rsidRPr="0008221A">
        <w:rPr>
          <w:rFonts w:ascii="Times New Roman" w:hAnsi="Times New Roman" w:cs="Times New Roman"/>
          <w:sz w:val="26"/>
          <w:szCs w:val="26"/>
        </w:rPr>
        <w:t xml:space="preserve"> tiesiskās aizsardzības process, tiesiskās aizsardzības process vai maksātnespējas process;</w:t>
      </w:r>
    </w:p>
    <w:p w14:paraId="24F2C704" w14:textId="77777777" w:rsidR="00B345C8" w:rsidRPr="0008221A" w:rsidRDefault="00D54117" w:rsidP="00974BBB">
      <w:pPr>
        <w:pStyle w:val="Sarakstarindkopa"/>
        <w:numPr>
          <w:ilvl w:val="2"/>
          <w:numId w:val="1"/>
        </w:numPr>
        <w:overflowPunct w:val="0"/>
        <w:autoSpaceDE w:val="0"/>
        <w:autoSpaceDN w:val="0"/>
        <w:adjustRightInd w:val="0"/>
        <w:spacing w:after="0" w:line="240" w:lineRule="auto"/>
        <w:ind w:left="1276" w:hanging="567"/>
        <w:jc w:val="both"/>
        <w:rPr>
          <w:rFonts w:ascii="Times New Roman" w:hAnsi="Times New Roman" w:cs="Times New Roman"/>
          <w:color w:val="000000" w:themeColor="text1"/>
          <w:sz w:val="26"/>
          <w:szCs w:val="26"/>
        </w:rPr>
      </w:pPr>
      <w:r>
        <w:rPr>
          <w:rFonts w:ascii="Times New Roman" w:eastAsia="Calibri" w:hAnsi="Times New Roman" w:cs="Times New Roman"/>
          <w:sz w:val="26"/>
          <w:szCs w:val="26"/>
        </w:rPr>
        <w:t>I</w:t>
      </w:r>
      <w:r w:rsidRPr="0008221A">
        <w:rPr>
          <w:rFonts w:ascii="Times New Roman" w:eastAsia="Calibri" w:hAnsi="Times New Roman" w:cs="Times New Roman"/>
          <w:sz w:val="26"/>
          <w:szCs w:val="26"/>
        </w:rPr>
        <w:t>r apturēta Nomnieka saimnieciskā darbība;</w:t>
      </w:r>
    </w:p>
    <w:p w14:paraId="10C999A8" w14:textId="77777777" w:rsidR="00B345C8" w:rsidRPr="0008221A" w:rsidRDefault="00D54117" w:rsidP="00974BBB">
      <w:pPr>
        <w:pStyle w:val="Sarakstarindkopa"/>
        <w:numPr>
          <w:ilvl w:val="2"/>
          <w:numId w:val="1"/>
        </w:numPr>
        <w:overflowPunct w:val="0"/>
        <w:autoSpaceDE w:val="0"/>
        <w:autoSpaceDN w:val="0"/>
        <w:adjustRightInd w:val="0"/>
        <w:spacing w:after="0" w:line="240" w:lineRule="auto"/>
        <w:ind w:left="1418" w:hanging="709"/>
        <w:jc w:val="both"/>
        <w:rPr>
          <w:rFonts w:ascii="Times New Roman" w:hAnsi="Times New Roman" w:cs="Times New Roman"/>
          <w:color w:val="000000" w:themeColor="text1"/>
          <w:sz w:val="26"/>
          <w:szCs w:val="26"/>
        </w:rPr>
      </w:pPr>
      <w:r w:rsidRPr="0008221A">
        <w:rPr>
          <w:rFonts w:ascii="Times New Roman" w:eastAsia="Calibri" w:hAnsi="Times New Roman" w:cs="Times New Roman"/>
          <w:sz w:val="26"/>
          <w:szCs w:val="26"/>
        </w:rPr>
        <w:t xml:space="preserve">Nomniekam ir </w:t>
      </w:r>
      <w:r w:rsidRPr="0008221A">
        <w:rPr>
          <w:rFonts w:ascii="Times New Roman" w:eastAsia="Calibri" w:hAnsi="Times New Roman" w:cs="Times New Roman"/>
          <w:sz w:val="26"/>
          <w:szCs w:val="26"/>
        </w:rPr>
        <w:t>uzsākts likvidācijas process;</w:t>
      </w:r>
    </w:p>
    <w:p w14:paraId="21187429" w14:textId="77777777" w:rsidR="00B345C8" w:rsidRPr="0008221A" w:rsidRDefault="00D54117" w:rsidP="009A300B">
      <w:pPr>
        <w:pStyle w:val="Sarakstarindkopa"/>
        <w:numPr>
          <w:ilvl w:val="2"/>
          <w:numId w:val="1"/>
        </w:numPr>
        <w:overflowPunct w:val="0"/>
        <w:autoSpaceDE w:val="0"/>
        <w:autoSpaceDN w:val="0"/>
        <w:adjustRightInd w:val="0"/>
        <w:spacing w:after="0" w:line="240" w:lineRule="auto"/>
        <w:ind w:left="1418" w:hanging="698"/>
        <w:jc w:val="both"/>
        <w:rPr>
          <w:rFonts w:ascii="Times New Roman" w:hAnsi="Times New Roman" w:cs="Times New Roman"/>
          <w:color w:val="000000" w:themeColor="text1"/>
          <w:sz w:val="26"/>
          <w:szCs w:val="26"/>
        </w:rPr>
      </w:pPr>
      <w:r w:rsidRPr="0008221A">
        <w:rPr>
          <w:rFonts w:ascii="Times New Roman" w:eastAsia="Calibri" w:hAnsi="Times New Roman" w:cs="Times New Roman"/>
          <w:sz w:val="26"/>
          <w:szCs w:val="26"/>
        </w:rPr>
        <w:t>Nomnieks nav atbrīvojis Nekustamos īpašumus no Objektiem līdz Objektu ekspluatācijas termiņa beigām;</w:t>
      </w:r>
    </w:p>
    <w:p w14:paraId="422D103A" w14:textId="77777777" w:rsidR="00B345C8" w:rsidRPr="0008221A" w:rsidRDefault="00D54117" w:rsidP="009A300B">
      <w:pPr>
        <w:pStyle w:val="Sarakstarindkopa"/>
        <w:numPr>
          <w:ilvl w:val="2"/>
          <w:numId w:val="1"/>
        </w:numPr>
        <w:ind w:left="1418" w:hanging="698"/>
        <w:jc w:val="both"/>
        <w:rPr>
          <w:rFonts w:ascii="Times New Roman" w:hAnsi="Times New Roman" w:cs="Times New Roman"/>
        </w:rPr>
      </w:pPr>
      <w:r w:rsidRPr="0008221A">
        <w:rPr>
          <w:rFonts w:ascii="Times New Roman" w:eastAsia="Calibri" w:hAnsi="Times New Roman" w:cs="Times New Roman"/>
          <w:sz w:val="26"/>
          <w:szCs w:val="26"/>
        </w:rPr>
        <w:t>Līguma neizpildīšana ir ļaunprātīga un dod Iznomātājam pamatu uzskatīt, ka viņš nevar paļauties uz saistību izpildīšanu nākot</w:t>
      </w:r>
      <w:r w:rsidRPr="0008221A">
        <w:rPr>
          <w:rFonts w:ascii="Times New Roman" w:eastAsia="Calibri" w:hAnsi="Times New Roman" w:cs="Times New Roman"/>
          <w:sz w:val="26"/>
          <w:szCs w:val="26"/>
        </w:rPr>
        <w:t>nē.</w:t>
      </w:r>
    </w:p>
    <w:p w14:paraId="55D457E9" w14:textId="77777777" w:rsidR="00B345C8" w:rsidRPr="0008221A" w:rsidRDefault="00D54117" w:rsidP="009A300B">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08221A">
        <w:rPr>
          <w:rFonts w:ascii="Times New Roman" w:hAnsi="Times New Roman" w:cs="Times New Roman"/>
          <w:sz w:val="26"/>
          <w:szCs w:val="26"/>
        </w:rPr>
        <w:t xml:space="preserve">Līgumu var izbeigt pirms termiņa, Pusēm </w:t>
      </w:r>
      <w:r w:rsidR="0032403D" w:rsidRPr="0008221A">
        <w:rPr>
          <w:rFonts w:ascii="Times New Roman" w:hAnsi="Times New Roman" w:cs="Times New Roman"/>
          <w:sz w:val="26"/>
          <w:szCs w:val="26"/>
        </w:rPr>
        <w:t xml:space="preserve">trīspusēji par to </w:t>
      </w:r>
      <w:r w:rsidRPr="0008221A">
        <w:rPr>
          <w:rFonts w:ascii="Times New Roman" w:hAnsi="Times New Roman" w:cs="Times New Roman"/>
          <w:sz w:val="26"/>
          <w:szCs w:val="26"/>
        </w:rPr>
        <w:t>vienojoties.</w:t>
      </w:r>
    </w:p>
    <w:p w14:paraId="4E3D737D" w14:textId="77777777" w:rsidR="00B345C8" w:rsidRPr="00FA1709" w:rsidRDefault="00D54117" w:rsidP="009A300B">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08221A">
        <w:rPr>
          <w:rFonts w:ascii="Times New Roman" w:hAnsi="Times New Roman" w:cs="Times New Roman"/>
          <w:sz w:val="26"/>
          <w:szCs w:val="26"/>
        </w:rPr>
        <w:t xml:space="preserve">Nomnieks var vienpusēji atkāpties no Līguma, ja nepiekrīt pārskatītajai un paaugstinātai nomas maksai, kas pārskatīta Līguma </w:t>
      </w:r>
      <w:r w:rsidR="00627B75" w:rsidRPr="0008221A">
        <w:rPr>
          <w:rFonts w:ascii="Times New Roman" w:hAnsi="Times New Roman" w:cs="Times New Roman"/>
          <w:sz w:val="26"/>
          <w:szCs w:val="26"/>
        </w:rPr>
        <w:t>4</w:t>
      </w:r>
      <w:r w:rsidRPr="0008221A">
        <w:rPr>
          <w:rFonts w:ascii="Times New Roman" w:hAnsi="Times New Roman" w:cs="Times New Roman"/>
          <w:sz w:val="26"/>
          <w:szCs w:val="26"/>
        </w:rPr>
        <w:t>.1. punktā noteiktajā gadījumā,</w:t>
      </w:r>
      <w:r w:rsidRPr="00FA1709">
        <w:rPr>
          <w:rFonts w:ascii="Times New Roman" w:hAnsi="Times New Roman" w:cs="Times New Roman"/>
          <w:sz w:val="26"/>
          <w:szCs w:val="26"/>
        </w:rPr>
        <w:t xml:space="preserve"> par to rakstiski inform</w:t>
      </w:r>
      <w:r w:rsidRPr="00FA1709">
        <w:rPr>
          <w:rFonts w:ascii="Times New Roman" w:hAnsi="Times New Roman" w:cs="Times New Roman"/>
          <w:sz w:val="26"/>
          <w:szCs w:val="26"/>
        </w:rPr>
        <w:t xml:space="preserve">ējot Iznomātāju </w:t>
      </w:r>
      <w:r w:rsidR="0032403D">
        <w:rPr>
          <w:rFonts w:ascii="Times New Roman" w:hAnsi="Times New Roman" w:cs="Times New Roman"/>
          <w:sz w:val="26"/>
          <w:szCs w:val="26"/>
        </w:rPr>
        <w:t xml:space="preserve">un Tiesisko valdītāju </w:t>
      </w:r>
      <w:r w:rsidRPr="00FA1709">
        <w:rPr>
          <w:rFonts w:ascii="Times New Roman" w:hAnsi="Times New Roman" w:cs="Times New Roman"/>
          <w:sz w:val="26"/>
          <w:szCs w:val="26"/>
        </w:rPr>
        <w:t>vienu mēnesi iepriekš. Līdz Līguma izbeigšanai Nomniekam ir pienākums maksāt nomas maksu atbilstoši pārskatītajam un paaugstinātajam nomas maksas apmēram.</w:t>
      </w:r>
    </w:p>
    <w:p w14:paraId="26846731" w14:textId="77777777" w:rsidR="00B345C8" w:rsidRPr="00FA1709" w:rsidRDefault="00D54117" w:rsidP="009A300B">
      <w:pPr>
        <w:pStyle w:val="Sarakstarindkopa"/>
        <w:numPr>
          <w:ilvl w:val="1"/>
          <w:numId w:val="1"/>
        </w:numPr>
        <w:tabs>
          <w:tab w:val="left" w:pos="851"/>
        </w:tabs>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 xml:space="preserve">Līguma darbība izbeidzas ar Nomnieka darbības izbeigšanos. Saistības starp </w:t>
      </w:r>
      <w:r w:rsidR="0032403D">
        <w:rPr>
          <w:rFonts w:ascii="Times New Roman" w:hAnsi="Times New Roman" w:cs="Times New Roman"/>
          <w:sz w:val="26"/>
          <w:szCs w:val="26"/>
        </w:rPr>
        <w:t>Pusēm</w:t>
      </w:r>
      <w:r w:rsidRPr="00FA1709">
        <w:rPr>
          <w:rFonts w:ascii="Times New Roman" w:hAnsi="Times New Roman" w:cs="Times New Roman"/>
          <w:sz w:val="26"/>
          <w:szCs w:val="26"/>
        </w:rPr>
        <w:t>, kas ir spēkā uz to brīdi, ir jāizpilda saskaņā ar Latvijas Republikas normatīvajiem aktiem. Līgums paliek spēkā, ja Latvijas Republikas normatīvajos aktos paredzētajā kārtībā</w:t>
      </w:r>
      <w:r w:rsidRPr="00FA1709">
        <w:rPr>
          <w:rFonts w:ascii="Times New Roman" w:hAnsi="Times New Roman" w:cs="Times New Roman"/>
          <w:sz w:val="26"/>
          <w:szCs w:val="26"/>
        </w:rPr>
        <w:t xml:space="preserve"> ir noteikts Nomnieka tiesību un saistību pārņēmējs.</w:t>
      </w:r>
    </w:p>
    <w:p w14:paraId="4077820A" w14:textId="77777777" w:rsidR="00B345C8" w:rsidRPr="00FA1709" w:rsidRDefault="00D54117" w:rsidP="009A300B">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 xml:space="preserve">Iznomātāja </w:t>
      </w:r>
      <w:r w:rsidR="0032403D" w:rsidRPr="00627B75">
        <w:rPr>
          <w:rFonts w:ascii="Times New Roman" w:hAnsi="Times New Roman" w:cs="Times New Roman"/>
          <w:sz w:val="26"/>
          <w:szCs w:val="26"/>
        </w:rPr>
        <w:t>un/vai Tiesiskā valdītāja</w:t>
      </w:r>
      <w:r w:rsidR="0032403D">
        <w:rPr>
          <w:rFonts w:ascii="Times New Roman" w:hAnsi="Times New Roman" w:cs="Times New Roman"/>
          <w:sz w:val="26"/>
          <w:szCs w:val="26"/>
        </w:rPr>
        <w:t xml:space="preserve"> </w:t>
      </w:r>
      <w:r w:rsidRPr="00FA1709">
        <w:rPr>
          <w:rFonts w:ascii="Times New Roman" w:hAnsi="Times New Roman" w:cs="Times New Roman"/>
          <w:sz w:val="26"/>
          <w:szCs w:val="26"/>
        </w:rPr>
        <w:t>reorganizācija nevar būt par pamatu Līguma izbeigšanai vai grozīšanai.</w:t>
      </w:r>
    </w:p>
    <w:p w14:paraId="43C49F29" w14:textId="77777777" w:rsidR="00B345C8" w:rsidRPr="00FA1709" w:rsidRDefault="00D54117" w:rsidP="009A300B">
      <w:pPr>
        <w:pStyle w:val="Virsraksts1"/>
        <w:numPr>
          <w:ilvl w:val="0"/>
          <w:numId w:val="1"/>
        </w:numPr>
        <w:rPr>
          <w:iCs/>
          <w:szCs w:val="26"/>
        </w:rPr>
      </w:pPr>
      <w:r w:rsidRPr="00FA1709">
        <w:rPr>
          <w:iCs/>
          <w:szCs w:val="26"/>
        </w:rPr>
        <w:t>LĪGUMSODI</w:t>
      </w:r>
    </w:p>
    <w:p w14:paraId="691AC674" w14:textId="77777777" w:rsidR="00B345C8" w:rsidRPr="0008221A"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Nomnieks Līgumā noteiktajos gadījumos neatbrīvo Nekustamos īpašumus no Objektiem un/vai savām un trešo personu mantām, un/vai nesakopj Nekustamos īpašumus, Nomnieks maksā Iznomātājam līgumsodu par katru dienu, kad minētie pienākumi nav izpildīti. Līgums</w:t>
      </w:r>
      <w:r w:rsidRPr="00FA1709">
        <w:rPr>
          <w:rFonts w:ascii="Times New Roman" w:hAnsi="Times New Roman" w:cs="Times New Roman"/>
          <w:sz w:val="26"/>
          <w:szCs w:val="26"/>
        </w:rPr>
        <w:t xml:space="preserve">ods </w:t>
      </w:r>
      <w:r w:rsidRPr="00FA1709">
        <w:rPr>
          <w:rFonts w:ascii="Times New Roman" w:hAnsi="Times New Roman" w:cs="Times New Roman"/>
          <w:b/>
          <w:bCs/>
          <w:sz w:val="26"/>
          <w:szCs w:val="26"/>
        </w:rPr>
        <w:t>dienā</w:t>
      </w:r>
      <w:r w:rsidRPr="00FA1709">
        <w:rPr>
          <w:rFonts w:ascii="Times New Roman" w:hAnsi="Times New Roman" w:cs="Times New Roman"/>
          <w:sz w:val="26"/>
          <w:szCs w:val="26"/>
        </w:rPr>
        <w:t xml:space="preserve"> </w:t>
      </w:r>
      <w:r w:rsidRPr="00FA1709">
        <w:rPr>
          <w:rFonts w:ascii="Times New Roman" w:hAnsi="Times New Roman" w:cs="Times New Roman"/>
          <w:b/>
          <w:bCs/>
          <w:sz w:val="26"/>
          <w:szCs w:val="26"/>
        </w:rPr>
        <w:t>par katru Nekustamo īpašumu</w:t>
      </w:r>
      <w:r w:rsidRPr="00FA1709">
        <w:rPr>
          <w:rFonts w:ascii="Times New Roman" w:hAnsi="Times New Roman" w:cs="Times New Roman"/>
          <w:sz w:val="26"/>
          <w:szCs w:val="26"/>
        </w:rPr>
        <w:t xml:space="preserve">, kas nav </w:t>
      </w:r>
      <w:r w:rsidRPr="0008221A">
        <w:rPr>
          <w:rFonts w:ascii="Times New Roman" w:hAnsi="Times New Roman" w:cs="Times New Roman"/>
          <w:sz w:val="26"/>
          <w:szCs w:val="26"/>
        </w:rPr>
        <w:t xml:space="preserve">atbrīvots no Objektiem un/vai Nomnieka un trešo personu mantām, un/vai sakopts, tiek noteikts </w:t>
      </w:r>
      <w:r w:rsidRPr="0008221A">
        <w:rPr>
          <w:rFonts w:ascii="Times New Roman" w:hAnsi="Times New Roman" w:cs="Times New Roman"/>
          <w:b/>
          <w:bCs/>
          <w:sz w:val="26"/>
          <w:szCs w:val="26"/>
        </w:rPr>
        <w:t xml:space="preserve">100,00 </w:t>
      </w:r>
      <w:r w:rsidR="00C729CD" w:rsidRPr="0008221A">
        <w:rPr>
          <w:rFonts w:ascii="Times New Roman" w:hAnsi="Times New Roman" w:cs="Times New Roman"/>
          <w:b/>
          <w:bCs/>
          <w:sz w:val="26"/>
          <w:szCs w:val="26"/>
        </w:rPr>
        <w:t>EUR</w:t>
      </w:r>
      <w:r w:rsidR="00C729CD" w:rsidRPr="0008221A">
        <w:rPr>
          <w:rFonts w:ascii="Times New Roman" w:hAnsi="Times New Roman" w:cs="Times New Roman"/>
          <w:sz w:val="26"/>
          <w:szCs w:val="26"/>
        </w:rPr>
        <w:t xml:space="preserve"> </w:t>
      </w:r>
      <w:r w:rsidRPr="0008221A">
        <w:rPr>
          <w:rFonts w:ascii="Times New Roman" w:hAnsi="Times New Roman" w:cs="Times New Roman"/>
          <w:sz w:val="26"/>
          <w:szCs w:val="26"/>
        </w:rPr>
        <w:t xml:space="preserve">(viens simts </w:t>
      </w:r>
      <w:proofErr w:type="spellStart"/>
      <w:r w:rsidRPr="0008221A">
        <w:rPr>
          <w:rFonts w:ascii="Times New Roman" w:hAnsi="Times New Roman" w:cs="Times New Roman"/>
          <w:i/>
          <w:iCs/>
          <w:sz w:val="26"/>
          <w:szCs w:val="26"/>
        </w:rPr>
        <w:t>euro</w:t>
      </w:r>
      <w:proofErr w:type="spellEnd"/>
      <w:r w:rsidRPr="0008221A">
        <w:rPr>
          <w:rFonts w:ascii="Times New Roman" w:hAnsi="Times New Roman" w:cs="Times New Roman"/>
          <w:sz w:val="26"/>
          <w:szCs w:val="26"/>
        </w:rPr>
        <w:t xml:space="preserve"> un 00 centi) apmērā.</w:t>
      </w:r>
      <w:r w:rsidR="00C729CD" w:rsidRPr="0008221A">
        <w:rPr>
          <w:rFonts w:ascii="Times New Roman" w:hAnsi="Times New Roman" w:cs="Times New Roman"/>
          <w:sz w:val="26"/>
          <w:szCs w:val="26"/>
        </w:rPr>
        <w:t xml:space="preserve"> </w:t>
      </w:r>
    </w:p>
    <w:p w14:paraId="433C32D2"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08221A">
        <w:rPr>
          <w:rFonts w:ascii="Times New Roman" w:hAnsi="Times New Roman" w:cs="Times New Roman"/>
          <w:sz w:val="26"/>
          <w:szCs w:val="26"/>
        </w:rPr>
        <w:t xml:space="preserve">Ja Nomnieks Nekustamajā īpašumā izvietojis Objektu pirms normatīvajos aktos noteiktā kārtībā ieguvis tiesības Objektu izvietot, Nomnieks maksā līgumsodu par katru dienu līdz dienai, kad ieguvis tiesības izvietot Objektu vai demontējis to. </w:t>
      </w:r>
      <w:r w:rsidRPr="0008221A">
        <w:rPr>
          <w:rFonts w:ascii="Times New Roman" w:hAnsi="Times New Roman" w:cs="Times New Roman"/>
          <w:b/>
          <w:bCs/>
          <w:sz w:val="26"/>
          <w:szCs w:val="26"/>
        </w:rPr>
        <w:t>Līgumsods dienā p</w:t>
      </w:r>
      <w:r w:rsidRPr="0008221A">
        <w:rPr>
          <w:rFonts w:ascii="Times New Roman" w:hAnsi="Times New Roman" w:cs="Times New Roman"/>
          <w:b/>
          <w:bCs/>
          <w:sz w:val="26"/>
          <w:szCs w:val="26"/>
        </w:rPr>
        <w:t xml:space="preserve">ar katru šādu Objektu ir 100,00 </w:t>
      </w:r>
      <w:r w:rsidR="00C729CD" w:rsidRPr="0008221A">
        <w:rPr>
          <w:rFonts w:ascii="Times New Roman" w:hAnsi="Times New Roman" w:cs="Times New Roman"/>
          <w:b/>
          <w:bCs/>
          <w:sz w:val="26"/>
          <w:szCs w:val="26"/>
        </w:rPr>
        <w:t>EUR</w:t>
      </w:r>
      <w:r w:rsidR="00C729CD" w:rsidRPr="0008221A">
        <w:rPr>
          <w:rFonts w:ascii="Times New Roman" w:hAnsi="Times New Roman" w:cs="Times New Roman"/>
          <w:sz w:val="26"/>
          <w:szCs w:val="26"/>
        </w:rPr>
        <w:t xml:space="preserve"> </w:t>
      </w:r>
      <w:r w:rsidRPr="0008221A">
        <w:rPr>
          <w:rFonts w:ascii="Times New Roman" w:hAnsi="Times New Roman" w:cs="Times New Roman"/>
          <w:sz w:val="26"/>
          <w:szCs w:val="26"/>
        </w:rPr>
        <w:t xml:space="preserve">(viens simts </w:t>
      </w:r>
      <w:proofErr w:type="spellStart"/>
      <w:r w:rsidRPr="0008221A">
        <w:rPr>
          <w:rFonts w:ascii="Times New Roman" w:hAnsi="Times New Roman" w:cs="Times New Roman"/>
          <w:i/>
          <w:iCs/>
          <w:sz w:val="26"/>
          <w:szCs w:val="26"/>
        </w:rPr>
        <w:t>euro</w:t>
      </w:r>
      <w:proofErr w:type="spellEnd"/>
      <w:r w:rsidRPr="0008221A">
        <w:rPr>
          <w:rFonts w:ascii="Times New Roman" w:hAnsi="Times New Roman" w:cs="Times New Roman"/>
          <w:sz w:val="26"/>
          <w:szCs w:val="26"/>
        </w:rPr>
        <w:t xml:space="preserve"> un 00 centi). Līgumsods netiek piemērots, ja Nomnieks Nekustamos īpašumus lietojis</w:t>
      </w:r>
      <w:r w:rsidRPr="00FA1709">
        <w:rPr>
          <w:rFonts w:ascii="Times New Roman" w:hAnsi="Times New Roman" w:cs="Times New Roman"/>
          <w:sz w:val="26"/>
          <w:szCs w:val="26"/>
        </w:rPr>
        <w:t xml:space="preserve"> arī līdz šī Līguma spēkā stāšanās dienai (līdz ar ko uz šī Līguma spēkā stāšanās dienu Nomniekam jau var būt Nekustamaj</w:t>
      </w:r>
      <w:r w:rsidRPr="00FA1709">
        <w:rPr>
          <w:rFonts w:ascii="Times New Roman" w:hAnsi="Times New Roman" w:cs="Times New Roman"/>
          <w:sz w:val="26"/>
          <w:szCs w:val="26"/>
        </w:rPr>
        <w:t xml:space="preserve">os īpašumos izvietoti Objekti) un </w:t>
      </w:r>
      <w:r w:rsidR="00A45A11" w:rsidRPr="00FA1709">
        <w:rPr>
          <w:rFonts w:ascii="Times New Roman" w:hAnsi="Times New Roman" w:cs="Times New Roman"/>
          <w:sz w:val="26"/>
          <w:szCs w:val="26"/>
        </w:rPr>
        <w:t>3 mēnešu laikā</w:t>
      </w:r>
      <w:r w:rsidRPr="00FA1709">
        <w:rPr>
          <w:rFonts w:ascii="Times New Roman" w:hAnsi="Times New Roman" w:cs="Times New Roman"/>
          <w:sz w:val="26"/>
          <w:szCs w:val="26"/>
        </w:rPr>
        <w:t xml:space="preserve"> Nomnieks saņēmis atļauju, kas dod tiesības izvietot Objektus, vai demontējis Objektus.</w:t>
      </w:r>
      <w:r w:rsidR="00C729CD" w:rsidRPr="00FA1709">
        <w:rPr>
          <w:rFonts w:ascii="Times New Roman" w:hAnsi="Times New Roman" w:cs="Times New Roman"/>
          <w:sz w:val="26"/>
          <w:szCs w:val="26"/>
        </w:rPr>
        <w:t xml:space="preserve"> </w:t>
      </w:r>
    </w:p>
    <w:p w14:paraId="77768498" w14:textId="77777777" w:rsidR="00B345C8" w:rsidRPr="00FA1709" w:rsidRDefault="00D54117" w:rsidP="009A300B">
      <w:pPr>
        <w:pStyle w:val="Sarakstarindkopa"/>
        <w:numPr>
          <w:ilvl w:val="1"/>
          <w:numId w:val="1"/>
        </w:numPr>
        <w:jc w:val="both"/>
        <w:rPr>
          <w:rFonts w:ascii="Times New Roman" w:hAnsi="Times New Roman" w:cs="Times New Roman"/>
        </w:rPr>
      </w:pPr>
      <w:r w:rsidRPr="00FA1709">
        <w:rPr>
          <w:rFonts w:ascii="Times New Roman" w:hAnsi="Times New Roman" w:cs="Times New Roman"/>
          <w:sz w:val="26"/>
          <w:szCs w:val="26"/>
        </w:rPr>
        <w:t xml:space="preserve">Līgumsoda samaksa neatbrīvo Nomnieku no citu šajā </w:t>
      </w:r>
      <w:r w:rsidR="00C729CD" w:rsidRPr="00FA1709">
        <w:rPr>
          <w:rFonts w:ascii="Times New Roman" w:hAnsi="Times New Roman" w:cs="Times New Roman"/>
          <w:sz w:val="26"/>
          <w:szCs w:val="26"/>
        </w:rPr>
        <w:t>L</w:t>
      </w:r>
      <w:r w:rsidRPr="00FA1709">
        <w:rPr>
          <w:rFonts w:ascii="Times New Roman" w:hAnsi="Times New Roman" w:cs="Times New Roman"/>
          <w:sz w:val="26"/>
          <w:szCs w:val="26"/>
        </w:rPr>
        <w:t>īgumā noteikto saistību izpildes.</w:t>
      </w:r>
    </w:p>
    <w:p w14:paraId="18C9A10D" w14:textId="77777777" w:rsidR="00B345C8" w:rsidRPr="00FA1709" w:rsidRDefault="00D54117" w:rsidP="009A300B">
      <w:pPr>
        <w:pStyle w:val="Virsraksts1"/>
        <w:numPr>
          <w:ilvl w:val="0"/>
          <w:numId w:val="1"/>
        </w:numPr>
        <w:rPr>
          <w:iCs/>
          <w:szCs w:val="26"/>
        </w:rPr>
      </w:pPr>
      <w:r w:rsidRPr="00FA1709">
        <w:rPr>
          <w:iCs/>
          <w:szCs w:val="26"/>
        </w:rPr>
        <w:t>NEPAREDZĒTI APSTĀKĻI</w:t>
      </w:r>
    </w:p>
    <w:p w14:paraId="0A341D82"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jc w:val="both"/>
        <w:rPr>
          <w:rFonts w:ascii="Times New Roman" w:hAnsi="Times New Roman" w:cs="Times New Roman"/>
          <w:sz w:val="26"/>
          <w:szCs w:val="26"/>
        </w:rPr>
      </w:pPr>
      <w:r w:rsidRPr="00FA1709">
        <w:rPr>
          <w:rFonts w:ascii="Times New Roman" w:hAnsi="Times New Roman" w:cs="Times New Roman"/>
          <w:sz w:val="26"/>
          <w:szCs w:val="26"/>
        </w:rPr>
        <w:t>Ja Puses neva</w:t>
      </w:r>
      <w:r w:rsidRPr="00FA1709">
        <w:rPr>
          <w:rFonts w:ascii="Times New Roman" w:hAnsi="Times New Roman" w:cs="Times New Roman"/>
          <w:sz w:val="26"/>
          <w:szCs w:val="26"/>
        </w:rPr>
        <w:t>r pilnīgi vai daļēji izpildīt savas saistības tādu apstākļu dēļ, kurus izraisījusi jebkāda veida dabas stihija, ugunsgrēks, streiki, valsts varas vai pārvaldes institūciju pieņemtie lēmumi, saistību izpildes termiņš tiek pagarināts par laiku, kas vienāds a</w:t>
      </w:r>
      <w:r w:rsidRPr="00FA1709">
        <w:rPr>
          <w:rFonts w:ascii="Times New Roman" w:hAnsi="Times New Roman" w:cs="Times New Roman"/>
          <w:sz w:val="26"/>
          <w:szCs w:val="26"/>
        </w:rPr>
        <w:t>r iepriekš minēto apstākļu izraisīto kavēšanos.</w:t>
      </w:r>
    </w:p>
    <w:p w14:paraId="0C5CB708"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788" w:hanging="431"/>
        <w:jc w:val="both"/>
        <w:rPr>
          <w:rFonts w:ascii="Times New Roman" w:hAnsi="Times New Roman" w:cs="Times New Roman"/>
          <w:sz w:val="26"/>
          <w:szCs w:val="26"/>
        </w:rPr>
      </w:pPr>
      <w:r w:rsidRPr="00FA1709">
        <w:rPr>
          <w:rFonts w:ascii="Times New Roman" w:hAnsi="Times New Roman" w:cs="Times New Roman"/>
          <w:sz w:val="26"/>
          <w:szCs w:val="26"/>
        </w:rPr>
        <w:t xml:space="preserve">Ja Līguma </w:t>
      </w:r>
      <w:r w:rsidR="00627B75">
        <w:rPr>
          <w:rFonts w:ascii="Times New Roman" w:hAnsi="Times New Roman" w:cs="Times New Roman"/>
          <w:sz w:val="26"/>
          <w:szCs w:val="26"/>
        </w:rPr>
        <w:t>8</w:t>
      </w:r>
      <w:r w:rsidRPr="00FA1709">
        <w:rPr>
          <w:rFonts w:ascii="Times New Roman" w:hAnsi="Times New Roman" w:cs="Times New Roman"/>
          <w:sz w:val="26"/>
          <w:szCs w:val="26"/>
        </w:rPr>
        <w:t>.1. punktā minētie apstākļi ilgst ilgāk par 1 (vienu) mēnesi, tad Pusēm ir tiesības vienpusēji atkāpties no Līguma izpildes.</w:t>
      </w:r>
    </w:p>
    <w:p w14:paraId="5BE6673A" w14:textId="77777777" w:rsidR="00B345C8" w:rsidRPr="00FA1709" w:rsidRDefault="00D54117" w:rsidP="009A300B">
      <w:pPr>
        <w:pStyle w:val="Sarakstarindkopa"/>
        <w:numPr>
          <w:ilvl w:val="1"/>
          <w:numId w:val="1"/>
        </w:numPr>
        <w:spacing w:line="240" w:lineRule="auto"/>
        <w:ind w:left="788" w:hanging="431"/>
        <w:jc w:val="both"/>
        <w:rPr>
          <w:rFonts w:ascii="Times New Roman" w:hAnsi="Times New Roman" w:cs="Times New Roman"/>
        </w:rPr>
      </w:pPr>
      <w:r w:rsidRPr="00FA1709">
        <w:rPr>
          <w:rFonts w:ascii="Times New Roman" w:hAnsi="Times New Roman" w:cs="Times New Roman"/>
          <w:sz w:val="26"/>
          <w:szCs w:val="26"/>
        </w:rPr>
        <w:t xml:space="preserve">Puses neatbild viena otrai par radītajiem zaudējumiem, ja tie </w:t>
      </w:r>
      <w:r w:rsidRPr="00FA1709">
        <w:rPr>
          <w:rFonts w:ascii="Times New Roman" w:hAnsi="Times New Roman" w:cs="Times New Roman"/>
          <w:sz w:val="26"/>
          <w:szCs w:val="26"/>
        </w:rPr>
        <w:t>radušies nepārvaramas varas rezultātā.</w:t>
      </w:r>
    </w:p>
    <w:p w14:paraId="3112F430" w14:textId="77777777" w:rsidR="00B345C8" w:rsidRPr="00FA1709" w:rsidRDefault="00D54117" w:rsidP="009A300B">
      <w:pPr>
        <w:pStyle w:val="Virsraksts1"/>
        <w:numPr>
          <w:ilvl w:val="0"/>
          <w:numId w:val="1"/>
        </w:numPr>
        <w:rPr>
          <w:iCs/>
          <w:color w:val="000000"/>
          <w:szCs w:val="26"/>
        </w:rPr>
      </w:pPr>
      <w:r w:rsidRPr="00FA1709">
        <w:rPr>
          <w:iCs/>
          <w:color w:val="000000"/>
          <w:szCs w:val="26"/>
        </w:rPr>
        <w:t>STRĪDU RISINĀŠANAS KĀRTĪBA</w:t>
      </w:r>
    </w:p>
    <w:p w14:paraId="3F2EA04B"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color w:val="000000"/>
          <w:sz w:val="26"/>
          <w:szCs w:val="26"/>
        </w:rPr>
      </w:pPr>
      <w:r w:rsidRPr="00FA1709">
        <w:rPr>
          <w:rFonts w:ascii="Times New Roman" w:hAnsi="Times New Roman" w:cs="Times New Roman"/>
          <w:color w:val="000000"/>
          <w:sz w:val="26"/>
          <w:szCs w:val="26"/>
        </w:rPr>
        <w:t xml:space="preserve">Strīdus, kas rodas sakarā ar Līguma pildīšanu, izmaiņām un izbeigšanu, risina, Pusēm </w:t>
      </w:r>
      <w:r w:rsidR="0032403D" w:rsidRPr="00627B75">
        <w:rPr>
          <w:rFonts w:ascii="Times New Roman" w:hAnsi="Times New Roman" w:cs="Times New Roman"/>
          <w:color w:val="000000"/>
          <w:sz w:val="26"/>
          <w:szCs w:val="26"/>
        </w:rPr>
        <w:t>trīspusēji</w:t>
      </w:r>
      <w:r w:rsidR="0032403D">
        <w:rPr>
          <w:rFonts w:ascii="Times New Roman" w:hAnsi="Times New Roman" w:cs="Times New Roman"/>
          <w:color w:val="000000"/>
          <w:sz w:val="26"/>
          <w:szCs w:val="26"/>
        </w:rPr>
        <w:t xml:space="preserve"> </w:t>
      </w:r>
      <w:r w:rsidRPr="00FA1709">
        <w:rPr>
          <w:rFonts w:ascii="Times New Roman" w:hAnsi="Times New Roman" w:cs="Times New Roman"/>
          <w:color w:val="000000"/>
          <w:sz w:val="26"/>
          <w:szCs w:val="26"/>
        </w:rPr>
        <w:t xml:space="preserve">vienojoties. </w:t>
      </w:r>
    </w:p>
    <w:p w14:paraId="7AC82254" w14:textId="77777777" w:rsidR="00B345C8" w:rsidRPr="00FA1709" w:rsidRDefault="00D54117" w:rsidP="009A300B">
      <w:pPr>
        <w:pStyle w:val="Sarakstarindkopa"/>
        <w:numPr>
          <w:ilvl w:val="1"/>
          <w:numId w:val="1"/>
        </w:numPr>
        <w:spacing w:line="240" w:lineRule="auto"/>
        <w:ind w:left="851" w:hanging="567"/>
        <w:jc w:val="both"/>
        <w:rPr>
          <w:rFonts w:ascii="Times New Roman" w:hAnsi="Times New Roman" w:cs="Times New Roman"/>
        </w:rPr>
      </w:pPr>
      <w:r w:rsidRPr="00FA1709">
        <w:rPr>
          <w:rFonts w:ascii="Times New Roman" w:hAnsi="Times New Roman" w:cs="Times New Roman"/>
          <w:color w:val="000000"/>
          <w:sz w:val="26"/>
          <w:szCs w:val="26"/>
        </w:rPr>
        <w:t xml:space="preserve">Ja strīdu nav iespējams atrisināt, Pusēm savstarpēji vienojoties, strīdus starp </w:t>
      </w:r>
      <w:r w:rsidRPr="00FA1709">
        <w:rPr>
          <w:rFonts w:ascii="Times New Roman" w:hAnsi="Times New Roman" w:cs="Times New Roman"/>
          <w:color w:val="000000"/>
          <w:sz w:val="26"/>
          <w:szCs w:val="26"/>
        </w:rPr>
        <w:t>Pusēm risina Latvijas Republikas normatīvajos aktos noteiktajā kārtībā tiesu instancēs.</w:t>
      </w:r>
    </w:p>
    <w:p w14:paraId="6AD9DC7C" w14:textId="77777777" w:rsidR="00B345C8" w:rsidRPr="00FA1709" w:rsidRDefault="00D54117" w:rsidP="009A300B">
      <w:pPr>
        <w:pStyle w:val="Virsraksts1"/>
        <w:numPr>
          <w:ilvl w:val="0"/>
          <w:numId w:val="1"/>
        </w:numPr>
        <w:rPr>
          <w:iCs/>
          <w:szCs w:val="26"/>
        </w:rPr>
      </w:pPr>
      <w:r w:rsidRPr="00FA1709">
        <w:rPr>
          <w:iCs/>
          <w:szCs w:val="26"/>
        </w:rPr>
        <w:t>CITI NOTEIKUMI</w:t>
      </w:r>
    </w:p>
    <w:p w14:paraId="42EC7782" w14:textId="77777777" w:rsidR="00B345C8"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r w:rsidRPr="00FA1709">
        <w:rPr>
          <w:rFonts w:ascii="Times New Roman" w:hAnsi="Times New Roman" w:cs="Times New Roman"/>
          <w:sz w:val="26"/>
          <w:szCs w:val="26"/>
        </w:rPr>
        <w:t xml:space="preserve">Pusēm ir pienākums rakstiski paziņot </w:t>
      </w:r>
      <w:r w:rsidR="0032403D">
        <w:rPr>
          <w:rFonts w:ascii="Times New Roman" w:hAnsi="Times New Roman" w:cs="Times New Roman"/>
          <w:sz w:val="26"/>
          <w:szCs w:val="26"/>
        </w:rPr>
        <w:t>pārējām</w:t>
      </w:r>
      <w:r w:rsidRPr="00FA1709">
        <w:rPr>
          <w:rFonts w:ascii="Times New Roman" w:hAnsi="Times New Roman" w:cs="Times New Roman"/>
          <w:sz w:val="26"/>
          <w:szCs w:val="26"/>
        </w:rPr>
        <w:t xml:space="preserve"> Pus</w:t>
      </w:r>
      <w:r w:rsidR="0032403D">
        <w:rPr>
          <w:rFonts w:ascii="Times New Roman" w:hAnsi="Times New Roman" w:cs="Times New Roman"/>
          <w:sz w:val="26"/>
          <w:szCs w:val="26"/>
        </w:rPr>
        <w:t>ēm</w:t>
      </w:r>
      <w:r w:rsidRPr="00FA1709">
        <w:rPr>
          <w:rFonts w:ascii="Times New Roman" w:hAnsi="Times New Roman" w:cs="Times New Roman"/>
          <w:sz w:val="26"/>
          <w:szCs w:val="26"/>
        </w:rPr>
        <w:t xml:space="preserve"> par savas juridiskās un/vai e-pasta adreses maiņu 5 (piecu) darba dienu laikā. Ja tas netiek izdarīts,</w:t>
      </w:r>
      <w:r w:rsidRPr="00FA1709">
        <w:rPr>
          <w:rFonts w:ascii="Times New Roman" w:hAnsi="Times New Roman" w:cs="Times New Roman"/>
          <w:sz w:val="26"/>
          <w:szCs w:val="26"/>
        </w:rPr>
        <w:t xml:space="preserve"> Puses uzskata, ka attiec</w:t>
      </w:r>
      <w:r w:rsidRPr="0008221A">
        <w:rPr>
          <w:rFonts w:ascii="Times New Roman" w:hAnsi="Times New Roman" w:cs="Times New Roman"/>
          <w:sz w:val="26"/>
          <w:szCs w:val="26"/>
        </w:rPr>
        <w:t xml:space="preserve">īgā Puse ir saņēmusi </w:t>
      </w:r>
      <w:r w:rsidR="0032403D" w:rsidRPr="0008221A">
        <w:rPr>
          <w:rFonts w:ascii="Times New Roman" w:hAnsi="Times New Roman" w:cs="Times New Roman"/>
          <w:sz w:val="26"/>
          <w:szCs w:val="26"/>
        </w:rPr>
        <w:t>citas</w:t>
      </w:r>
      <w:r w:rsidRPr="0008221A">
        <w:rPr>
          <w:rFonts w:ascii="Times New Roman" w:hAnsi="Times New Roman" w:cs="Times New Roman"/>
          <w:sz w:val="26"/>
          <w:szCs w:val="26"/>
        </w:rPr>
        <w:t xml:space="preserve"> Puses nosūtīto korespondenci.</w:t>
      </w:r>
    </w:p>
    <w:p w14:paraId="04B196D0" w14:textId="77777777" w:rsidR="006A7392" w:rsidRPr="008E211C" w:rsidRDefault="00D54117" w:rsidP="00E12B3D">
      <w:pPr>
        <w:pStyle w:val="Sarakstarindkopa"/>
        <w:numPr>
          <w:ilvl w:val="1"/>
          <w:numId w:val="1"/>
        </w:numPr>
        <w:ind w:left="851" w:hanging="567"/>
        <w:jc w:val="both"/>
        <w:rPr>
          <w:rFonts w:ascii="Times New Roman" w:hAnsi="Times New Roman" w:cs="Times New Roman"/>
          <w:sz w:val="26"/>
          <w:szCs w:val="26"/>
        </w:rPr>
      </w:pPr>
      <w:r w:rsidRPr="006A7392">
        <w:rPr>
          <w:rFonts w:ascii="Times New Roman" w:hAnsi="Times New Roman" w:cs="Times New Roman"/>
          <w:sz w:val="26"/>
          <w:szCs w:val="26"/>
        </w:rPr>
        <w:t xml:space="preserve">Ja Līguma darbības laikā normatīvie akti, kas nosaka Līguma saturu un spēkā esamību, tiek grozīti vai tie zaudē spēku, </w:t>
      </w:r>
      <w:r>
        <w:rPr>
          <w:rFonts w:ascii="Times New Roman" w:hAnsi="Times New Roman" w:cs="Times New Roman"/>
          <w:sz w:val="26"/>
          <w:szCs w:val="26"/>
        </w:rPr>
        <w:t>Pusēm</w:t>
      </w:r>
      <w:r w:rsidRPr="006A7392">
        <w:rPr>
          <w:rFonts w:ascii="Times New Roman" w:hAnsi="Times New Roman" w:cs="Times New Roman"/>
          <w:sz w:val="26"/>
          <w:szCs w:val="26"/>
        </w:rPr>
        <w:t xml:space="preserve"> ir saistoši spēkā esošajos normatīvajos aktos noteiktais.</w:t>
      </w:r>
    </w:p>
    <w:p w14:paraId="2BF36236" w14:textId="77777777" w:rsidR="00B345C8" w:rsidRPr="00FA1709" w:rsidRDefault="00D54117" w:rsidP="009A300B">
      <w:pPr>
        <w:pStyle w:val="Sarakstarindkopa"/>
        <w:numPr>
          <w:ilvl w:val="1"/>
          <w:numId w:val="1"/>
        </w:numPr>
        <w:overflowPunct w:val="0"/>
        <w:autoSpaceDE w:val="0"/>
        <w:autoSpaceDN w:val="0"/>
        <w:adjustRightInd w:val="0"/>
        <w:spacing w:after="0" w:line="240" w:lineRule="auto"/>
        <w:ind w:left="851" w:hanging="567"/>
        <w:jc w:val="both"/>
        <w:rPr>
          <w:rFonts w:ascii="Times New Roman" w:hAnsi="Times New Roman" w:cs="Times New Roman"/>
          <w:sz w:val="26"/>
          <w:szCs w:val="26"/>
        </w:rPr>
      </w:pPr>
      <w:bookmarkStart w:id="4" w:name="_Hlk118219034"/>
      <w:r w:rsidRPr="0008221A">
        <w:rPr>
          <w:rFonts w:ascii="Times New Roman" w:hAnsi="Times New Roman" w:cs="Times New Roman"/>
          <w:sz w:val="26"/>
          <w:szCs w:val="26"/>
        </w:rPr>
        <w:t>Līgumam ir 1., 2. un 3. pielikums, kas</w:t>
      </w:r>
      <w:r w:rsidRPr="00FA1709">
        <w:rPr>
          <w:rFonts w:ascii="Times New Roman" w:hAnsi="Times New Roman" w:cs="Times New Roman"/>
          <w:sz w:val="26"/>
          <w:szCs w:val="26"/>
        </w:rPr>
        <w:t xml:space="preserve"> ir Līguma neatņemamas sastāvdaļas.</w:t>
      </w:r>
      <w:r w:rsidRPr="00FA1709">
        <w:rPr>
          <w:rFonts w:ascii="Times New Roman" w:hAnsi="Times New Roman" w:cs="Times New Roman"/>
          <w:sz w:val="26"/>
          <w:szCs w:val="26"/>
        </w:rPr>
        <w:t xml:space="preserve"> </w:t>
      </w:r>
    </w:p>
    <w:bookmarkEnd w:id="4"/>
    <w:p w14:paraId="330B7162" w14:textId="77777777" w:rsidR="00FC0F0F" w:rsidRPr="00C72CEE" w:rsidRDefault="00D54117" w:rsidP="009A300B">
      <w:pPr>
        <w:pStyle w:val="Sarakstarindkopa"/>
        <w:numPr>
          <w:ilvl w:val="1"/>
          <w:numId w:val="1"/>
        </w:numPr>
        <w:ind w:left="851" w:hanging="567"/>
        <w:jc w:val="both"/>
        <w:rPr>
          <w:rFonts w:ascii="Times New Roman" w:hAnsi="Times New Roman" w:cs="Times New Roman"/>
          <w:sz w:val="26"/>
          <w:szCs w:val="26"/>
        </w:rPr>
      </w:pPr>
      <w:r w:rsidRPr="00C72CEE">
        <w:rPr>
          <w:rFonts w:ascii="Times New Roman" w:hAnsi="Times New Roman" w:cs="Times New Roman"/>
          <w:sz w:val="26"/>
          <w:szCs w:val="26"/>
        </w:rPr>
        <w:t>Līgums ir parakstīt</w:t>
      </w:r>
      <w:r w:rsidR="00C72CEE" w:rsidRPr="00C72CEE">
        <w:rPr>
          <w:rFonts w:ascii="Times New Roman" w:hAnsi="Times New Roman" w:cs="Times New Roman"/>
          <w:sz w:val="26"/>
          <w:szCs w:val="26"/>
        </w:rPr>
        <w:t>s</w:t>
      </w:r>
      <w:r w:rsidRPr="00C72CEE">
        <w:rPr>
          <w:rFonts w:ascii="Times New Roman" w:hAnsi="Times New Roman" w:cs="Times New Roman"/>
          <w:sz w:val="26"/>
          <w:szCs w:val="26"/>
        </w:rPr>
        <w:t xml:space="preserve"> ar drošu elektronisko parakstu, kas satur laika zīmogu.</w:t>
      </w:r>
      <w:r w:rsidR="00C72CEE">
        <w:rPr>
          <w:rFonts w:ascii="Times New Roman" w:hAnsi="Times New Roman" w:cs="Times New Roman"/>
          <w:sz w:val="26"/>
          <w:szCs w:val="26"/>
        </w:rPr>
        <w:t xml:space="preserve"> </w:t>
      </w:r>
      <w:r w:rsidRPr="00C72CEE">
        <w:rPr>
          <w:rFonts w:ascii="Times New Roman" w:hAnsi="Times New Roman" w:cs="Times New Roman"/>
          <w:sz w:val="26"/>
          <w:szCs w:val="26"/>
        </w:rPr>
        <w:t>Elektroniski parakstīts Līgums glabājas pie katras Puses. Par Līguma parakstīšanas datumu uzskatāms datums, kad pēdējā no Pusēm ir pievienojusi tam drošu elektronisko parakstu u</w:t>
      </w:r>
      <w:r w:rsidRPr="00C72CEE">
        <w:rPr>
          <w:rFonts w:ascii="Times New Roman" w:hAnsi="Times New Roman" w:cs="Times New Roman"/>
          <w:sz w:val="26"/>
          <w:szCs w:val="26"/>
        </w:rPr>
        <w:t>n atbilstošu laika zīmogu.</w:t>
      </w:r>
    </w:p>
    <w:p w14:paraId="5909862E" w14:textId="77777777" w:rsidR="00FC0F0F" w:rsidRPr="007F2F54" w:rsidRDefault="00FC0F0F" w:rsidP="00FC0F0F">
      <w:pPr>
        <w:pStyle w:val="Sarakstarindkopa"/>
        <w:ind w:left="851"/>
        <w:rPr>
          <w:rFonts w:ascii="Times New Roman" w:hAnsi="Times New Roman" w:cs="Times New Roman"/>
          <w:sz w:val="26"/>
          <w:szCs w:val="26"/>
        </w:rPr>
      </w:pPr>
    </w:p>
    <w:p w14:paraId="5D6D7AC9" w14:textId="77777777" w:rsidR="00FC0F0F" w:rsidRPr="00FA1709" w:rsidRDefault="00D54117" w:rsidP="009A300B">
      <w:pPr>
        <w:pStyle w:val="Virsraksts1"/>
        <w:numPr>
          <w:ilvl w:val="0"/>
          <w:numId w:val="1"/>
        </w:numPr>
        <w:rPr>
          <w:iCs/>
          <w:szCs w:val="26"/>
        </w:rPr>
      </w:pPr>
      <w:r w:rsidRPr="00FA1709">
        <w:rPr>
          <w:iCs/>
          <w:szCs w:val="26"/>
        </w:rPr>
        <w:t>PUŠU REKVIZĪTI UN PARAKSTI</w:t>
      </w:r>
    </w:p>
    <w:tbl>
      <w:tblPr>
        <w:tblpPr w:leftFromText="180" w:rightFromText="180" w:vertAnchor="text" w:horzAnchor="margin" w:tblpY="470"/>
        <w:tblW w:w="10206" w:type="dxa"/>
        <w:tblLayout w:type="fixed"/>
        <w:tblLook w:val="04A0" w:firstRow="1" w:lastRow="0" w:firstColumn="1" w:lastColumn="0" w:noHBand="0" w:noVBand="1"/>
      </w:tblPr>
      <w:tblGrid>
        <w:gridCol w:w="5146"/>
        <w:gridCol w:w="5060"/>
      </w:tblGrid>
      <w:tr w:rsidR="004B2EC0" w14:paraId="5DBC12CF" w14:textId="77777777" w:rsidTr="00795FD8">
        <w:trPr>
          <w:trHeight w:val="2282"/>
        </w:trPr>
        <w:tc>
          <w:tcPr>
            <w:tcW w:w="5146" w:type="dxa"/>
          </w:tcPr>
          <w:p w14:paraId="4C0C5652" w14:textId="77777777" w:rsidR="00FC0F0F" w:rsidRDefault="00D54117" w:rsidP="000973E0">
            <w:pPr>
              <w:keepNext/>
              <w:spacing w:after="0" w:line="240" w:lineRule="auto"/>
              <w:outlineLvl w:val="0"/>
              <w:rPr>
                <w:rFonts w:ascii="Times New Roman" w:hAnsi="Times New Roman" w:cs="Times New Roman"/>
                <w:b/>
                <w:sz w:val="26"/>
                <w:szCs w:val="26"/>
              </w:rPr>
            </w:pPr>
            <w:r w:rsidRPr="00C72CEE">
              <w:rPr>
                <w:rFonts w:ascii="Times New Roman" w:hAnsi="Times New Roman" w:cs="Times New Roman"/>
                <w:b/>
                <w:sz w:val="26"/>
                <w:szCs w:val="26"/>
              </w:rPr>
              <w:t>Iznomātājs:</w:t>
            </w:r>
          </w:p>
          <w:p w14:paraId="105877CF" w14:textId="77777777" w:rsidR="00CD35C7" w:rsidRPr="00C72CEE" w:rsidRDefault="00D54117" w:rsidP="000973E0">
            <w:pPr>
              <w:keepNext/>
              <w:spacing w:after="0" w:line="240" w:lineRule="auto"/>
              <w:outlineLvl w:val="0"/>
              <w:rPr>
                <w:rFonts w:ascii="Times New Roman" w:hAnsi="Times New Roman" w:cs="Times New Roman"/>
                <w:b/>
                <w:sz w:val="26"/>
                <w:szCs w:val="26"/>
              </w:rPr>
            </w:pPr>
            <w:r>
              <w:rPr>
                <w:rFonts w:ascii="Times New Roman" w:hAnsi="Times New Roman" w:cs="Times New Roman"/>
                <w:b/>
                <w:sz w:val="26"/>
                <w:szCs w:val="26"/>
              </w:rPr>
              <w:t>Rīgas domes</w:t>
            </w:r>
          </w:p>
          <w:p w14:paraId="2CF908E2" w14:textId="77777777" w:rsidR="00B707D1" w:rsidRPr="00B707D1" w:rsidRDefault="00D54117" w:rsidP="00B707D1">
            <w:pPr>
              <w:spacing w:after="0" w:line="240" w:lineRule="auto"/>
              <w:rPr>
                <w:rFonts w:ascii="Times New Roman" w:hAnsi="Times New Roman" w:cs="Times New Roman"/>
                <w:b/>
                <w:sz w:val="26"/>
                <w:szCs w:val="26"/>
              </w:rPr>
            </w:pPr>
            <w:r w:rsidRPr="00B707D1">
              <w:rPr>
                <w:rFonts w:ascii="Times New Roman" w:hAnsi="Times New Roman" w:cs="Times New Roman"/>
                <w:b/>
                <w:sz w:val="26"/>
                <w:szCs w:val="26"/>
              </w:rPr>
              <w:t>Pilsētas attīstības departaments</w:t>
            </w:r>
          </w:p>
          <w:p w14:paraId="68D680EB"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 xml:space="preserve">Juridiskā adrese: </w:t>
            </w:r>
            <w:r w:rsidR="00F3040D">
              <w:rPr>
                <w:rFonts w:ascii="Times New Roman" w:hAnsi="Times New Roman" w:cs="Times New Roman"/>
                <w:bCs/>
                <w:sz w:val="26"/>
                <w:szCs w:val="26"/>
              </w:rPr>
              <w:t>Dzirnavu iela 140</w:t>
            </w:r>
            <w:r w:rsidRPr="0084294B">
              <w:rPr>
                <w:rFonts w:ascii="Times New Roman" w:hAnsi="Times New Roman" w:cs="Times New Roman"/>
                <w:bCs/>
                <w:sz w:val="26"/>
                <w:szCs w:val="26"/>
              </w:rPr>
              <w:t xml:space="preserve">, </w:t>
            </w:r>
          </w:p>
          <w:p w14:paraId="081CA7C4"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Rīga, LV-</w:t>
            </w:r>
            <w:r w:rsidR="00F3040D">
              <w:rPr>
                <w:rFonts w:ascii="Times New Roman" w:hAnsi="Times New Roman" w:cs="Times New Roman"/>
                <w:bCs/>
                <w:sz w:val="26"/>
                <w:szCs w:val="26"/>
              </w:rPr>
              <w:t>1050</w:t>
            </w:r>
          </w:p>
          <w:p w14:paraId="4E5CCF5D"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Norēķinu rekvizīti:</w:t>
            </w:r>
          </w:p>
          <w:p w14:paraId="598BEF5C"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 xml:space="preserve">Nosaukums: Rīgas </w:t>
            </w:r>
            <w:proofErr w:type="spellStart"/>
            <w:r w:rsidR="00AF0967">
              <w:rPr>
                <w:rFonts w:ascii="Times New Roman" w:hAnsi="Times New Roman" w:cs="Times New Roman"/>
                <w:bCs/>
                <w:sz w:val="26"/>
                <w:szCs w:val="26"/>
              </w:rPr>
              <w:t>valsts</w:t>
            </w:r>
            <w:r w:rsidRPr="0084294B">
              <w:rPr>
                <w:rFonts w:ascii="Times New Roman" w:hAnsi="Times New Roman" w:cs="Times New Roman"/>
                <w:bCs/>
                <w:sz w:val="26"/>
                <w:szCs w:val="26"/>
              </w:rPr>
              <w:t>pilsētas</w:t>
            </w:r>
            <w:proofErr w:type="spellEnd"/>
            <w:r w:rsidRPr="0084294B">
              <w:rPr>
                <w:rFonts w:ascii="Times New Roman" w:hAnsi="Times New Roman" w:cs="Times New Roman"/>
                <w:bCs/>
                <w:sz w:val="26"/>
                <w:szCs w:val="26"/>
              </w:rPr>
              <w:t xml:space="preserve"> pašvaldība</w:t>
            </w:r>
          </w:p>
          <w:p w14:paraId="686A8EAF"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 xml:space="preserve">Adrese: </w:t>
            </w:r>
            <w:r w:rsidRPr="0084294B">
              <w:rPr>
                <w:rFonts w:ascii="Times New Roman" w:hAnsi="Times New Roman" w:cs="Times New Roman"/>
                <w:bCs/>
                <w:sz w:val="26"/>
                <w:szCs w:val="26"/>
              </w:rPr>
              <w:t>Rātslaukumā 1, Rīgā, LV-1050</w:t>
            </w:r>
          </w:p>
          <w:p w14:paraId="5AF0CFDA"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NMR kods: 90011524360</w:t>
            </w:r>
          </w:p>
          <w:p w14:paraId="6362B6D5"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 xml:space="preserve">PVN </w:t>
            </w:r>
            <w:proofErr w:type="spellStart"/>
            <w:r w:rsidRPr="0084294B">
              <w:rPr>
                <w:rFonts w:ascii="Times New Roman" w:hAnsi="Times New Roman" w:cs="Times New Roman"/>
                <w:bCs/>
                <w:sz w:val="26"/>
                <w:szCs w:val="26"/>
              </w:rPr>
              <w:t>reģ</w:t>
            </w:r>
            <w:proofErr w:type="spellEnd"/>
            <w:r w:rsidRPr="0084294B">
              <w:rPr>
                <w:rFonts w:ascii="Times New Roman" w:hAnsi="Times New Roman" w:cs="Times New Roman"/>
                <w:bCs/>
                <w:sz w:val="26"/>
                <w:szCs w:val="26"/>
              </w:rPr>
              <w:t>. Nr.: LV90011524360</w:t>
            </w:r>
          </w:p>
          <w:p w14:paraId="5D0D0502"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Norēķinu konts:  LV36RIKO0020200002010</w:t>
            </w:r>
          </w:p>
          <w:p w14:paraId="578612B0"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Kods: RIKOLV2X</w:t>
            </w:r>
          </w:p>
          <w:p w14:paraId="4D87D888" w14:textId="77777777" w:rsidR="00B707D1" w:rsidRPr="0084294B" w:rsidRDefault="00D54117" w:rsidP="00B707D1">
            <w:pPr>
              <w:spacing w:after="0" w:line="240" w:lineRule="auto"/>
              <w:rPr>
                <w:rFonts w:ascii="Times New Roman" w:hAnsi="Times New Roman" w:cs="Times New Roman"/>
                <w:bCs/>
                <w:sz w:val="26"/>
                <w:szCs w:val="26"/>
              </w:rPr>
            </w:pPr>
            <w:r w:rsidRPr="0084294B">
              <w:rPr>
                <w:rFonts w:ascii="Times New Roman" w:hAnsi="Times New Roman" w:cs="Times New Roman"/>
                <w:bCs/>
                <w:sz w:val="26"/>
                <w:szCs w:val="26"/>
              </w:rPr>
              <w:t xml:space="preserve">Banka: </w:t>
            </w:r>
            <w:proofErr w:type="spellStart"/>
            <w:r w:rsidRPr="0084294B">
              <w:rPr>
                <w:rFonts w:ascii="Times New Roman" w:hAnsi="Times New Roman" w:cs="Times New Roman"/>
                <w:bCs/>
                <w:sz w:val="26"/>
                <w:szCs w:val="26"/>
              </w:rPr>
              <w:t>Luminor</w:t>
            </w:r>
            <w:proofErr w:type="spellEnd"/>
            <w:r w:rsidRPr="0084294B">
              <w:rPr>
                <w:rFonts w:ascii="Times New Roman" w:hAnsi="Times New Roman" w:cs="Times New Roman"/>
                <w:bCs/>
                <w:sz w:val="26"/>
                <w:szCs w:val="26"/>
              </w:rPr>
              <w:t xml:space="preserve"> </w:t>
            </w:r>
            <w:proofErr w:type="spellStart"/>
            <w:r w:rsidRPr="0084294B">
              <w:rPr>
                <w:rFonts w:ascii="Times New Roman" w:hAnsi="Times New Roman" w:cs="Times New Roman"/>
                <w:bCs/>
                <w:sz w:val="26"/>
                <w:szCs w:val="26"/>
              </w:rPr>
              <w:t>Bank</w:t>
            </w:r>
            <w:proofErr w:type="spellEnd"/>
            <w:r w:rsidRPr="0084294B">
              <w:rPr>
                <w:rFonts w:ascii="Times New Roman" w:hAnsi="Times New Roman" w:cs="Times New Roman"/>
                <w:bCs/>
                <w:sz w:val="26"/>
                <w:szCs w:val="26"/>
              </w:rPr>
              <w:t xml:space="preserve"> AS Latvijas filiāle</w:t>
            </w:r>
          </w:p>
          <w:p w14:paraId="6F8AB724" w14:textId="77777777" w:rsidR="00FC0F0F" w:rsidRPr="00C72CEE" w:rsidRDefault="00D54117" w:rsidP="00B707D1">
            <w:pPr>
              <w:spacing w:after="0" w:line="240" w:lineRule="auto"/>
              <w:rPr>
                <w:rFonts w:ascii="Times New Roman" w:hAnsi="Times New Roman" w:cs="Times New Roman"/>
                <w:sz w:val="26"/>
                <w:szCs w:val="26"/>
              </w:rPr>
            </w:pPr>
            <w:r w:rsidRPr="0084294B">
              <w:rPr>
                <w:rFonts w:ascii="Times New Roman" w:hAnsi="Times New Roman" w:cs="Times New Roman"/>
                <w:bCs/>
                <w:sz w:val="26"/>
                <w:szCs w:val="26"/>
              </w:rPr>
              <w:t>RD iestādes kods: 207</w:t>
            </w:r>
            <w:r w:rsidRPr="00B707D1">
              <w:rPr>
                <w:rFonts w:ascii="Times New Roman" w:hAnsi="Times New Roman" w:cs="Times New Roman"/>
                <w:b/>
                <w:sz w:val="26"/>
                <w:szCs w:val="26"/>
              </w:rPr>
              <w:t xml:space="preserve"> </w:t>
            </w:r>
          </w:p>
          <w:p w14:paraId="37A0C2D6" w14:textId="77777777" w:rsidR="0084294B" w:rsidRDefault="0084294B" w:rsidP="000973E0">
            <w:pPr>
              <w:spacing w:after="0" w:line="240" w:lineRule="auto"/>
              <w:rPr>
                <w:rFonts w:ascii="Times New Roman" w:hAnsi="Times New Roman" w:cs="Times New Roman"/>
                <w:sz w:val="26"/>
                <w:szCs w:val="26"/>
              </w:rPr>
            </w:pPr>
          </w:p>
          <w:p w14:paraId="2D5F4ECE" w14:textId="77777777" w:rsidR="008C62D3" w:rsidRPr="00C72CEE" w:rsidRDefault="008C62D3" w:rsidP="000973E0">
            <w:pPr>
              <w:spacing w:after="0" w:line="240" w:lineRule="auto"/>
              <w:rPr>
                <w:rFonts w:ascii="Times New Roman" w:hAnsi="Times New Roman" w:cs="Times New Roman"/>
                <w:sz w:val="26"/>
                <w:szCs w:val="26"/>
              </w:rPr>
            </w:pPr>
          </w:p>
          <w:p w14:paraId="3C5EFE1E" w14:textId="77777777" w:rsidR="00FC0F0F" w:rsidRPr="00C72CEE" w:rsidRDefault="00D54117"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t>* paraksts</w:t>
            </w:r>
          </w:p>
          <w:p w14:paraId="2347911A" w14:textId="77777777" w:rsidR="00FC0F0F" w:rsidRPr="00C72CEE" w:rsidRDefault="00D54117" w:rsidP="000973E0">
            <w:pPr>
              <w:spacing w:after="0" w:line="240" w:lineRule="auto"/>
              <w:rPr>
                <w:rFonts w:ascii="Times New Roman" w:hAnsi="Times New Roman" w:cs="Times New Roman"/>
                <w:sz w:val="26"/>
                <w:szCs w:val="26"/>
              </w:rPr>
            </w:pPr>
            <w:r w:rsidRPr="00C72CEE">
              <w:rPr>
                <w:rFonts w:ascii="Times New Roman" w:hAnsi="Times New Roman" w:cs="Times New Roman"/>
                <w:sz w:val="26"/>
                <w:szCs w:val="26"/>
                <w:lang w:eastAsia="lv-LV"/>
              </w:rPr>
              <w:t>_____________________/</w:t>
            </w:r>
            <w:proofErr w:type="spellStart"/>
            <w:r w:rsidR="0084294B">
              <w:rPr>
                <w:rFonts w:ascii="Times New Roman" w:hAnsi="Times New Roman" w:cs="Times New Roman"/>
                <w:sz w:val="26"/>
                <w:szCs w:val="26"/>
                <w:lang w:eastAsia="lv-LV"/>
              </w:rPr>
              <w:t>I.Purmale</w:t>
            </w:r>
            <w:proofErr w:type="spellEnd"/>
            <w:r w:rsidRPr="00C72CEE">
              <w:rPr>
                <w:rFonts w:ascii="Times New Roman" w:hAnsi="Times New Roman" w:cs="Times New Roman"/>
                <w:sz w:val="26"/>
                <w:szCs w:val="26"/>
                <w:lang w:eastAsia="lv-LV"/>
              </w:rPr>
              <w:t>/</w:t>
            </w:r>
          </w:p>
        </w:tc>
        <w:tc>
          <w:tcPr>
            <w:tcW w:w="5060" w:type="dxa"/>
          </w:tcPr>
          <w:p w14:paraId="0B9661DF" w14:textId="77777777" w:rsidR="00795FD8" w:rsidRPr="005C4B2A" w:rsidRDefault="00D54117" w:rsidP="005C4B2A">
            <w:pPr>
              <w:spacing w:after="0" w:line="240" w:lineRule="auto"/>
              <w:rPr>
                <w:rFonts w:ascii="Times New Roman" w:hAnsi="Times New Roman" w:cs="Times New Roman"/>
                <w:b/>
                <w:bCs/>
                <w:sz w:val="26"/>
                <w:szCs w:val="26"/>
              </w:rPr>
            </w:pPr>
            <w:r w:rsidRPr="005C4B2A">
              <w:rPr>
                <w:rFonts w:ascii="Times New Roman" w:hAnsi="Times New Roman" w:cs="Times New Roman"/>
                <w:b/>
                <w:bCs/>
                <w:sz w:val="26"/>
                <w:szCs w:val="26"/>
              </w:rPr>
              <w:t>Tiesiskais valdītājs:</w:t>
            </w:r>
          </w:p>
          <w:p w14:paraId="2335702B" w14:textId="77777777" w:rsidR="00795FD8" w:rsidRPr="005C4B2A" w:rsidRDefault="00D54117" w:rsidP="005C4B2A">
            <w:pPr>
              <w:spacing w:after="0" w:line="240" w:lineRule="auto"/>
              <w:rPr>
                <w:rFonts w:ascii="Times New Roman" w:hAnsi="Times New Roman" w:cs="Times New Roman"/>
                <w:b/>
                <w:bCs/>
                <w:sz w:val="26"/>
                <w:szCs w:val="26"/>
              </w:rPr>
            </w:pPr>
            <w:r w:rsidRPr="005C4B2A">
              <w:rPr>
                <w:rFonts w:ascii="Times New Roman" w:hAnsi="Times New Roman" w:cs="Times New Roman"/>
                <w:b/>
                <w:bCs/>
                <w:sz w:val="26"/>
                <w:szCs w:val="26"/>
              </w:rPr>
              <w:t>Rīgas pašvaldības aģentūra „Rīgas gaisma”</w:t>
            </w:r>
          </w:p>
          <w:p w14:paraId="541CF863" w14:textId="77777777" w:rsidR="00795FD8"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 xml:space="preserve">Juridiskā adrese: Kleistu iela 29, Rīga, </w:t>
            </w:r>
          </w:p>
          <w:p w14:paraId="7671D4D7" w14:textId="77777777" w:rsidR="00795FD8"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LV-1067</w:t>
            </w:r>
          </w:p>
          <w:p w14:paraId="07FF2502" w14:textId="77777777" w:rsidR="00B8201F"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Norēķinu rekvizīti:</w:t>
            </w:r>
          </w:p>
          <w:p w14:paraId="623B7C97" w14:textId="77777777" w:rsidR="00B8201F" w:rsidRPr="005C4B2A" w:rsidRDefault="00D54117" w:rsidP="005C4B2A">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Nosaukums: </w:t>
            </w:r>
            <w:r w:rsidRPr="005C4B2A">
              <w:rPr>
                <w:rFonts w:ascii="Times New Roman" w:hAnsi="Times New Roman" w:cs="Times New Roman"/>
                <w:bCs/>
                <w:sz w:val="26"/>
                <w:szCs w:val="26"/>
              </w:rPr>
              <w:t xml:space="preserve">Rīgas </w:t>
            </w:r>
            <w:proofErr w:type="spellStart"/>
            <w:r w:rsidRPr="005C4B2A">
              <w:rPr>
                <w:rFonts w:ascii="Times New Roman" w:hAnsi="Times New Roman" w:cs="Times New Roman"/>
                <w:bCs/>
                <w:sz w:val="26"/>
                <w:szCs w:val="26"/>
              </w:rPr>
              <w:t>valstspilsētas</w:t>
            </w:r>
            <w:proofErr w:type="spellEnd"/>
            <w:r w:rsidRPr="005C4B2A">
              <w:rPr>
                <w:rFonts w:ascii="Times New Roman" w:hAnsi="Times New Roman" w:cs="Times New Roman"/>
                <w:bCs/>
                <w:sz w:val="26"/>
                <w:szCs w:val="26"/>
              </w:rPr>
              <w:t xml:space="preserve"> pašvaldība</w:t>
            </w:r>
          </w:p>
          <w:p w14:paraId="1F2795E8" w14:textId="77777777" w:rsidR="00B8201F" w:rsidRPr="005C4B2A" w:rsidRDefault="00D54117" w:rsidP="005C4B2A">
            <w:pPr>
              <w:spacing w:after="0" w:line="240" w:lineRule="auto"/>
              <w:rPr>
                <w:rFonts w:ascii="Times New Roman" w:hAnsi="Times New Roman" w:cs="Times New Roman"/>
                <w:bCs/>
                <w:sz w:val="26"/>
                <w:szCs w:val="26"/>
              </w:rPr>
            </w:pPr>
            <w:r>
              <w:rPr>
                <w:rFonts w:ascii="Times New Roman" w:hAnsi="Times New Roman" w:cs="Times New Roman"/>
                <w:bCs/>
                <w:sz w:val="26"/>
                <w:szCs w:val="26"/>
              </w:rPr>
              <w:t>A</w:t>
            </w:r>
            <w:r w:rsidRPr="005C4B2A">
              <w:rPr>
                <w:rFonts w:ascii="Times New Roman" w:hAnsi="Times New Roman" w:cs="Times New Roman"/>
                <w:bCs/>
                <w:sz w:val="26"/>
                <w:szCs w:val="26"/>
              </w:rPr>
              <w:t>drese: Rātslaukums 1, Rīga, LV-1050</w:t>
            </w:r>
          </w:p>
          <w:p w14:paraId="4CAEB215" w14:textId="77777777" w:rsidR="00B8201F"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 xml:space="preserve">NMR kods: 90011524360 </w:t>
            </w:r>
          </w:p>
          <w:p w14:paraId="64F2B06F" w14:textId="77777777" w:rsidR="00B8201F"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 xml:space="preserve">PVN. </w:t>
            </w:r>
            <w:proofErr w:type="spellStart"/>
            <w:r w:rsidRPr="005C4B2A">
              <w:rPr>
                <w:rFonts w:ascii="Times New Roman" w:hAnsi="Times New Roman" w:cs="Times New Roman"/>
                <w:bCs/>
                <w:sz w:val="26"/>
                <w:szCs w:val="26"/>
              </w:rPr>
              <w:t>reģ</w:t>
            </w:r>
            <w:proofErr w:type="spellEnd"/>
            <w:r w:rsidRPr="005C4B2A">
              <w:rPr>
                <w:rFonts w:ascii="Times New Roman" w:hAnsi="Times New Roman" w:cs="Times New Roman"/>
                <w:bCs/>
                <w:sz w:val="26"/>
                <w:szCs w:val="26"/>
              </w:rPr>
              <w:t>. Nr.: LV90011524360</w:t>
            </w:r>
          </w:p>
          <w:p w14:paraId="4D67863D" w14:textId="77777777" w:rsidR="005C4B2A" w:rsidRPr="005C4B2A" w:rsidRDefault="00D54117" w:rsidP="005C4B2A">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Norēķinu konts: </w:t>
            </w:r>
            <w:r w:rsidRPr="005C4B2A">
              <w:rPr>
                <w:rFonts w:ascii="Times New Roman" w:hAnsi="Times New Roman" w:cs="Times New Roman"/>
                <w:bCs/>
                <w:sz w:val="26"/>
                <w:szCs w:val="26"/>
              </w:rPr>
              <w:t>LV58RIKO0021200020010</w:t>
            </w:r>
          </w:p>
          <w:p w14:paraId="1795ABED" w14:textId="77777777" w:rsid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Kods: RIKOLV2X</w:t>
            </w:r>
          </w:p>
          <w:p w14:paraId="63F16DCD" w14:textId="77777777" w:rsid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 xml:space="preserve">Banka: </w:t>
            </w:r>
            <w:proofErr w:type="spellStart"/>
            <w:r w:rsidRPr="005C4B2A">
              <w:rPr>
                <w:rFonts w:ascii="Times New Roman" w:hAnsi="Times New Roman" w:cs="Times New Roman"/>
                <w:bCs/>
                <w:sz w:val="26"/>
                <w:szCs w:val="26"/>
              </w:rPr>
              <w:t>Luminor</w:t>
            </w:r>
            <w:proofErr w:type="spellEnd"/>
            <w:r w:rsidRPr="005C4B2A">
              <w:rPr>
                <w:rFonts w:ascii="Times New Roman" w:hAnsi="Times New Roman" w:cs="Times New Roman"/>
                <w:bCs/>
                <w:sz w:val="26"/>
                <w:szCs w:val="26"/>
              </w:rPr>
              <w:t xml:space="preserve"> </w:t>
            </w:r>
            <w:proofErr w:type="spellStart"/>
            <w:r w:rsidRPr="005C4B2A">
              <w:rPr>
                <w:rFonts w:ascii="Times New Roman" w:hAnsi="Times New Roman" w:cs="Times New Roman"/>
                <w:bCs/>
                <w:sz w:val="26"/>
                <w:szCs w:val="26"/>
              </w:rPr>
              <w:t>Bank</w:t>
            </w:r>
            <w:proofErr w:type="spellEnd"/>
            <w:r w:rsidRPr="005C4B2A">
              <w:rPr>
                <w:rFonts w:ascii="Times New Roman" w:hAnsi="Times New Roman" w:cs="Times New Roman"/>
                <w:bCs/>
                <w:sz w:val="26"/>
                <w:szCs w:val="26"/>
              </w:rPr>
              <w:t xml:space="preserve"> AS Latvijas filiāle</w:t>
            </w:r>
          </w:p>
          <w:p w14:paraId="400E2EFC" w14:textId="77777777" w:rsidR="00795FD8"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RD iestādes kods:</w:t>
            </w:r>
            <w:r w:rsidR="00B8201F" w:rsidRPr="005C4B2A">
              <w:rPr>
                <w:rFonts w:ascii="Times New Roman" w:hAnsi="Times New Roman" w:cs="Times New Roman"/>
                <w:bCs/>
                <w:sz w:val="26"/>
                <w:szCs w:val="26"/>
              </w:rPr>
              <w:t>230</w:t>
            </w:r>
          </w:p>
          <w:p w14:paraId="7B2D4765" w14:textId="77777777" w:rsidR="00795FD8" w:rsidRPr="005C4B2A" w:rsidRDefault="00795FD8" w:rsidP="005C4B2A">
            <w:pPr>
              <w:spacing w:after="0" w:line="240" w:lineRule="auto"/>
              <w:rPr>
                <w:rFonts w:ascii="Times New Roman" w:hAnsi="Times New Roman" w:cs="Times New Roman"/>
                <w:bCs/>
                <w:sz w:val="26"/>
                <w:szCs w:val="26"/>
              </w:rPr>
            </w:pPr>
          </w:p>
          <w:p w14:paraId="1318E355" w14:textId="77777777" w:rsidR="008C62D3" w:rsidRPr="005C4B2A" w:rsidRDefault="008C62D3" w:rsidP="005C4B2A">
            <w:pPr>
              <w:spacing w:after="0" w:line="240" w:lineRule="auto"/>
              <w:rPr>
                <w:rFonts w:ascii="Times New Roman" w:hAnsi="Times New Roman" w:cs="Times New Roman"/>
                <w:bCs/>
                <w:sz w:val="26"/>
                <w:szCs w:val="26"/>
              </w:rPr>
            </w:pPr>
          </w:p>
          <w:p w14:paraId="3CD5EE40" w14:textId="77777777" w:rsidR="00795FD8"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 paraksts</w:t>
            </w:r>
          </w:p>
          <w:p w14:paraId="7621D3D4" w14:textId="77777777" w:rsidR="00795FD8" w:rsidRPr="005C4B2A" w:rsidRDefault="00795FD8" w:rsidP="005C4B2A">
            <w:pPr>
              <w:spacing w:after="0" w:line="240" w:lineRule="auto"/>
              <w:rPr>
                <w:rFonts w:ascii="Times New Roman" w:hAnsi="Times New Roman" w:cs="Times New Roman"/>
                <w:bCs/>
                <w:sz w:val="26"/>
                <w:szCs w:val="26"/>
              </w:rPr>
            </w:pPr>
          </w:p>
          <w:p w14:paraId="0AC87045" w14:textId="77777777" w:rsidR="00795FD8" w:rsidRPr="005C4B2A" w:rsidRDefault="00D54117" w:rsidP="005C4B2A">
            <w:pPr>
              <w:spacing w:after="0" w:line="240" w:lineRule="auto"/>
              <w:rPr>
                <w:rFonts w:ascii="Times New Roman" w:hAnsi="Times New Roman" w:cs="Times New Roman"/>
                <w:bCs/>
                <w:sz w:val="26"/>
                <w:szCs w:val="26"/>
              </w:rPr>
            </w:pPr>
            <w:r w:rsidRPr="005C4B2A">
              <w:rPr>
                <w:rFonts w:ascii="Times New Roman" w:hAnsi="Times New Roman" w:cs="Times New Roman"/>
                <w:bCs/>
                <w:sz w:val="26"/>
                <w:szCs w:val="26"/>
              </w:rPr>
              <w:t>__________________/A. </w:t>
            </w:r>
            <w:proofErr w:type="spellStart"/>
            <w:r w:rsidRPr="005C4B2A">
              <w:rPr>
                <w:rFonts w:ascii="Times New Roman" w:hAnsi="Times New Roman" w:cs="Times New Roman"/>
                <w:bCs/>
                <w:sz w:val="26"/>
                <w:szCs w:val="26"/>
              </w:rPr>
              <w:t>Klinklāva</w:t>
            </w:r>
            <w:proofErr w:type="spellEnd"/>
            <w:r w:rsidRPr="005C4B2A">
              <w:rPr>
                <w:rFonts w:ascii="Times New Roman" w:hAnsi="Times New Roman" w:cs="Times New Roman"/>
                <w:bCs/>
                <w:sz w:val="26"/>
                <w:szCs w:val="26"/>
              </w:rPr>
              <w:t>-Dimante/</w:t>
            </w:r>
          </w:p>
          <w:p w14:paraId="4687AB1B" w14:textId="77777777" w:rsidR="00FC0F0F" w:rsidRPr="005C4B2A" w:rsidRDefault="00FC0F0F" w:rsidP="005C4B2A">
            <w:pPr>
              <w:spacing w:after="0" w:line="240" w:lineRule="auto"/>
              <w:rPr>
                <w:rFonts w:ascii="Times New Roman" w:hAnsi="Times New Roman" w:cs="Times New Roman"/>
                <w:bCs/>
                <w:sz w:val="26"/>
                <w:szCs w:val="26"/>
              </w:rPr>
            </w:pPr>
          </w:p>
        </w:tc>
      </w:tr>
      <w:tr w:rsidR="004B2EC0" w14:paraId="411C217A" w14:textId="77777777" w:rsidTr="00795FD8">
        <w:trPr>
          <w:trHeight w:val="2282"/>
        </w:trPr>
        <w:tc>
          <w:tcPr>
            <w:tcW w:w="5146" w:type="dxa"/>
          </w:tcPr>
          <w:p w14:paraId="132A6D89"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b/>
                <w:bCs/>
                <w:sz w:val="26"/>
                <w:szCs w:val="26"/>
              </w:rPr>
            </w:pPr>
            <w:r w:rsidRPr="00C72CEE">
              <w:rPr>
                <w:rFonts w:ascii="Times New Roman" w:hAnsi="Times New Roman" w:cs="Times New Roman"/>
                <w:b/>
                <w:bCs/>
                <w:sz w:val="26"/>
                <w:szCs w:val="26"/>
              </w:rPr>
              <w:t>Nomnieks:</w:t>
            </w:r>
          </w:p>
          <w:p w14:paraId="5DB8EE8B"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bCs/>
                <w:sz w:val="26"/>
                <w:szCs w:val="26"/>
              </w:rPr>
            </w:pPr>
            <w:r w:rsidRPr="00C72CEE">
              <w:rPr>
                <w:rFonts w:ascii="Times New Roman" w:hAnsi="Times New Roman" w:cs="Times New Roman"/>
                <w:bCs/>
                <w:sz w:val="26"/>
                <w:szCs w:val="26"/>
              </w:rPr>
              <w:t>Sabiedrība ar ierobežotu atbildību</w:t>
            </w:r>
            <w:r>
              <w:rPr>
                <w:rFonts w:ascii="Times New Roman" w:hAnsi="Times New Roman" w:cs="Times New Roman"/>
                <w:bCs/>
                <w:sz w:val="26"/>
                <w:szCs w:val="26"/>
              </w:rPr>
              <w:t xml:space="preserve"> </w:t>
            </w:r>
            <w:r w:rsidRPr="00C72CEE">
              <w:rPr>
                <w:rFonts w:ascii="Times New Roman" w:hAnsi="Times New Roman" w:cs="Times New Roman"/>
                <w:b/>
                <w:sz w:val="26"/>
                <w:szCs w:val="26"/>
              </w:rPr>
              <w:t>„</w:t>
            </w:r>
            <w:r>
              <w:rPr>
                <w:rFonts w:ascii="Times New Roman" w:hAnsi="Times New Roman" w:cs="Times New Roman"/>
                <w:b/>
                <w:sz w:val="26"/>
                <w:szCs w:val="26"/>
              </w:rPr>
              <w:t>______________</w:t>
            </w:r>
            <w:r w:rsidRPr="00C72CEE">
              <w:rPr>
                <w:rFonts w:ascii="Times New Roman" w:hAnsi="Times New Roman" w:cs="Times New Roman"/>
                <w:b/>
                <w:sz w:val="26"/>
                <w:szCs w:val="26"/>
              </w:rPr>
              <w:t>”</w:t>
            </w:r>
            <w:r w:rsidRPr="00C72CEE">
              <w:rPr>
                <w:rFonts w:ascii="Times New Roman" w:hAnsi="Times New Roman" w:cs="Times New Roman"/>
                <w:bCs/>
                <w:sz w:val="26"/>
                <w:szCs w:val="26"/>
              </w:rPr>
              <w:t xml:space="preserve"> </w:t>
            </w:r>
          </w:p>
          <w:p w14:paraId="1AA4392B"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color w:val="000000"/>
                <w:sz w:val="26"/>
                <w:szCs w:val="26"/>
              </w:rPr>
            </w:pPr>
            <w:proofErr w:type="spellStart"/>
            <w:r w:rsidRPr="00C72CEE">
              <w:rPr>
                <w:rFonts w:ascii="Times New Roman" w:hAnsi="Times New Roman" w:cs="Times New Roman"/>
                <w:color w:val="000000"/>
                <w:sz w:val="26"/>
                <w:szCs w:val="26"/>
              </w:rPr>
              <w:t>Reģ</w:t>
            </w:r>
            <w:proofErr w:type="spellEnd"/>
            <w:r w:rsidRPr="00C72CEE">
              <w:rPr>
                <w:rFonts w:ascii="Times New Roman" w:hAnsi="Times New Roman" w:cs="Times New Roman"/>
                <w:color w:val="000000"/>
                <w:sz w:val="26"/>
                <w:szCs w:val="26"/>
              </w:rPr>
              <w:t>. Nr.:</w:t>
            </w:r>
            <w:r w:rsidRPr="00024B4C">
              <w:rPr>
                <w:rFonts w:ascii="Times New Roman" w:hAnsi="Times New Roman" w:cs="Times New Roman"/>
                <w:color w:val="000000"/>
                <w:sz w:val="26"/>
                <w:szCs w:val="26"/>
              </w:rPr>
              <w:t xml:space="preserve"> </w:t>
            </w:r>
            <w:r>
              <w:rPr>
                <w:rFonts w:ascii="Times New Roman" w:hAnsi="Times New Roman" w:cs="Times New Roman"/>
                <w:color w:val="000000"/>
                <w:sz w:val="26"/>
                <w:szCs w:val="26"/>
              </w:rPr>
              <w:t>______________</w:t>
            </w:r>
            <w:r>
              <w:rPr>
                <w:rFonts w:ascii="Times New Roman" w:hAnsi="Times New Roman" w:cs="Times New Roman"/>
                <w:bCs/>
                <w:iCs/>
                <w:color w:val="000000"/>
                <w:sz w:val="26"/>
                <w:szCs w:val="26"/>
              </w:rPr>
              <w:t xml:space="preserve"> </w:t>
            </w:r>
          </w:p>
          <w:p w14:paraId="2931E4F7" w14:textId="77777777" w:rsidR="00795FD8" w:rsidRDefault="00D54117" w:rsidP="00795FD8">
            <w:pPr>
              <w:overflowPunct w:val="0"/>
              <w:autoSpaceDE w:val="0"/>
              <w:autoSpaceDN w:val="0"/>
              <w:adjustRightInd w:val="0"/>
              <w:spacing w:after="0" w:line="240" w:lineRule="auto"/>
              <w:jc w:val="both"/>
              <w:rPr>
                <w:rFonts w:ascii="Times New Roman" w:hAnsi="Times New Roman" w:cs="Times New Roman"/>
                <w:sz w:val="26"/>
                <w:szCs w:val="26"/>
              </w:rPr>
            </w:pPr>
            <w:r w:rsidRPr="00C72CEE">
              <w:rPr>
                <w:rFonts w:ascii="Times New Roman" w:hAnsi="Times New Roman" w:cs="Times New Roman"/>
                <w:color w:val="000000"/>
                <w:sz w:val="26"/>
                <w:szCs w:val="26"/>
              </w:rPr>
              <w:t>Juridiskā adrese:</w:t>
            </w:r>
            <w:r w:rsidRPr="00C72CEE">
              <w:rPr>
                <w:rFonts w:ascii="Times New Roman" w:hAnsi="Times New Roman" w:cs="Times New Roman"/>
                <w:sz w:val="26"/>
                <w:szCs w:val="26"/>
              </w:rPr>
              <w:t xml:space="preserve"> </w:t>
            </w:r>
            <w:r>
              <w:rPr>
                <w:rFonts w:ascii="Times New Roman" w:hAnsi="Times New Roman" w:cs="Times New Roman"/>
                <w:sz w:val="26"/>
                <w:szCs w:val="26"/>
              </w:rPr>
              <w:t>___________</w:t>
            </w:r>
          </w:p>
          <w:p w14:paraId="7A299000"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b/>
                <w:color w:val="000000"/>
                <w:sz w:val="26"/>
                <w:szCs w:val="26"/>
              </w:rPr>
            </w:pPr>
            <w:r>
              <w:rPr>
                <w:rFonts w:ascii="Times New Roman" w:hAnsi="Times New Roman" w:cs="Times New Roman"/>
                <w:sz w:val="26"/>
                <w:szCs w:val="26"/>
              </w:rPr>
              <w:t>LV-____</w:t>
            </w:r>
          </w:p>
          <w:p w14:paraId="278639A7" w14:textId="77777777" w:rsidR="00795FD8" w:rsidRPr="00C72CEE" w:rsidRDefault="00D54117" w:rsidP="00795FD8">
            <w:pPr>
              <w:overflowPunct w:val="0"/>
              <w:autoSpaceDE w:val="0"/>
              <w:autoSpaceDN w:val="0"/>
              <w:adjustRightInd w:val="0"/>
              <w:spacing w:after="0" w:line="240" w:lineRule="auto"/>
              <w:rPr>
                <w:rFonts w:ascii="Times New Roman" w:hAnsi="Times New Roman" w:cs="Times New Roman"/>
                <w:color w:val="000000"/>
                <w:sz w:val="26"/>
                <w:szCs w:val="26"/>
              </w:rPr>
            </w:pPr>
            <w:r w:rsidRPr="00C72CEE">
              <w:rPr>
                <w:rFonts w:ascii="Times New Roman" w:hAnsi="Times New Roman" w:cs="Times New Roman"/>
                <w:color w:val="000000"/>
                <w:sz w:val="26"/>
                <w:szCs w:val="26"/>
              </w:rPr>
              <w:t>e</w:t>
            </w:r>
            <w:r w:rsidRPr="00900964">
              <w:rPr>
                <w:rFonts w:ascii="Times New Roman" w:hAnsi="Times New Roman" w:cs="Times New Roman"/>
                <w:color w:val="000000"/>
                <w:sz w:val="26"/>
                <w:szCs w:val="26"/>
              </w:rPr>
              <w:t>-pasta adrese:</w:t>
            </w:r>
            <w:r>
              <w:rPr>
                <w:rFonts w:ascii="Times New Roman" w:hAnsi="Times New Roman" w:cs="Times New Roman"/>
                <w:color w:val="000000"/>
                <w:sz w:val="26"/>
                <w:szCs w:val="26"/>
              </w:rPr>
              <w:t xml:space="preserve"> </w:t>
            </w:r>
            <w:r>
              <w:t>___________________</w:t>
            </w:r>
          </w:p>
          <w:p w14:paraId="635E73A3"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b/>
                <w:color w:val="000000"/>
                <w:sz w:val="26"/>
                <w:szCs w:val="26"/>
              </w:rPr>
            </w:pPr>
            <w:r w:rsidRPr="00C72CEE">
              <w:rPr>
                <w:rFonts w:ascii="Times New Roman" w:hAnsi="Times New Roman" w:cs="Times New Roman"/>
                <w:bCs/>
                <w:sz w:val="26"/>
                <w:szCs w:val="26"/>
              </w:rPr>
              <w:t xml:space="preserve">PVN </w:t>
            </w:r>
            <w:proofErr w:type="spellStart"/>
            <w:r w:rsidRPr="00C72CEE">
              <w:rPr>
                <w:rFonts w:ascii="Times New Roman" w:hAnsi="Times New Roman" w:cs="Times New Roman"/>
                <w:bCs/>
                <w:sz w:val="26"/>
                <w:szCs w:val="26"/>
              </w:rPr>
              <w:t>reģ</w:t>
            </w:r>
            <w:proofErr w:type="spellEnd"/>
            <w:r w:rsidRPr="00C72CEE">
              <w:rPr>
                <w:rFonts w:ascii="Times New Roman" w:hAnsi="Times New Roman" w:cs="Times New Roman"/>
                <w:bCs/>
                <w:sz w:val="26"/>
                <w:szCs w:val="26"/>
              </w:rPr>
              <w:t>. Nr.:</w:t>
            </w:r>
            <w:r>
              <w:rPr>
                <w:rFonts w:ascii="Times New Roman" w:hAnsi="Times New Roman" w:cs="Times New Roman"/>
                <w:bCs/>
                <w:sz w:val="26"/>
                <w:szCs w:val="26"/>
              </w:rPr>
              <w:t xml:space="preserve"> ________________</w:t>
            </w:r>
          </w:p>
          <w:p w14:paraId="3987285B" w14:textId="77777777" w:rsidR="00795FD8" w:rsidRPr="00C72CEE" w:rsidRDefault="00D54117" w:rsidP="00795FD8">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 xml:space="preserve">Norēķinu konts: </w:t>
            </w:r>
            <w:r>
              <w:rPr>
                <w:rFonts w:ascii="Times New Roman" w:hAnsi="Times New Roman" w:cs="Times New Roman"/>
                <w:bCs/>
                <w:sz w:val="26"/>
                <w:szCs w:val="26"/>
              </w:rPr>
              <w:t>_______________</w:t>
            </w:r>
            <w:r w:rsidRPr="00A17DBF">
              <w:rPr>
                <w:rFonts w:ascii="Arial" w:eastAsia="Times New Roman" w:hAnsi="Arial" w:cs="Arial"/>
                <w:noProof/>
                <w:sz w:val="24"/>
                <w:szCs w:val="24"/>
                <w:u w:val="single"/>
              </w:rPr>
              <w:t xml:space="preserve"> </w:t>
            </w:r>
          </w:p>
          <w:p w14:paraId="1123F35E" w14:textId="77777777" w:rsidR="00795FD8" w:rsidRPr="00C72CEE" w:rsidRDefault="00D54117" w:rsidP="00795FD8">
            <w:pPr>
              <w:spacing w:after="0" w:line="240" w:lineRule="auto"/>
              <w:rPr>
                <w:rFonts w:ascii="Times New Roman" w:hAnsi="Times New Roman" w:cs="Times New Roman"/>
                <w:bCs/>
                <w:sz w:val="26"/>
                <w:szCs w:val="26"/>
              </w:rPr>
            </w:pPr>
            <w:r w:rsidRPr="00A17DBF">
              <w:rPr>
                <w:rFonts w:ascii="Times New Roman" w:hAnsi="Times New Roman" w:cs="Times New Roman"/>
                <w:bCs/>
                <w:sz w:val="26"/>
                <w:szCs w:val="26"/>
              </w:rPr>
              <w:t>Kods:</w:t>
            </w:r>
            <w:r w:rsidRPr="00C72CEE">
              <w:rPr>
                <w:rFonts w:ascii="Times New Roman" w:hAnsi="Times New Roman" w:cs="Times New Roman"/>
                <w:bCs/>
                <w:sz w:val="26"/>
                <w:szCs w:val="26"/>
              </w:rPr>
              <w:t xml:space="preserve"> </w:t>
            </w:r>
            <w:r w:rsidRPr="00A17DBF">
              <w:rPr>
                <w:rFonts w:ascii="Helvetica" w:hAnsi="Helvetica" w:cs="Helvetica"/>
                <w:color w:val="896F6F"/>
                <w:sz w:val="20"/>
                <w:szCs w:val="20"/>
                <w:shd w:val="clear" w:color="auto" w:fill="FFFFFF"/>
              </w:rPr>
              <w:t xml:space="preserve"> </w:t>
            </w:r>
            <w:r>
              <w:rPr>
                <w:rFonts w:ascii="Times New Roman" w:hAnsi="Times New Roman" w:cs="Times New Roman"/>
                <w:bCs/>
                <w:sz w:val="26"/>
                <w:szCs w:val="26"/>
              </w:rPr>
              <w:t>_________</w:t>
            </w:r>
          </w:p>
          <w:p w14:paraId="2B3C1B7E" w14:textId="77777777" w:rsidR="00795FD8" w:rsidRPr="00C72CEE" w:rsidRDefault="00D54117" w:rsidP="00795FD8">
            <w:pPr>
              <w:spacing w:after="0" w:line="240" w:lineRule="auto"/>
              <w:rPr>
                <w:rFonts w:ascii="Times New Roman" w:hAnsi="Times New Roman" w:cs="Times New Roman"/>
                <w:bCs/>
                <w:sz w:val="26"/>
                <w:szCs w:val="26"/>
              </w:rPr>
            </w:pPr>
            <w:r w:rsidRPr="00C72CEE">
              <w:rPr>
                <w:rFonts w:ascii="Times New Roman" w:hAnsi="Times New Roman" w:cs="Times New Roman"/>
                <w:bCs/>
                <w:sz w:val="26"/>
                <w:szCs w:val="26"/>
              </w:rPr>
              <w:t>Banka:</w:t>
            </w:r>
            <w:r>
              <w:rPr>
                <w:rFonts w:ascii="Times New Roman" w:hAnsi="Times New Roman" w:cs="Times New Roman"/>
                <w:bCs/>
                <w:sz w:val="26"/>
                <w:szCs w:val="26"/>
              </w:rPr>
              <w:t xml:space="preserve"> </w:t>
            </w:r>
            <w:r>
              <w:rPr>
                <w:rFonts w:ascii="Times New Roman" w:hAnsi="Times New Roman" w:cs="Times New Roman"/>
                <w:sz w:val="26"/>
                <w:szCs w:val="26"/>
              </w:rPr>
              <w:t>_____________</w:t>
            </w:r>
          </w:p>
          <w:p w14:paraId="3BF7690C" w14:textId="77777777" w:rsidR="00795FD8" w:rsidRPr="00C72CEE" w:rsidRDefault="00795FD8" w:rsidP="00795FD8">
            <w:pPr>
              <w:spacing w:after="0" w:line="240" w:lineRule="auto"/>
              <w:rPr>
                <w:rFonts w:ascii="Times New Roman" w:hAnsi="Times New Roman" w:cs="Times New Roman"/>
                <w:bCs/>
                <w:sz w:val="26"/>
                <w:szCs w:val="26"/>
              </w:rPr>
            </w:pPr>
          </w:p>
          <w:p w14:paraId="1D85B4A6" w14:textId="77777777" w:rsidR="00795FD8" w:rsidRPr="00C72CEE" w:rsidRDefault="00795FD8" w:rsidP="00795FD8">
            <w:pPr>
              <w:spacing w:after="0" w:line="240" w:lineRule="auto"/>
              <w:rPr>
                <w:rFonts w:ascii="Times New Roman" w:hAnsi="Times New Roman" w:cs="Times New Roman"/>
                <w:sz w:val="26"/>
                <w:szCs w:val="26"/>
                <w:lang w:eastAsia="lv-LV"/>
              </w:rPr>
            </w:pPr>
          </w:p>
          <w:p w14:paraId="2D6FFC21" w14:textId="77777777" w:rsidR="00795FD8" w:rsidRPr="00C72CEE" w:rsidRDefault="00D54117" w:rsidP="00795FD8">
            <w:pPr>
              <w:spacing w:after="0" w:line="240" w:lineRule="auto"/>
              <w:rPr>
                <w:rFonts w:ascii="Times New Roman" w:hAnsi="Times New Roman" w:cs="Times New Roman"/>
                <w:sz w:val="26"/>
                <w:szCs w:val="26"/>
              </w:rPr>
            </w:pPr>
            <w:r w:rsidRPr="00C72CEE">
              <w:rPr>
                <w:rFonts w:ascii="Times New Roman" w:hAnsi="Times New Roman" w:cs="Times New Roman"/>
                <w:sz w:val="26"/>
                <w:szCs w:val="26"/>
              </w:rPr>
              <w:t>* paraksts</w:t>
            </w:r>
          </w:p>
          <w:p w14:paraId="3C283DD4" w14:textId="77777777" w:rsidR="00795FD8" w:rsidRPr="00C72CEE" w:rsidRDefault="00795FD8" w:rsidP="00795FD8">
            <w:pPr>
              <w:spacing w:after="0" w:line="240" w:lineRule="auto"/>
              <w:rPr>
                <w:rFonts w:ascii="Times New Roman" w:hAnsi="Times New Roman" w:cs="Times New Roman"/>
                <w:sz w:val="26"/>
                <w:szCs w:val="26"/>
                <w:lang w:eastAsia="lv-LV"/>
              </w:rPr>
            </w:pPr>
          </w:p>
          <w:p w14:paraId="6ED8BE90" w14:textId="77777777" w:rsidR="00795FD8" w:rsidRPr="00DE74A5" w:rsidRDefault="00D54117" w:rsidP="00795FD8">
            <w:pPr>
              <w:keepNext/>
              <w:spacing w:after="0" w:line="240" w:lineRule="auto"/>
              <w:outlineLvl w:val="0"/>
              <w:rPr>
                <w:rFonts w:ascii="Times New Roman" w:hAnsi="Times New Roman" w:cs="Times New Roman"/>
                <w:sz w:val="26"/>
                <w:szCs w:val="26"/>
              </w:rPr>
            </w:pPr>
            <w:r w:rsidRPr="00C72CEE">
              <w:rPr>
                <w:rFonts w:ascii="Times New Roman" w:hAnsi="Times New Roman" w:cs="Times New Roman"/>
                <w:sz w:val="26"/>
                <w:szCs w:val="26"/>
                <w:lang w:eastAsia="lv-LV"/>
              </w:rPr>
              <w:t>____________________/________/</w:t>
            </w:r>
            <w:r w:rsidRPr="00C72CEE">
              <w:rPr>
                <w:rFonts w:ascii="Times New Roman" w:hAnsi="Times New Roman" w:cs="Times New Roman"/>
                <w:b/>
                <w:sz w:val="26"/>
                <w:szCs w:val="26"/>
              </w:rPr>
              <w:t xml:space="preserve">                                   </w:t>
            </w:r>
          </w:p>
          <w:p w14:paraId="0C137E45" w14:textId="77777777" w:rsidR="00795FD8" w:rsidRPr="00C72CEE" w:rsidRDefault="00795FD8" w:rsidP="00795FD8">
            <w:pPr>
              <w:keepNext/>
              <w:spacing w:after="0" w:line="240" w:lineRule="auto"/>
              <w:outlineLvl w:val="0"/>
              <w:rPr>
                <w:rFonts w:ascii="Times New Roman" w:hAnsi="Times New Roman" w:cs="Times New Roman"/>
                <w:b/>
                <w:sz w:val="26"/>
                <w:szCs w:val="26"/>
              </w:rPr>
            </w:pPr>
          </w:p>
        </w:tc>
        <w:tc>
          <w:tcPr>
            <w:tcW w:w="5060" w:type="dxa"/>
          </w:tcPr>
          <w:p w14:paraId="62DFDC87" w14:textId="77777777" w:rsidR="00795FD8" w:rsidRPr="00C72CEE" w:rsidRDefault="00D54117" w:rsidP="00795FD8">
            <w:pPr>
              <w:overflowPunct w:val="0"/>
              <w:autoSpaceDE w:val="0"/>
              <w:autoSpaceDN w:val="0"/>
              <w:adjustRightInd w:val="0"/>
              <w:spacing w:after="0" w:line="240" w:lineRule="auto"/>
              <w:jc w:val="both"/>
              <w:rPr>
                <w:rFonts w:ascii="Times New Roman" w:hAnsi="Times New Roman" w:cs="Times New Roman"/>
                <w:b/>
                <w:bCs/>
                <w:sz w:val="26"/>
                <w:szCs w:val="26"/>
              </w:rPr>
            </w:pPr>
            <w:r w:rsidRPr="00C72CEE">
              <w:rPr>
                <w:rFonts w:ascii="Times New Roman" w:hAnsi="Times New Roman" w:cs="Times New Roman"/>
                <w:b/>
                <w:sz w:val="26"/>
                <w:szCs w:val="26"/>
              </w:rPr>
              <w:t xml:space="preserve"> </w:t>
            </w:r>
          </w:p>
        </w:tc>
      </w:tr>
    </w:tbl>
    <w:p w14:paraId="6F3D1784" w14:textId="77777777" w:rsidR="00FC0F0F" w:rsidRDefault="00FC0F0F" w:rsidP="00FC0F0F"/>
    <w:p w14:paraId="15BC06C3" w14:textId="77777777" w:rsidR="00FC0F0F" w:rsidRDefault="00FC0F0F" w:rsidP="00FC0F0F"/>
    <w:p w14:paraId="695C1837" w14:textId="77777777" w:rsidR="00FC0F0F" w:rsidRDefault="00FC0F0F" w:rsidP="00FC0F0F"/>
    <w:p w14:paraId="0D19EAB9" w14:textId="77777777" w:rsidR="00FC0F0F" w:rsidRPr="00BD0F03" w:rsidRDefault="00D54117" w:rsidP="00FC0F0F">
      <w:pPr>
        <w:tabs>
          <w:tab w:val="left" w:pos="2430"/>
          <w:tab w:val="center" w:pos="4873"/>
        </w:tabs>
        <w:jc w:val="center"/>
      </w:pPr>
      <w:r w:rsidRPr="00C72CEE">
        <w:rPr>
          <w:rFonts w:ascii="Times New Roman" w:hAnsi="Times New Roman" w:cs="Times New Roman"/>
          <w:sz w:val="26"/>
          <w:szCs w:val="26"/>
        </w:rPr>
        <w:t>* DOKUMENTS PARAKSTĪTS AR DROŠU ELEKTRONISKO PARAKSTU UN SATUR LAIKA ZĪMOGU</w:t>
      </w:r>
    </w:p>
    <w:p w14:paraId="364E6E89" w14:textId="77777777" w:rsidR="00C55046" w:rsidRPr="00B345C8" w:rsidRDefault="00C55046" w:rsidP="00BA5466">
      <w:pPr>
        <w:pStyle w:val="Sarakstarindkopa"/>
        <w:ind w:left="851"/>
        <w:jc w:val="both"/>
      </w:pPr>
    </w:p>
    <w:sectPr w:rsidR="00C55046" w:rsidRPr="00B345C8" w:rsidSect="00F93C74">
      <w:footerReference w:type="default" r:id="rId8"/>
      <w:footerReference w:type="firs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CD518" w14:textId="77777777" w:rsidR="00000000" w:rsidRDefault="00D54117">
      <w:pPr>
        <w:spacing w:after="0" w:line="240" w:lineRule="auto"/>
      </w:pPr>
      <w:r>
        <w:separator/>
      </w:r>
    </w:p>
  </w:endnote>
  <w:endnote w:type="continuationSeparator" w:id="0">
    <w:p w14:paraId="5188C049" w14:textId="77777777" w:rsidR="00000000" w:rsidRDefault="00D54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417538"/>
      <w:docPartObj>
        <w:docPartGallery w:val="Page Numbers (Bottom of Page)"/>
        <w:docPartUnique/>
      </w:docPartObj>
    </w:sdtPr>
    <w:sdtEndPr/>
    <w:sdtContent>
      <w:p w14:paraId="33446F54" w14:textId="77777777" w:rsidR="008D1AAB" w:rsidRDefault="00D54117">
        <w:pPr>
          <w:pStyle w:val="Kjene"/>
          <w:jc w:val="right"/>
        </w:pPr>
        <w:r w:rsidRPr="008D1AAB">
          <w:rPr>
            <w:rFonts w:ascii="Times New Roman" w:hAnsi="Times New Roman" w:cs="Times New Roman"/>
          </w:rPr>
          <w:fldChar w:fldCharType="begin"/>
        </w:r>
        <w:r w:rsidRPr="008D1AAB">
          <w:rPr>
            <w:rFonts w:ascii="Times New Roman" w:hAnsi="Times New Roman" w:cs="Times New Roman"/>
          </w:rPr>
          <w:instrText>PAGE   \* MERGEFORMAT</w:instrText>
        </w:r>
        <w:r w:rsidRPr="008D1AAB">
          <w:rPr>
            <w:rFonts w:ascii="Times New Roman" w:hAnsi="Times New Roman" w:cs="Times New Roman"/>
          </w:rPr>
          <w:fldChar w:fldCharType="separate"/>
        </w:r>
        <w:r w:rsidRPr="008D1AAB">
          <w:rPr>
            <w:rFonts w:ascii="Times New Roman" w:hAnsi="Times New Roman" w:cs="Times New Roman"/>
          </w:rPr>
          <w:t>2</w:t>
        </w:r>
        <w:r w:rsidRPr="008D1AA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C25E" w14:textId="77777777" w:rsidR="004B2EC0" w:rsidRDefault="00D54117">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34180" w14:textId="77777777" w:rsidR="00000000" w:rsidRDefault="00D54117">
      <w:pPr>
        <w:spacing w:after="0" w:line="240" w:lineRule="auto"/>
      </w:pPr>
      <w:r>
        <w:separator/>
      </w:r>
    </w:p>
  </w:footnote>
  <w:footnote w:type="continuationSeparator" w:id="0">
    <w:p w14:paraId="13D27CB1" w14:textId="77777777" w:rsidR="00000000" w:rsidRDefault="00D54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6EBA"/>
    <w:multiLevelType w:val="hybridMultilevel"/>
    <w:tmpl w:val="DB307218"/>
    <w:lvl w:ilvl="0" w:tplc="2936689E">
      <w:start w:val="1"/>
      <w:numFmt w:val="lowerLetter"/>
      <w:lvlText w:val="%1)"/>
      <w:lvlJc w:val="left"/>
      <w:pPr>
        <w:ind w:left="720" w:hanging="360"/>
      </w:pPr>
      <w:rPr>
        <w:rFonts w:hint="default"/>
        <w:color w:val="000000" w:themeColor="text1"/>
      </w:rPr>
    </w:lvl>
    <w:lvl w:ilvl="1" w:tplc="CF66F83C" w:tentative="1">
      <w:start w:val="1"/>
      <w:numFmt w:val="lowerLetter"/>
      <w:lvlText w:val="%2."/>
      <w:lvlJc w:val="left"/>
      <w:pPr>
        <w:ind w:left="1440" w:hanging="360"/>
      </w:pPr>
    </w:lvl>
    <w:lvl w:ilvl="2" w:tplc="BC1E6D32" w:tentative="1">
      <w:start w:val="1"/>
      <w:numFmt w:val="lowerRoman"/>
      <w:lvlText w:val="%3."/>
      <w:lvlJc w:val="right"/>
      <w:pPr>
        <w:ind w:left="2160" w:hanging="180"/>
      </w:pPr>
    </w:lvl>
    <w:lvl w:ilvl="3" w:tplc="A23EC56A" w:tentative="1">
      <w:start w:val="1"/>
      <w:numFmt w:val="decimal"/>
      <w:lvlText w:val="%4."/>
      <w:lvlJc w:val="left"/>
      <w:pPr>
        <w:ind w:left="2880" w:hanging="360"/>
      </w:pPr>
    </w:lvl>
    <w:lvl w:ilvl="4" w:tplc="047A2742" w:tentative="1">
      <w:start w:val="1"/>
      <w:numFmt w:val="lowerLetter"/>
      <w:lvlText w:val="%5."/>
      <w:lvlJc w:val="left"/>
      <w:pPr>
        <w:ind w:left="3600" w:hanging="360"/>
      </w:pPr>
    </w:lvl>
    <w:lvl w:ilvl="5" w:tplc="7E700B12" w:tentative="1">
      <w:start w:val="1"/>
      <w:numFmt w:val="lowerRoman"/>
      <w:lvlText w:val="%6."/>
      <w:lvlJc w:val="right"/>
      <w:pPr>
        <w:ind w:left="4320" w:hanging="180"/>
      </w:pPr>
    </w:lvl>
    <w:lvl w:ilvl="6" w:tplc="3384BCD4" w:tentative="1">
      <w:start w:val="1"/>
      <w:numFmt w:val="decimal"/>
      <w:lvlText w:val="%7."/>
      <w:lvlJc w:val="left"/>
      <w:pPr>
        <w:ind w:left="5040" w:hanging="360"/>
      </w:pPr>
    </w:lvl>
    <w:lvl w:ilvl="7" w:tplc="B98CA208" w:tentative="1">
      <w:start w:val="1"/>
      <w:numFmt w:val="lowerLetter"/>
      <w:lvlText w:val="%8."/>
      <w:lvlJc w:val="left"/>
      <w:pPr>
        <w:ind w:left="5760" w:hanging="360"/>
      </w:pPr>
    </w:lvl>
    <w:lvl w:ilvl="8" w:tplc="AB30F704" w:tentative="1">
      <w:start w:val="1"/>
      <w:numFmt w:val="lowerRoman"/>
      <w:lvlText w:val="%9."/>
      <w:lvlJc w:val="right"/>
      <w:pPr>
        <w:ind w:left="6480" w:hanging="180"/>
      </w:pPr>
    </w:lvl>
  </w:abstractNum>
  <w:abstractNum w:abstractNumId="1" w15:restartNumberingAfterBreak="0">
    <w:nsid w:val="0DE834DA"/>
    <w:multiLevelType w:val="multilevel"/>
    <w:tmpl w:val="B576E462"/>
    <w:lvl w:ilvl="0">
      <w:start w:val="6"/>
      <w:numFmt w:val="decimal"/>
      <w:lvlText w:val="%1."/>
      <w:lvlJc w:val="left"/>
      <w:pPr>
        <w:ind w:left="390" w:hanging="390"/>
      </w:pPr>
      <w:rPr>
        <w:rFonts w:hint="default"/>
      </w:rPr>
    </w:lvl>
    <w:lvl w:ilvl="1">
      <w:start w:val="1"/>
      <w:numFmt w:val="decimal"/>
      <w:lvlText w:val="%1.%2."/>
      <w:lvlJc w:val="left"/>
      <w:pPr>
        <w:ind w:left="2220" w:hanging="72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580" w:hanging="108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940" w:hanging="144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2300" w:hanging="1800"/>
      </w:pPr>
      <w:rPr>
        <w:rFonts w:hint="default"/>
      </w:rPr>
    </w:lvl>
    <w:lvl w:ilvl="8">
      <w:start w:val="1"/>
      <w:numFmt w:val="decimal"/>
      <w:lvlText w:val="%1.%2.%3.%4.%5.%6.%7.%8.%9."/>
      <w:lvlJc w:val="left"/>
      <w:pPr>
        <w:ind w:left="13800" w:hanging="1800"/>
      </w:pPr>
      <w:rPr>
        <w:rFonts w:hint="default"/>
      </w:rPr>
    </w:lvl>
  </w:abstractNum>
  <w:abstractNum w:abstractNumId="2" w15:restartNumberingAfterBreak="0">
    <w:nsid w:val="22EC008D"/>
    <w:multiLevelType w:val="multilevel"/>
    <w:tmpl w:val="5A0631E2"/>
    <w:lvl w:ilvl="0">
      <w:start w:val="7"/>
      <w:numFmt w:val="decimal"/>
      <w:lvlText w:val="%1."/>
      <w:lvlJc w:val="left"/>
      <w:pPr>
        <w:ind w:left="390" w:hanging="390"/>
      </w:pPr>
      <w:rPr>
        <w:rFonts w:hint="default"/>
        <w:b/>
        <w:bCs/>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3" w15:restartNumberingAfterBreak="0">
    <w:nsid w:val="238012D1"/>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497"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CF3B2F"/>
    <w:multiLevelType w:val="multilevel"/>
    <w:tmpl w:val="2E945C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5" w15:restartNumberingAfterBreak="0">
    <w:nsid w:val="2A8B40B5"/>
    <w:multiLevelType w:val="multilevel"/>
    <w:tmpl w:val="42AC1688"/>
    <w:lvl w:ilvl="0">
      <w:start w:val="5"/>
      <w:numFmt w:val="decimal"/>
      <w:lvlText w:val="%1."/>
      <w:lvlJc w:val="left"/>
      <w:pPr>
        <w:ind w:left="390" w:hanging="39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6" w15:restartNumberingAfterBreak="0">
    <w:nsid w:val="2C0F6436"/>
    <w:multiLevelType w:val="multilevel"/>
    <w:tmpl w:val="68A049F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 w15:restartNumberingAfterBreak="0">
    <w:nsid w:val="32731C7F"/>
    <w:multiLevelType w:val="multilevel"/>
    <w:tmpl w:val="D7B01112"/>
    <w:lvl w:ilvl="0">
      <w:start w:val="4"/>
      <w:numFmt w:val="decimal"/>
      <w:lvlText w:val="%1."/>
      <w:lvlJc w:val="left"/>
      <w:pPr>
        <w:ind w:left="585" w:hanging="585"/>
      </w:pPr>
      <w:rPr>
        <w:rFonts w:hint="default"/>
      </w:rPr>
    </w:lvl>
    <w:lvl w:ilvl="1">
      <w:start w:val="4"/>
      <w:numFmt w:val="decimal"/>
      <w:lvlText w:val="%1.%2."/>
      <w:lvlJc w:val="left"/>
      <w:pPr>
        <w:ind w:left="7383" w:hanging="720"/>
      </w:pPr>
      <w:rPr>
        <w:rFonts w:hint="default"/>
        <w:color w:val="auto"/>
      </w:rPr>
    </w:lvl>
    <w:lvl w:ilvl="2">
      <w:start w:val="1"/>
      <w:numFmt w:val="decimal"/>
      <w:lvlText w:val="%1.%2.%3."/>
      <w:lvlJc w:val="left"/>
      <w:pPr>
        <w:ind w:left="55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497"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2EC122A"/>
    <w:multiLevelType w:val="multilevel"/>
    <w:tmpl w:val="2B8280DE"/>
    <w:lvl w:ilvl="0">
      <w:start w:val="8"/>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C2E2CF1"/>
    <w:multiLevelType w:val="multilevel"/>
    <w:tmpl w:val="B3EAAC0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11" w15:restartNumberingAfterBreak="0">
    <w:nsid w:val="68972C02"/>
    <w:multiLevelType w:val="multilevel"/>
    <w:tmpl w:val="0066B9EE"/>
    <w:lvl w:ilvl="0">
      <w:start w:val="1"/>
      <w:numFmt w:val="decimal"/>
      <w:lvlText w:val="%1."/>
      <w:lvlJc w:val="left"/>
      <w:pPr>
        <w:ind w:left="660" w:hanging="6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8E73611"/>
    <w:multiLevelType w:val="multilevel"/>
    <w:tmpl w:val="F2AA2EA0"/>
    <w:lvl w:ilvl="0">
      <w:start w:val="1"/>
      <w:numFmt w:val="decimal"/>
      <w:lvlText w:val="%1."/>
      <w:lvlJc w:val="left"/>
      <w:pPr>
        <w:tabs>
          <w:tab w:val="num" w:pos="435"/>
        </w:tabs>
        <w:ind w:left="435" w:hanging="435"/>
      </w:pPr>
      <w:rPr>
        <w:rFonts w:cs="Times New Roman" w:hint="default"/>
        <w:color w:val="auto"/>
      </w:rPr>
    </w:lvl>
    <w:lvl w:ilvl="1">
      <w:start w:val="1"/>
      <w:numFmt w:val="decimal"/>
      <w:lvlText w:val="%1.%2."/>
      <w:lvlJc w:val="left"/>
      <w:pPr>
        <w:tabs>
          <w:tab w:val="num" w:pos="435"/>
        </w:tabs>
        <w:ind w:left="435" w:hanging="435"/>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13" w15:restartNumberingAfterBreak="0">
    <w:nsid w:val="701F3088"/>
    <w:multiLevelType w:val="multilevel"/>
    <w:tmpl w:val="79CABC68"/>
    <w:lvl w:ilvl="0">
      <w:start w:val="3"/>
      <w:numFmt w:val="decimal"/>
      <w:lvlText w:val="%1."/>
      <w:lvlJc w:val="left"/>
      <w:pPr>
        <w:ind w:left="390" w:hanging="390"/>
      </w:pPr>
      <w:rPr>
        <w:rFonts w:hint="default"/>
        <w:b/>
        <w:bCs w:val="0"/>
      </w:rPr>
    </w:lvl>
    <w:lvl w:ilvl="1">
      <w:start w:val="1"/>
      <w:numFmt w:val="decimal"/>
      <w:lvlText w:val="%1.%2."/>
      <w:lvlJc w:val="left"/>
      <w:pPr>
        <w:ind w:left="1110" w:hanging="720"/>
      </w:pPr>
      <w:rPr>
        <w:rFonts w:hint="default"/>
        <w:b w:val="0"/>
      </w:rPr>
    </w:lvl>
    <w:lvl w:ilvl="2">
      <w:start w:val="1"/>
      <w:numFmt w:val="decimal"/>
      <w:lvlText w:val="%1.%2.%3."/>
      <w:lvlJc w:val="left"/>
      <w:pPr>
        <w:ind w:left="1500" w:hanging="720"/>
      </w:pPr>
      <w:rPr>
        <w:rFonts w:hint="default"/>
        <w:b w:val="0"/>
      </w:rPr>
    </w:lvl>
    <w:lvl w:ilvl="3">
      <w:start w:val="1"/>
      <w:numFmt w:val="decimal"/>
      <w:lvlText w:val="%1.%2.%3.%4."/>
      <w:lvlJc w:val="left"/>
      <w:pPr>
        <w:ind w:left="2250" w:hanging="1080"/>
      </w:pPr>
      <w:rPr>
        <w:rFonts w:hint="default"/>
        <w:b w:val="0"/>
      </w:rPr>
    </w:lvl>
    <w:lvl w:ilvl="4">
      <w:start w:val="1"/>
      <w:numFmt w:val="decimal"/>
      <w:lvlText w:val="%1.%2.%3.%4.%5."/>
      <w:lvlJc w:val="left"/>
      <w:pPr>
        <w:ind w:left="2640" w:hanging="1080"/>
      </w:pPr>
      <w:rPr>
        <w:rFonts w:hint="default"/>
        <w:b w:val="0"/>
      </w:rPr>
    </w:lvl>
    <w:lvl w:ilvl="5">
      <w:start w:val="1"/>
      <w:numFmt w:val="decimal"/>
      <w:lvlText w:val="%1.%2.%3.%4.%5.%6."/>
      <w:lvlJc w:val="left"/>
      <w:pPr>
        <w:ind w:left="3390" w:hanging="1440"/>
      </w:pPr>
      <w:rPr>
        <w:rFonts w:hint="default"/>
        <w:b w:val="0"/>
      </w:rPr>
    </w:lvl>
    <w:lvl w:ilvl="6">
      <w:start w:val="1"/>
      <w:numFmt w:val="decimal"/>
      <w:lvlText w:val="%1.%2.%3.%4.%5.%6.%7."/>
      <w:lvlJc w:val="left"/>
      <w:pPr>
        <w:ind w:left="3780" w:hanging="1440"/>
      </w:pPr>
      <w:rPr>
        <w:rFonts w:hint="default"/>
        <w:b w:val="0"/>
      </w:rPr>
    </w:lvl>
    <w:lvl w:ilvl="7">
      <w:start w:val="1"/>
      <w:numFmt w:val="decimal"/>
      <w:lvlText w:val="%1.%2.%3.%4.%5.%6.%7.%8."/>
      <w:lvlJc w:val="left"/>
      <w:pPr>
        <w:ind w:left="4530" w:hanging="1800"/>
      </w:pPr>
      <w:rPr>
        <w:rFonts w:hint="default"/>
        <w:b w:val="0"/>
      </w:rPr>
    </w:lvl>
    <w:lvl w:ilvl="8">
      <w:start w:val="1"/>
      <w:numFmt w:val="decimal"/>
      <w:lvlText w:val="%1.%2.%3.%4.%5.%6.%7.%8.%9."/>
      <w:lvlJc w:val="left"/>
      <w:pPr>
        <w:ind w:left="4920" w:hanging="1800"/>
      </w:pPr>
      <w:rPr>
        <w:rFonts w:hint="default"/>
        <w:b w:val="0"/>
      </w:rPr>
    </w:lvl>
  </w:abstractNum>
  <w:abstractNum w:abstractNumId="14" w15:restartNumberingAfterBreak="0">
    <w:nsid w:val="797431C9"/>
    <w:multiLevelType w:val="multilevel"/>
    <w:tmpl w:val="49FA5D46"/>
    <w:lvl w:ilvl="0">
      <w:start w:val="2"/>
      <w:numFmt w:val="decimal"/>
      <w:lvlText w:val="%1."/>
      <w:lvlJc w:val="left"/>
      <w:pPr>
        <w:ind w:left="390" w:hanging="390"/>
      </w:pPr>
      <w:rPr>
        <w:rFonts w:hint="default"/>
        <w:b/>
        <w:bCs/>
      </w:rPr>
    </w:lvl>
    <w:lvl w:ilvl="1">
      <w:start w:val="1"/>
      <w:numFmt w:val="decimal"/>
      <w:lvlText w:val="%1.%2."/>
      <w:lvlJc w:val="left"/>
      <w:pPr>
        <w:ind w:left="2160" w:hanging="720"/>
      </w:pPr>
      <w:rPr>
        <w:rFonts w:hint="default"/>
        <w:b w:val="0"/>
        <w:bCs w:val="0"/>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7E5978E1"/>
    <w:multiLevelType w:val="multilevel"/>
    <w:tmpl w:val="64FEF538"/>
    <w:lvl w:ilvl="0">
      <w:start w:val="8"/>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91835251">
    <w:abstractNumId w:val="8"/>
  </w:num>
  <w:num w:numId="2" w16cid:durableId="1608151104">
    <w:abstractNumId w:val="10"/>
  </w:num>
  <w:num w:numId="3" w16cid:durableId="933628577">
    <w:abstractNumId w:val="11"/>
  </w:num>
  <w:num w:numId="4" w16cid:durableId="169881650">
    <w:abstractNumId w:val="0"/>
  </w:num>
  <w:num w:numId="5" w16cid:durableId="2133282667">
    <w:abstractNumId w:val="14"/>
  </w:num>
  <w:num w:numId="6" w16cid:durableId="1016418140">
    <w:abstractNumId w:val="13"/>
  </w:num>
  <w:num w:numId="7" w16cid:durableId="317156397">
    <w:abstractNumId w:val="1"/>
  </w:num>
  <w:num w:numId="8" w16cid:durableId="1176925536">
    <w:abstractNumId w:val="7"/>
  </w:num>
  <w:num w:numId="9" w16cid:durableId="224294515">
    <w:abstractNumId w:val="2"/>
  </w:num>
  <w:num w:numId="10" w16cid:durableId="1338076701">
    <w:abstractNumId w:val="15"/>
  </w:num>
  <w:num w:numId="11" w16cid:durableId="1536654787">
    <w:abstractNumId w:val="9"/>
  </w:num>
  <w:num w:numId="12" w16cid:durableId="761298761">
    <w:abstractNumId w:val="5"/>
  </w:num>
  <w:num w:numId="13" w16cid:durableId="289240119">
    <w:abstractNumId w:val="6"/>
  </w:num>
  <w:num w:numId="14" w16cid:durableId="354767765">
    <w:abstractNumId w:val="4"/>
  </w:num>
  <w:num w:numId="15" w16cid:durableId="1475488814">
    <w:abstractNumId w:val="12"/>
  </w:num>
  <w:num w:numId="16" w16cid:durableId="1917284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3F4"/>
    <w:rsid w:val="00024B4C"/>
    <w:rsid w:val="00041D9D"/>
    <w:rsid w:val="000442BC"/>
    <w:rsid w:val="000759A8"/>
    <w:rsid w:val="0008221A"/>
    <w:rsid w:val="000932A4"/>
    <w:rsid w:val="00093512"/>
    <w:rsid w:val="000973E0"/>
    <w:rsid w:val="000A2A6E"/>
    <w:rsid w:val="000E0928"/>
    <w:rsid w:val="000E1D03"/>
    <w:rsid w:val="000F05DC"/>
    <w:rsid w:val="001035AC"/>
    <w:rsid w:val="00124116"/>
    <w:rsid w:val="00125D70"/>
    <w:rsid w:val="00133286"/>
    <w:rsid w:val="001469B9"/>
    <w:rsid w:val="001A477F"/>
    <w:rsid w:val="001C0F38"/>
    <w:rsid w:val="001D417D"/>
    <w:rsid w:val="001D7075"/>
    <w:rsid w:val="002133FC"/>
    <w:rsid w:val="00231B8C"/>
    <w:rsid w:val="00256C03"/>
    <w:rsid w:val="00265D25"/>
    <w:rsid w:val="00273F68"/>
    <w:rsid w:val="0028289D"/>
    <w:rsid w:val="00284CE4"/>
    <w:rsid w:val="002965D4"/>
    <w:rsid w:val="002A03C5"/>
    <w:rsid w:val="002A2263"/>
    <w:rsid w:val="002C6417"/>
    <w:rsid w:val="002E5B70"/>
    <w:rsid w:val="002F1EE5"/>
    <w:rsid w:val="003122DB"/>
    <w:rsid w:val="00312F58"/>
    <w:rsid w:val="0032403D"/>
    <w:rsid w:val="00327460"/>
    <w:rsid w:val="00335D73"/>
    <w:rsid w:val="00373E27"/>
    <w:rsid w:val="003747B4"/>
    <w:rsid w:val="00382A3F"/>
    <w:rsid w:val="00383BC8"/>
    <w:rsid w:val="003910E8"/>
    <w:rsid w:val="003A16D5"/>
    <w:rsid w:val="003B260E"/>
    <w:rsid w:val="003B3BF0"/>
    <w:rsid w:val="003D6BC1"/>
    <w:rsid w:val="003F1800"/>
    <w:rsid w:val="0043731C"/>
    <w:rsid w:val="00437D5D"/>
    <w:rsid w:val="00452613"/>
    <w:rsid w:val="00453478"/>
    <w:rsid w:val="004569B1"/>
    <w:rsid w:val="00476AFB"/>
    <w:rsid w:val="00491168"/>
    <w:rsid w:val="004A41C5"/>
    <w:rsid w:val="004A5715"/>
    <w:rsid w:val="004B2EC0"/>
    <w:rsid w:val="004D3C19"/>
    <w:rsid w:val="00522E1F"/>
    <w:rsid w:val="00534AAB"/>
    <w:rsid w:val="00544BF1"/>
    <w:rsid w:val="00550353"/>
    <w:rsid w:val="00555D20"/>
    <w:rsid w:val="00563B2F"/>
    <w:rsid w:val="005732F7"/>
    <w:rsid w:val="00585059"/>
    <w:rsid w:val="005A1D14"/>
    <w:rsid w:val="005C4B2A"/>
    <w:rsid w:val="005E7BC4"/>
    <w:rsid w:val="00627B75"/>
    <w:rsid w:val="00644501"/>
    <w:rsid w:val="00655B4B"/>
    <w:rsid w:val="00660ACE"/>
    <w:rsid w:val="00677DC0"/>
    <w:rsid w:val="00691CB6"/>
    <w:rsid w:val="00693073"/>
    <w:rsid w:val="00695B61"/>
    <w:rsid w:val="006A2BA3"/>
    <w:rsid w:val="006A7392"/>
    <w:rsid w:val="006B3DD0"/>
    <w:rsid w:val="006B6CE3"/>
    <w:rsid w:val="006C631B"/>
    <w:rsid w:val="006E04BA"/>
    <w:rsid w:val="006E4E4B"/>
    <w:rsid w:val="006E619D"/>
    <w:rsid w:val="007033D0"/>
    <w:rsid w:val="0071370B"/>
    <w:rsid w:val="0072749B"/>
    <w:rsid w:val="00734E1C"/>
    <w:rsid w:val="007434B6"/>
    <w:rsid w:val="00773965"/>
    <w:rsid w:val="00782BDA"/>
    <w:rsid w:val="00784745"/>
    <w:rsid w:val="007951C5"/>
    <w:rsid w:val="00795FD8"/>
    <w:rsid w:val="007A3AA6"/>
    <w:rsid w:val="007A3ABB"/>
    <w:rsid w:val="007A66A9"/>
    <w:rsid w:val="007B09E4"/>
    <w:rsid w:val="007C009E"/>
    <w:rsid w:val="007C1A09"/>
    <w:rsid w:val="007C7493"/>
    <w:rsid w:val="007D08CD"/>
    <w:rsid w:val="007F23F4"/>
    <w:rsid w:val="007F2F54"/>
    <w:rsid w:val="007F4DE8"/>
    <w:rsid w:val="0080410C"/>
    <w:rsid w:val="00805F10"/>
    <w:rsid w:val="00816774"/>
    <w:rsid w:val="008247A8"/>
    <w:rsid w:val="0084294B"/>
    <w:rsid w:val="00871BC0"/>
    <w:rsid w:val="00895E21"/>
    <w:rsid w:val="008A423A"/>
    <w:rsid w:val="008A5922"/>
    <w:rsid w:val="008B2074"/>
    <w:rsid w:val="008C62D3"/>
    <w:rsid w:val="008D1AAB"/>
    <w:rsid w:val="008E211C"/>
    <w:rsid w:val="008E3350"/>
    <w:rsid w:val="008E3A63"/>
    <w:rsid w:val="00900964"/>
    <w:rsid w:val="00902085"/>
    <w:rsid w:val="0092474D"/>
    <w:rsid w:val="00933659"/>
    <w:rsid w:val="009653CE"/>
    <w:rsid w:val="00974BBB"/>
    <w:rsid w:val="009756FD"/>
    <w:rsid w:val="0098401F"/>
    <w:rsid w:val="009A300B"/>
    <w:rsid w:val="009B0002"/>
    <w:rsid w:val="009B0A81"/>
    <w:rsid w:val="009B652B"/>
    <w:rsid w:val="009B7180"/>
    <w:rsid w:val="009C1B17"/>
    <w:rsid w:val="009C4C54"/>
    <w:rsid w:val="009F4069"/>
    <w:rsid w:val="00A17DBF"/>
    <w:rsid w:val="00A342AC"/>
    <w:rsid w:val="00A45A11"/>
    <w:rsid w:val="00A64EAA"/>
    <w:rsid w:val="00A676A3"/>
    <w:rsid w:val="00A8729F"/>
    <w:rsid w:val="00A9145A"/>
    <w:rsid w:val="00AB0A64"/>
    <w:rsid w:val="00AC547A"/>
    <w:rsid w:val="00AC5C6C"/>
    <w:rsid w:val="00AD30A1"/>
    <w:rsid w:val="00AF0967"/>
    <w:rsid w:val="00B06FD6"/>
    <w:rsid w:val="00B11C8E"/>
    <w:rsid w:val="00B165F6"/>
    <w:rsid w:val="00B345C8"/>
    <w:rsid w:val="00B45382"/>
    <w:rsid w:val="00B46640"/>
    <w:rsid w:val="00B61794"/>
    <w:rsid w:val="00B65C6D"/>
    <w:rsid w:val="00B707D1"/>
    <w:rsid w:val="00B8201F"/>
    <w:rsid w:val="00B92ACF"/>
    <w:rsid w:val="00BA0921"/>
    <w:rsid w:val="00BA5466"/>
    <w:rsid w:val="00BA5E84"/>
    <w:rsid w:val="00BC65B3"/>
    <w:rsid w:val="00BD0F03"/>
    <w:rsid w:val="00BD730E"/>
    <w:rsid w:val="00BF0A08"/>
    <w:rsid w:val="00BF1533"/>
    <w:rsid w:val="00C53E77"/>
    <w:rsid w:val="00C5464F"/>
    <w:rsid w:val="00C55046"/>
    <w:rsid w:val="00C67E84"/>
    <w:rsid w:val="00C729CD"/>
    <w:rsid w:val="00C72CEE"/>
    <w:rsid w:val="00C82E26"/>
    <w:rsid w:val="00C83DE5"/>
    <w:rsid w:val="00C84982"/>
    <w:rsid w:val="00CA5E8A"/>
    <w:rsid w:val="00CD35C7"/>
    <w:rsid w:val="00CD62F4"/>
    <w:rsid w:val="00D002B6"/>
    <w:rsid w:val="00D0301F"/>
    <w:rsid w:val="00D05994"/>
    <w:rsid w:val="00D11C8C"/>
    <w:rsid w:val="00D2509D"/>
    <w:rsid w:val="00D27E71"/>
    <w:rsid w:val="00D54117"/>
    <w:rsid w:val="00D620F5"/>
    <w:rsid w:val="00D81595"/>
    <w:rsid w:val="00D8194C"/>
    <w:rsid w:val="00D85023"/>
    <w:rsid w:val="00D92E5A"/>
    <w:rsid w:val="00D96310"/>
    <w:rsid w:val="00DB13F7"/>
    <w:rsid w:val="00DE6410"/>
    <w:rsid w:val="00DE74A5"/>
    <w:rsid w:val="00DF3A93"/>
    <w:rsid w:val="00DF409A"/>
    <w:rsid w:val="00DF6E36"/>
    <w:rsid w:val="00E02045"/>
    <w:rsid w:val="00E12B3D"/>
    <w:rsid w:val="00E30954"/>
    <w:rsid w:val="00E33F0A"/>
    <w:rsid w:val="00E47451"/>
    <w:rsid w:val="00E507D6"/>
    <w:rsid w:val="00E86B12"/>
    <w:rsid w:val="00EA2153"/>
    <w:rsid w:val="00EA7257"/>
    <w:rsid w:val="00EC35BD"/>
    <w:rsid w:val="00EE000D"/>
    <w:rsid w:val="00EE37D6"/>
    <w:rsid w:val="00F12B57"/>
    <w:rsid w:val="00F12E42"/>
    <w:rsid w:val="00F2143B"/>
    <w:rsid w:val="00F2635F"/>
    <w:rsid w:val="00F3040D"/>
    <w:rsid w:val="00F36C9A"/>
    <w:rsid w:val="00F43DF0"/>
    <w:rsid w:val="00F54A21"/>
    <w:rsid w:val="00F86058"/>
    <w:rsid w:val="00F93C74"/>
    <w:rsid w:val="00FA1709"/>
    <w:rsid w:val="00FC04CE"/>
    <w:rsid w:val="00FC0F0F"/>
    <w:rsid w:val="00FE2FA1"/>
    <w:rsid w:val="00FE46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DE490"/>
  <w15:chartTrackingRefBased/>
  <w15:docId w15:val="{09D18FD8-C71E-480F-8C0B-A468823C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7F23F4"/>
    <w:pPr>
      <w:keepNext/>
      <w:keepLines/>
      <w:spacing w:before="240" w:after="120"/>
      <w:jc w:val="center"/>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E47451"/>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F23F4"/>
    <w:rPr>
      <w:rFonts w:ascii="Times New Roman" w:eastAsiaTheme="majorEastAsia" w:hAnsi="Times New Roman" w:cstheme="majorBidi"/>
      <w:b/>
      <w:sz w:val="26"/>
      <w:szCs w:val="32"/>
    </w:rPr>
  </w:style>
  <w:style w:type="paragraph" w:styleId="Sarakstarindkopa">
    <w:name w:val="List Paragraph"/>
    <w:basedOn w:val="Parasts"/>
    <w:uiPriority w:val="34"/>
    <w:qFormat/>
    <w:rsid w:val="007F23F4"/>
    <w:pPr>
      <w:ind w:left="720"/>
      <w:contextualSpacing/>
    </w:pPr>
  </w:style>
  <w:style w:type="character" w:styleId="Hipersaite">
    <w:name w:val="Hyperlink"/>
    <w:uiPriority w:val="99"/>
    <w:unhideWhenUsed/>
    <w:rsid w:val="007F23F4"/>
    <w:rPr>
      <w:color w:val="0000FF"/>
      <w:u w:val="single"/>
    </w:rPr>
  </w:style>
  <w:style w:type="character" w:customStyle="1" w:styleId="Virsraksts2Rakstz">
    <w:name w:val="Virsraksts 2 Rakstz."/>
    <w:basedOn w:val="Noklusjumarindkopasfonts"/>
    <w:link w:val="Virsraksts2"/>
    <w:uiPriority w:val="99"/>
    <w:rsid w:val="00E47451"/>
    <w:rPr>
      <w:rFonts w:ascii="Times New Roman" w:eastAsiaTheme="majorEastAsia" w:hAnsi="Times New Roman" w:cstheme="majorBidi"/>
      <w:sz w:val="26"/>
      <w:szCs w:val="26"/>
    </w:rPr>
  </w:style>
  <w:style w:type="paragraph" w:styleId="Galvene">
    <w:name w:val="header"/>
    <w:basedOn w:val="Parasts"/>
    <w:link w:val="GalveneRakstz"/>
    <w:uiPriority w:val="99"/>
    <w:unhideWhenUsed/>
    <w:rsid w:val="00563B2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63B2F"/>
  </w:style>
  <w:style w:type="paragraph" w:styleId="Kjene">
    <w:name w:val="footer"/>
    <w:basedOn w:val="Parasts"/>
    <w:link w:val="KjeneRakstz"/>
    <w:uiPriority w:val="99"/>
    <w:unhideWhenUsed/>
    <w:rsid w:val="00563B2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63B2F"/>
  </w:style>
  <w:style w:type="paragraph" w:styleId="Pamattekstsaratkpi">
    <w:name w:val="Body Text Indent"/>
    <w:basedOn w:val="Parasts"/>
    <w:link w:val="PamattekstsaratkpiRakstz"/>
    <w:unhideWhenUsed/>
    <w:rsid w:val="00B345C8"/>
    <w:pPr>
      <w:overflowPunct w:val="0"/>
      <w:autoSpaceDE w:val="0"/>
      <w:autoSpaceDN w:val="0"/>
      <w:adjustRightInd w:val="0"/>
      <w:spacing w:after="0" w:line="240" w:lineRule="auto"/>
      <w:ind w:firstLine="567"/>
      <w:jc w:val="both"/>
    </w:pPr>
    <w:rPr>
      <w:rFonts w:ascii="Times New Roman" w:eastAsia="Times New Roman" w:hAnsi="Times New Roman" w:cs="Times New Roman"/>
      <w:sz w:val="26"/>
      <w:szCs w:val="24"/>
    </w:rPr>
  </w:style>
  <w:style w:type="character" w:customStyle="1" w:styleId="PamattekstsaratkpiRakstz">
    <w:name w:val="Pamatteksts ar atkāpi Rakstz."/>
    <w:basedOn w:val="Noklusjumarindkopasfonts"/>
    <w:link w:val="Pamattekstsaratkpi"/>
    <w:rsid w:val="00B345C8"/>
    <w:rPr>
      <w:rFonts w:ascii="Times New Roman" w:eastAsia="Times New Roman" w:hAnsi="Times New Roman" w:cs="Times New Roman"/>
      <w:sz w:val="26"/>
      <w:szCs w:val="24"/>
    </w:rPr>
  </w:style>
  <w:style w:type="paragraph" w:styleId="Balonteksts">
    <w:name w:val="Balloon Text"/>
    <w:basedOn w:val="Parasts"/>
    <w:link w:val="BalontekstsRakstz"/>
    <w:uiPriority w:val="99"/>
    <w:semiHidden/>
    <w:unhideWhenUsed/>
    <w:rsid w:val="008D1AA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D1AAB"/>
    <w:rPr>
      <w:rFonts w:ascii="Segoe UI" w:hAnsi="Segoe UI" w:cs="Segoe UI"/>
      <w:sz w:val="18"/>
      <w:szCs w:val="18"/>
    </w:rPr>
  </w:style>
  <w:style w:type="character" w:styleId="Komentraatsauce">
    <w:name w:val="annotation reference"/>
    <w:basedOn w:val="Noklusjumarindkopasfonts"/>
    <w:uiPriority w:val="99"/>
    <w:semiHidden/>
    <w:unhideWhenUsed/>
    <w:rsid w:val="00677DC0"/>
    <w:rPr>
      <w:sz w:val="16"/>
      <w:szCs w:val="16"/>
    </w:rPr>
  </w:style>
  <w:style w:type="paragraph" w:styleId="Komentrateksts">
    <w:name w:val="annotation text"/>
    <w:basedOn w:val="Parasts"/>
    <w:link w:val="KomentratekstsRakstz"/>
    <w:uiPriority w:val="99"/>
    <w:semiHidden/>
    <w:unhideWhenUsed/>
    <w:rsid w:val="00677DC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77DC0"/>
    <w:rPr>
      <w:sz w:val="20"/>
      <w:szCs w:val="20"/>
    </w:rPr>
  </w:style>
  <w:style w:type="character" w:customStyle="1" w:styleId="Neatrisintapieminana1">
    <w:name w:val="Neatrisināta pieminēšana1"/>
    <w:basedOn w:val="Noklusjumarindkopasfonts"/>
    <w:uiPriority w:val="99"/>
    <w:semiHidden/>
    <w:unhideWhenUsed/>
    <w:rsid w:val="00900964"/>
    <w:rPr>
      <w:color w:val="605E5C"/>
      <w:shd w:val="clear" w:color="auto" w:fill="E1DFDD"/>
    </w:rPr>
  </w:style>
  <w:style w:type="paragraph" w:styleId="Pamatteksts">
    <w:name w:val="Body Text"/>
    <w:basedOn w:val="Parasts"/>
    <w:link w:val="PamattekstsRakstz"/>
    <w:uiPriority w:val="99"/>
    <w:semiHidden/>
    <w:unhideWhenUsed/>
    <w:rsid w:val="00DE74A5"/>
    <w:pPr>
      <w:spacing w:after="120"/>
    </w:pPr>
  </w:style>
  <w:style w:type="character" w:customStyle="1" w:styleId="PamattekstsRakstz">
    <w:name w:val="Pamatteksts Rakstz."/>
    <w:basedOn w:val="Noklusjumarindkopasfonts"/>
    <w:link w:val="Pamatteksts"/>
    <w:uiPriority w:val="99"/>
    <w:semiHidden/>
    <w:rsid w:val="00DE74A5"/>
  </w:style>
  <w:style w:type="paragraph" w:styleId="Komentratma">
    <w:name w:val="annotation subject"/>
    <w:basedOn w:val="Komentrateksts"/>
    <w:next w:val="Komentrateksts"/>
    <w:link w:val="KomentratmaRakstz"/>
    <w:uiPriority w:val="99"/>
    <w:semiHidden/>
    <w:unhideWhenUsed/>
    <w:rsid w:val="000E1D03"/>
    <w:rPr>
      <w:b/>
      <w:bCs/>
    </w:rPr>
  </w:style>
  <w:style w:type="character" w:customStyle="1" w:styleId="KomentratmaRakstz">
    <w:name w:val="Komentāra tēma Rakstz."/>
    <w:basedOn w:val="KomentratekstsRakstz"/>
    <w:link w:val="Komentratma"/>
    <w:uiPriority w:val="99"/>
    <w:semiHidden/>
    <w:rsid w:val="000E1D03"/>
    <w:rPr>
      <w:b/>
      <w:bCs/>
      <w:sz w:val="20"/>
      <w:szCs w:val="20"/>
    </w:rPr>
  </w:style>
  <w:style w:type="paragraph" w:styleId="Prskatjums">
    <w:name w:val="Revision"/>
    <w:hidden/>
    <w:uiPriority w:val="99"/>
    <w:semiHidden/>
    <w:rsid w:val="005E7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CB501-7181-498C-B65C-70E76F0C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14955</Words>
  <Characters>8525</Characters>
  <Application>Microsoft Office Word</Application>
  <DocSecurity>0</DocSecurity>
  <Lines>71</Lines>
  <Paragraphs>46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Čodore</dc:creator>
  <cp:lastModifiedBy>Oskars Jansons</cp:lastModifiedBy>
  <cp:revision>11</cp:revision>
  <cp:lastPrinted>2023-02-22T07:55:00Z</cp:lastPrinted>
  <dcterms:created xsi:type="dcterms:W3CDTF">2023-02-22T08:11:00Z</dcterms:created>
  <dcterms:modified xsi:type="dcterms:W3CDTF">2023-03-01T14:00:00Z</dcterms:modified>
</cp:coreProperties>
</file>