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F55EB" w14:textId="77777777" w:rsidR="0013030A" w:rsidRDefault="005521B5" w:rsidP="0013030A">
      <w:pPr>
        <w:pStyle w:val="Virsraksts1"/>
        <w:spacing w:before="0" w:line="240" w:lineRule="auto"/>
        <w:jc w:val="right"/>
        <w:rPr>
          <w:rFonts w:cs="Times New Roman"/>
          <w:b w:val="0"/>
          <w:bCs/>
          <w:szCs w:val="26"/>
        </w:rPr>
      </w:pPr>
      <w:r>
        <w:rPr>
          <w:rFonts w:cs="Times New Roman"/>
          <w:b w:val="0"/>
          <w:bCs/>
          <w:szCs w:val="26"/>
        </w:rPr>
        <w:t>Apstiprināts</w:t>
      </w:r>
    </w:p>
    <w:p w14:paraId="2C3FE313" w14:textId="77777777" w:rsidR="0013030A" w:rsidRDefault="005521B5" w:rsidP="0013030A">
      <w:pPr>
        <w:pStyle w:val="Virsraksts1"/>
        <w:spacing w:before="0" w:line="240" w:lineRule="auto"/>
        <w:jc w:val="right"/>
        <w:rPr>
          <w:rFonts w:cs="Times New Roman"/>
          <w:b w:val="0"/>
          <w:bCs/>
          <w:szCs w:val="26"/>
        </w:rPr>
      </w:pPr>
      <w:r>
        <w:rPr>
          <w:rFonts w:cs="Times New Roman"/>
          <w:b w:val="0"/>
          <w:bCs/>
          <w:szCs w:val="26"/>
        </w:rPr>
        <w:t>ar Rīgas domes Pilsētas attīstības departamenta</w:t>
      </w:r>
    </w:p>
    <w:p w14:paraId="29F72D6A" w14:textId="42A2C004" w:rsidR="0013030A" w:rsidRDefault="002B7ACA" w:rsidP="0013030A">
      <w:pPr>
        <w:pStyle w:val="Virsraksts1"/>
        <w:spacing w:before="0" w:line="240" w:lineRule="auto"/>
        <w:jc w:val="right"/>
        <w:rPr>
          <w:rFonts w:cs="Times New Roman"/>
          <w:b w:val="0"/>
          <w:bCs/>
          <w:szCs w:val="26"/>
        </w:rPr>
      </w:pPr>
      <w:r>
        <w:rPr>
          <w:rFonts w:cs="Times New Roman"/>
          <w:b w:val="0"/>
          <w:bCs/>
          <w:szCs w:val="26"/>
        </w:rPr>
        <w:t xml:space="preserve"> </w:t>
      </w:r>
      <w:r w:rsidR="00107724">
        <w:rPr>
          <w:rFonts w:cs="Times New Roman"/>
          <w:b w:val="0"/>
          <w:bCs/>
          <w:szCs w:val="26"/>
        </w:rPr>
        <w:t>31</w:t>
      </w:r>
      <w:r w:rsidR="00EC5568" w:rsidRPr="00D45742">
        <w:rPr>
          <w:rFonts w:cs="Times New Roman"/>
          <w:b w:val="0"/>
          <w:bCs/>
          <w:szCs w:val="26"/>
        </w:rPr>
        <w:t>.</w:t>
      </w:r>
      <w:r w:rsidR="00107724">
        <w:rPr>
          <w:rFonts w:cs="Times New Roman"/>
          <w:b w:val="0"/>
          <w:bCs/>
          <w:szCs w:val="26"/>
        </w:rPr>
        <w:t>03</w:t>
      </w:r>
      <w:r w:rsidR="00EC5568" w:rsidRPr="00D45742">
        <w:rPr>
          <w:rFonts w:cs="Times New Roman"/>
          <w:b w:val="0"/>
          <w:bCs/>
          <w:szCs w:val="26"/>
        </w:rPr>
        <w:t>.</w:t>
      </w:r>
      <w:r w:rsidR="00E32C7D" w:rsidRPr="00D45742">
        <w:rPr>
          <w:rFonts w:cs="Times New Roman"/>
          <w:b w:val="0"/>
          <w:bCs/>
          <w:szCs w:val="26"/>
        </w:rPr>
        <w:t>202</w:t>
      </w:r>
      <w:r w:rsidR="000C190E">
        <w:rPr>
          <w:rFonts w:cs="Times New Roman"/>
          <w:b w:val="0"/>
          <w:bCs/>
          <w:szCs w:val="26"/>
        </w:rPr>
        <w:t>3</w:t>
      </w:r>
      <w:r w:rsidR="00E32C7D" w:rsidRPr="00D45742">
        <w:rPr>
          <w:rFonts w:cs="Times New Roman"/>
          <w:b w:val="0"/>
          <w:bCs/>
          <w:szCs w:val="26"/>
        </w:rPr>
        <w:t>.</w:t>
      </w:r>
      <w:r w:rsidR="005521B5" w:rsidRPr="00D45742">
        <w:rPr>
          <w:rFonts w:cs="Times New Roman"/>
          <w:b w:val="0"/>
          <w:bCs/>
          <w:szCs w:val="26"/>
        </w:rPr>
        <w:t xml:space="preserve"> rīkojumu Nr. DA-2</w:t>
      </w:r>
      <w:r w:rsidR="000C190E">
        <w:rPr>
          <w:rFonts w:cs="Times New Roman"/>
          <w:b w:val="0"/>
          <w:bCs/>
          <w:szCs w:val="26"/>
        </w:rPr>
        <w:t>3</w:t>
      </w:r>
      <w:r w:rsidR="005521B5" w:rsidRPr="00D45742">
        <w:rPr>
          <w:rFonts w:cs="Times New Roman"/>
          <w:b w:val="0"/>
          <w:bCs/>
          <w:szCs w:val="26"/>
        </w:rPr>
        <w:t>-</w:t>
      </w:r>
      <w:r w:rsidR="00107724">
        <w:rPr>
          <w:rFonts w:cs="Times New Roman"/>
          <w:b w:val="0"/>
          <w:bCs/>
          <w:szCs w:val="26"/>
        </w:rPr>
        <w:t>60</w:t>
      </w:r>
      <w:r w:rsidR="005521B5" w:rsidRPr="00D45742">
        <w:rPr>
          <w:rFonts w:cs="Times New Roman"/>
          <w:b w:val="0"/>
          <w:bCs/>
          <w:szCs w:val="26"/>
        </w:rPr>
        <w:t>-rs</w:t>
      </w:r>
    </w:p>
    <w:p w14:paraId="0A96095D" w14:textId="77777777" w:rsidR="0013030A" w:rsidRDefault="0013030A" w:rsidP="0013030A">
      <w:pPr>
        <w:pStyle w:val="Virsraksts1"/>
        <w:spacing w:before="0" w:line="240" w:lineRule="auto"/>
        <w:jc w:val="right"/>
        <w:rPr>
          <w:rFonts w:cs="Times New Roman"/>
          <w:b w:val="0"/>
          <w:bCs/>
          <w:szCs w:val="26"/>
        </w:rPr>
      </w:pPr>
    </w:p>
    <w:p w14:paraId="38F1DDB2" w14:textId="77777777" w:rsidR="004466BC" w:rsidRPr="00D46EF0" w:rsidRDefault="004466BC" w:rsidP="00A22320">
      <w:pPr>
        <w:spacing w:after="0" w:line="240" w:lineRule="auto"/>
        <w:ind w:left="360" w:right="-625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1D2D63F" w14:textId="77777777" w:rsidR="004466BC" w:rsidRPr="00D46EF0" w:rsidRDefault="004466BC" w:rsidP="004466B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lv-LV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6"/>
        <w:gridCol w:w="10962"/>
      </w:tblGrid>
      <w:tr w:rsidR="00262FFB" w14:paraId="3D8F435F" w14:textId="77777777" w:rsidTr="000D5B97">
        <w:trPr>
          <w:trHeight w:val="243"/>
        </w:trPr>
        <w:tc>
          <w:tcPr>
            <w:tcW w:w="13858" w:type="dxa"/>
            <w:gridSpan w:val="2"/>
            <w:shd w:val="clear" w:color="auto" w:fill="auto"/>
          </w:tcPr>
          <w:p w14:paraId="00720DE6" w14:textId="5A26F2FF" w:rsidR="004466BC" w:rsidRPr="00D46EF0" w:rsidRDefault="005521B5" w:rsidP="00833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 w:rsidRPr="00D46EF0">
              <w:rPr>
                <w:rFonts w:ascii="Times New Roman" w:eastAsia="Times New Roman" w:hAnsi="Times New Roman"/>
                <w:b/>
                <w:bCs/>
                <w:lang w:eastAsia="lv-LV"/>
              </w:rPr>
              <w:t xml:space="preserve">SLUDINĀJUMS </w:t>
            </w:r>
            <w:r w:rsidR="009049F8" w:rsidRPr="00D46EF0">
              <w:rPr>
                <w:rFonts w:ascii="Times New Roman" w:eastAsia="Times New Roman" w:hAnsi="Times New Roman"/>
                <w:b/>
                <w:bCs/>
                <w:lang w:eastAsia="lv-LV"/>
              </w:rPr>
              <w:t xml:space="preserve">par </w:t>
            </w:r>
            <w:r w:rsidR="009049F8" w:rsidRPr="00D46EF0">
              <w:rPr>
                <w:rFonts w:ascii="Times New Roman" w:hAnsi="Times New Roman"/>
                <w:b/>
                <w:bCs/>
                <w:lang w:eastAsia="lv-LV"/>
              </w:rPr>
              <w:t xml:space="preserve">Rīgas </w:t>
            </w:r>
            <w:r w:rsidR="00CF28B5">
              <w:rPr>
                <w:rFonts w:ascii="Times New Roman" w:hAnsi="Times New Roman"/>
                <w:b/>
                <w:bCs/>
                <w:lang w:eastAsia="lv-LV"/>
              </w:rPr>
              <w:t>valst</w:t>
            </w:r>
            <w:r w:rsidR="00C1726F">
              <w:rPr>
                <w:rFonts w:ascii="Times New Roman" w:hAnsi="Times New Roman"/>
                <w:b/>
                <w:bCs/>
                <w:lang w:eastAsia="lv-LV"/>
              </w:rPr>
              <w:t>s</w:t>
            </w:r>
            <w:r w:rsidR="009049F8" w:rsidRPr="00D46EF0">
              <w:rPr>
                <w:rFonts w:ascii="Times New Roman" w:hAnsi="Times New Roman"/>
                <w:b/>
                <w:bCs/>
                <w:lang w:eastAsia="lv-LV"/>
              </w:rPr>
              <w:t>pilsētas pašvaldībai piederošo nekustamo īpašumu</w:t>
            </w:r>
            <w:r w:rsidR="000C190E">
              <w:rPr>
                <w:rFonts w:ascii="Times New Roman" w:hAnsi="Times New Roman"/>
                <w:b/>
                <w:bCs/>
                <w:lang w:eastAsia="lv-LV"/>
              </w:rPr>
              <w:t xml:space="preserve"> (apgaismes stabu) nomas</w:t>
            </w:r>
            <w:r w:rsidRPr="00D46EF0">
              <w:rPr>
                <w:rFonts w:ascii="Times New Roman" w:eastAsia="Times New Roman" w:hAnsi="Times New Roman"/>
                <w:b/>
                <w:bCs/>
                <w:lang w:eastAsia="lv-LV"/>
              </w:rPr>
              <w:t xml:space="preserve"> tiesību</w:t>
            </w:r>
            <w:r w:rsidR="00B77066">
              <w:rPr>
                <w:rFonts w:ascii="Times New Roman" w:eastAsia="Times New Roman" w:hAnsi="Times New Roman"/>
                <w:b/>
                <w:bCs/>
                <w:lang w:eastAsia="lv-LV"/>
              </w:rPr>
              <w:t xml:space="preserve"> </w:t>
            </w:r>
            <w:r w:rsidRPr="00D46EF0">
              <w:rPr>
                <w:rFonts w:ascii="Times New Roman" w:eastAsia="Times New Roman" w:hAnsi="Times New Roman"/>
                <w:b/>
                <w:bCs/>
                <w:lang w:eastAsia="lv-LV"/>
              </w:rPr>
              <w:t>izsoli</w:t>
            </w:r>
            <w:r w:rsidR="00A00782" w:rsidRPr="00D46EF0">
              <w:rPr>
                <w:rFonts w:ascii="Times New Roman" w:eastAsia="Times New Roman" w:hAnsi="Times New Roman"/>
                <w:b/>
                <w:bCs/>
                <w:lang w:eastAsia="lv-LV"/>
              </w:rPr>
              <w:t xml:space="preserve"> Nr. </w:t>
            </w:r>
            <w:r w:rsidR="001B2E0C">
              <w:rPr>
                <w:rFonts w:ascii="Times New Roman" w:eastAsia="Times New Roman" w:hAnsi="Times New Roman"/>
                <w:b/>
                <w:bCs/>
                <w:lang w:eastAsia="lv-LV"/>
              </w:rPr>
              <w:t>2</w:t>
            </w:r>
          </w:p>
          <w:p w14:paraId="328BF052" w14:textId="77777777" w:rsidR="000D5B97" w:rsidRPr="00D46EF0" w:rsidRDefault="000D5B97" w:rsidP="00833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262FFB" w14:paraId="3CAC1923" w14:textId="77777777" w:rsidTr="000D5B97">
        <w:trPr>
          <w:trHeight w:val="337"/>
        </w:trPr>
        <w:tc>
          <w:tcPr>
            <w:tcW w:w="2896" w:type="dxa"/>
            <w:shd w:val="clear" w:color="auto" w:fill="auto"/>
          </w:tcPr>
          <w:p w14:paraId="3C1860BA" w14:textId="77777777" w:rsidR="004466BC" w:rsidRPr="00D46EF0" w:rsidRDefault="005521B5" w:rsidP="009049F8">
            <w:pPr>
              <w:spacing w:after="12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D46EF0">
              <w:rPr>
                <w:rFonts w:ascii="Times New Roman" w:eastAsia="Times New Roman" w:hAnsi="Times New Roman"/>
                <w:lang w:eastAsia="lv-LV"/>
              </w:rPr>
              <w:t>NOMAS OBJEKTA ADRESE</w:t>
            </w:r>
            <w:r w:rsidR="009049F8" w:rsidRPr="00D46EF0">
              <w:rPr>
                <w:rFonts w:ascii="Times New Roman" w:eastAsia="Times New Roman" w:hAnsi="Times New Roman"/>
                <w:lang w:eastAsia="lv-LV"/>
              </w:rPr>
              <w:t>, KADASTRA APZĪMĒJUMS IZNOMĀJAMĀ PLATĪBA, LIETOŠANAS MĒRĶIS</w:t>
            </w:r>
          </w:p>
        </w:tc>
        <w:tc>
          <w:tcPr>
            <w:tcW w:w="10962" w:type="dxa"/>
            <w:shd w:val="clear" w:color="auto" w:fill="auto"/>
          </w:tcPr>
          <w:p w14:paraId="0E438D33" w14:textId="77777777" w:rsidR="009049F8" w:rsidRPr="00F6336C" w:rsidRDefault="005521B5" w:rsidP="009049F8">
            <w:pPr>
              <w:spacing w:line="240" w:lineRule="auto"/>
              <w:rPr>
                <w:rFonts w:ascii="Times New Roman" w:hAnsi="Times New Roman"/>
                <w:lang w:eastAsia="lv-LV"/>
              </w:rPr>
            </w:pPr>
            <w:r w:rsidRPr="00F6336C">
              <w:rPr>
                <w:rFonts w:ascii="Times New Roman" w:hAnsi="Times New Roman"/>
              </w:rPr>
              <w:t xml:space="preserve">Informāciju par Rīgas </w:t>
            </w:r>
            <w:r w:rsidR="00CF28B5" w:rsidRPr="00F6336C">
              <w:rPr>
                <w:rFonts w:ascii="Times New Roman" w:hAnsi="Times New Roman"/>
              </w:rPr>
              <w:t>valst</w:t>
            </w:r>
            <w:r w:rsidR="00C1726F" w:rsidRPr="00F6336C">
              <w:rPr>
                <w:rFonts w:ascii="Times New Roman" w:hAnsi="Times New Roman"/>
              </w:rPr>
              <w:t>s</w:t>
            </w:r>
            <w:r w:rsidRPr="00F6336C">
              <w:rPr>
                <w:rFonts w:ascii="Times New Roman" w:hAnsi="Times New Roman"/>
              </w:rPr>
              <w:t>pilsētas pašvaldībai piederoš</w:t>
            </w:r>
            <w:r w:rsidR="00374413">
              <w:rPr>
                <w:rFonts w:ascii="Times New Roman" w:hAnsi="Times New Roman"/>
              </w:rPr>
              <w:t>ajiem</w:t>
            </w:r>
            <w:r w:rsidRPr="00F6336C">
              <w:rPr>
                <w:rFonts w:ascii="Times New Roman" w:hAnsi="Times New Roman"/>
              </w:rPr>
              <w:t xml:space="preserve"> nekustam</w:t>
            </w:r>
            <w:r w:rsidR="00CD745F" w:rsidRPr="00F6336C">
              <w:rPr>
                <w:rFonts w:ascii="Times New Roman" w:hAnsi="Times New Roman"/>
              </w:rPr>
              <w:t>ajiem</w:t>
            </w:r>
            <w:r w:rsidRPr="00F6336C">
              <w:rPr>
                <w:rFonts w:ascii="Times New Roman" w:hAnsi="Times New Roman"/>
              </w:rPr>
              <w:t xml:space="preserve"> īpašum</w:t>
            </w:r>
            <w:r w:rsidR="00CD745F" w:rsidRPr="00F6336C">
              <w:rPr>
                <w:rFonts w:ascii="Times New Roman" w:hAnsi="Times New Roman"/>
              </w:rPr>
              <w:t>iem (apgaismes stabiem)</w:t>
            </w:r>
            <w:r w:rsidR="00A00782" w:rsidRPr="00F6336C">
              <w:rPr>
                <w:rFonts w:ascii="Times New Roman" w:hAnsi="Times New Roman"/>
              </w:rPr>
              <w:t>, kuru nomas tiesības tiek izsolītas šīs izsoles ietvaros</w:t>
            </w:r>
            <w:r w:rsidR="00050300" w:rsidRPr="00F6336C">
              <w:rPr>
                <w:rFonts w:ascii="Times New Roman" w:hAnsi="Times New Roman"/>
              </w:rPr>
              <w:t xml:space="preserve"> (turpmāk – </w:t>
            </w:r>
            <w:r w:rsidR="00DD4FEA" w:rsidRPr="00F6336C">
              <w:rPr>
                <w:rFonts w:ascii="Times New Roman" w:hAnsi="Times New Roman"/>
              </w:rPr>
              <w:t>N</w:t>
            </w:r>
            <w:r w:rsidR="00050300" w:rsidRPr="00F6336C">
              <w:rPr>
                <w:rFonts w:ascii="Times New Roman" w:hAnsi="Times New Roman"/>
              </w:rPr>
              <w:t>omas objekti)</w:t>
            </w:r>
            <w:r w:rsidR="00A00782" w:rsidRPr="00F6336C">
              <w:rPr>
                <w:rFonts w:ascii="Times New Roman" w:hAnsi="Times New Roman"/>
              </w:rPr>
              <w:t>,</w:t>
            </w:r>
            <w:r w:rsidRPr="00F6336C">
              <w:rPr>
                <w:rFonts w:ascii="Times New Roman" w:hAnsi="Times New Roman"/>
              </w:rPr>
              <w:t xml:space="preserve"> </w:t>
            </w:r>
            <w:r w:rsidRPr="00F6336C">
              <w:rPr>
                <w:rFonts w:ascii="Times New Roman" w:hAnsi="Times New Roman"/>
                <w:b/>
                <w:bCs/>
              </w:rPr>
              <w:t>skatīt šeit</w:t>
            </w:r>
            <w:r w:rsidRPr="00F6336C">
              <w:rPr>
                <w:rFonts w:ascii="Times New Roman" w:hAnsi="Times New Roman"/>
              </w:rPr>
              <w:t xml:space="preserve">. </w:t>
            </w:r>
          </w:p>
          <w:p w14:paraId="508C97E5" w14:textId="77777777" w:rsidR="004466BC" w:rsidRPr="00F6336C" w:rsidRDefault="004466BC" w:rsidP="009049F8">
            <w:pPr>
              <w:jc w:val="both"/>
              <w:rPr>
                <w:rFonts w:ascii="Times New Roman" w:hAnsi="Times New Roman"/>
                <w:lang w:eastAsia="lv-LV"/>
              </w:rPr>
            </w:pPr>
          </w:p>
        </w:tc>
      </w:tr>
      <w:tr w:rsidR="00262FFB" w14:paraId="0BDB7D77" w14:textId="77777777" w:rsidTr="000D5B97">
        <w:trPr>
          <w:trHeight w:val="63"/>
        </w:trPr>
        <w:tc>
          <w:tcPr>
            <w:tcW w:w="2896" w:type="dxa"/>
            <w:shd w:val="clear" w:color="auto" w:fill="auto"/>
          </w:tcPr>
          <w:p w14:paraId="314D319A" w14:textId="77777777" w:rsidR="004466BC" w:rsidRPr="00D46EF0" w:rsidRDefault="005521B5" w:rsidP="009049F8">
            <w:pPr>
              <w:tabs>
                <w:tab w:val="left" w:pos="900"/>
              </w:tabs>
              <w:spacing w:after="120" w:line="240" w:lineRule="auto"/>
              <w:rPr>
                <w:rFonts w:ascii="Times New Roman" w:eastAsia="Times New Roman" w:hAnsi="Times New Roman"/>
                <w:caps/>
                <w:lang w:eastAsia="lv-LV"/>
              </w:rPr>
            </w:pPr>
            <w:r w:rsidRPr="00D46EF0">
              <w:rPr>
                <w:rFonts w:ascii="Times New Roman" w:eastAsia="Times New Roman" w:hAnsi="Times New Roman"/>
                <w:caps/>
                <w:lang w:eastAsia="lv-LV"/>
              </w:rPr>
              <w:t>SĀKOTNĒJĀS NOMAS MAKSAS APMĒRS</w:t>
            </w:r>
          </w:p>
        </w:tc>
        <w:tc>
          <w:tcPr>
            <w:tcW w:w="10962" w:type="dxa"/>
            <w:shd w:val="clear" w:color="auto" w:fill="auto"/>
          </w:tcPr>
          <w:p w14:paraId="7974AB45" w14:textId="6A4A6E23" w:rsidR="004466BC" w:rsidRPr="00F6336C" w:rsidRDefault="005521B5" w:rsidP="009800B3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F6336C">
              <w:rPr>
                <w:rFonts w:ascii="Times New Roman" w:hAnsi="Times New Roman"/>
              </w:rPr>
              <w:t>Saskaņā ar sertificēta nekustamā īpašuma vērtētāja SIA “Grant</w:t>
            </w:r>
            <w:r w:rsidR="00FB37E7" w:rsidRPr="00F6336C">
              <w:rPr>
                <w:rFonts w:ascii="Times New Roman" w:hAnsi="Times New Roman"/>
              </w:rPr>
              <w:t xml:space="preserve"> </w:t>
            </w:r>
            <w:r w:rsidRPr="00F6336C">
              <w:rPr>
                <w:rFonts w:ascii="Times New Roman" w:hAnsi="Times New Roman"/>
              </w:rPr>
              <w:t xml:space="preserve">Thornton Baltic” </w:t>
            </w:r>
            <w:r w:rsidR="008A3EBC" w:rsidRPr="00F6336C">
              <w:rPr>
                <w:rFonts w:ascii="Times New Roman" w:hAnsi="Times New Roman"/>
              </w:rPr>
              <w:t>07.12.2022</w:t>
            </w:r>
            <w:r w:rsidRPr="00F6336C">
              <w:rPr>
                <w:rFonts w:ascii="Times New Roman" w:hAnsi="Times New Roman"/>
              </w:rPr>
              <w:t>. noteikto iespējamo tirgus nomas maksas novērtējumu</w:t>
            </w:r>
            <w:r w:rsidRPr="00F6336C">
              <w:rPr>
                <w:rFonts w:ascii="Times New Roman" w:hAnsi="Times New Roman"/>
                <w:lang w:bidi="yi-Hebr"/>
              </w:rPr>
              <w:t xml:space="preserve"> </w:t>
            </w:r>
            <w:r w:rsidR="00B3473C" w:rsidRPr="00F6336C">
              <w:rPr>
                <w:rFonts w:ascii="Times New Roman" w:hAnsi="Times New Roman"/>
                <w:lang w:bidi="yi-Hebr"/>
              </w:rPr>
              <w:t>sākotnējās nomas maksas apmērs</w:t>
            </w:r>
            <w:r w:rsidR="00050300" w:rsidRPr="00F6336C">
              <w:rPr>
                <w:rFonts w:ascii="Times New Roman" w:hAnsi="Times New Roman"/>
                <w:lang w:bidi="yi-Hebr"/>
              </w:rPr>
              <w:t xml:space="preserve"> par </w:t>
            </w:r>
            <w:r w:rsidR="00DD4FEA" w:rsidRPr="00F6336C">
              <w:rPr>
                <w:rFonts w:ascii="Times New Roman" w:hAnsi="Times New Roman"/>
                <w:lang w:bidi="yi-Hebr"/>
              </w:rPr>
              <w:t>N</w:t>
            </w:r>
            <w:r w:rsidR="00050300" w:rsidRPr="00F6336C">
              <w:rPr>
                <w:rFonts w:ascii="Times New Roman" w:hAnsi="Times New Roman"/>
                <w:lang w:bidi="yi-Hebr"/>
              </w:rPr>
              <w:t>omas objektiem</w:t>
            </w:r>
            <w:r w:rsidR="00B3473C" w:rsidRPr="00F6336C">
              <w:rPr>
                <w:rFonts w:ascii="Times New Roman" w:hAnsi="Times New Roman"/>
                <w:lang w:bidi="yi-Hebr"/>
              </w:rPr>
              <w:t xml:space="preserve"> </w:t>
            </w:r>
            <w:r w:rsidR="003C5680" w:rsidRPr="00F6336C">
              <w:rPr>
                <w:rFonts w:ascii="Times New Roman" w:hAnsi="Times New Roman"/>
                <w:lang w:bidi="yi-Hebr"/>
              </w:rPr>
              <w:t xml:space="preserve">ir </w:t>
            </w:r>
            <w:r w:rsidR="001B2E0C" w:rsidRPr="001B2E0C">
              <w:rPr>
                <w:rFonts w:ascii="Times New Roman" w:hAnsi="Times New Roman"/>
                <w:b/>
                <w:bCs/>
                <w:lang w:bidi="yi-Hebr"/>
              </w:rPr>
              <w:t>23</w:t>
            </w:r>
            <w:r w:rsidR="00690CA5" w:rsidRPr="00F12779">
              <w:rPr>
                <w:rFonts w:ascii="Times New Roman" w:hAnsi="Times New Roman"/>
                <w:b/>
                <w:bCs/>
                <w:lang w:bidi="yi-Hebr"/>
              </w:rPr>
              <w:t> </w:t>
            </w:r>
            <w:r w:rsidR="001B2E0C">
              <w:rPr>
                <w:rFonts w:ascii="Times New Roman" w:hAnsi="Times New Roman"/>
                <w:b/>
                <w:bCs/>
                <w:lang w:bidi="yi-Hebr"/>
              </w:rPr>
              <w:t>417</w:t>
            </w:r>
            <w:r w:rsidR="009337D4" w:rsidRPr="00374413">
              <w:rPr>
                <w:rFonts w:ascii="Times New Roman" w:hAnsi="Times New Roman"/>
                <w:b/>
                <w:bCs/>
                <w:lang w:eastAsia="lv-LV"/>
              </w:rPr>
              <w:t>,</w:t>
            </w:r>
            <w:r w:rsidR="001B2E0C">
              <w:rPr>
                <w:rFonts w:ascii="Times New Roman" w:hAnsi="Times New Roman"/>
                <w:b/>
                <w:bCs/>
                <w:lang w:eastAsia="lv-LV"/>
              </w:rPr>
              <w:t>28</w:t>
            </w:r>
            <w:r w:rsidR="009337D4" w:rsidRPr="00F6336C">
              <w:rPr>
                <w:rFonts w:ascii="Times New Roman" w:hAnsi="Times New Roman"/>
                <w:lang w:eastAsia="lv-LV"/>
              </w:rPr>
              <w:t xml:space="preserve"> </w:t>
            </w:r>
            <w:r w:rsidR="009337D4" w:rsidRPr="00F6336C">
              <w:rPr>
                <w:rFonts w:ascii="Times New Roman" w:hAnsi="Times New Roman"/>
                <w:b/>
                <w:bCs/>
                <w:lang w:eastAsia="lv-LV"/>
              </w:rPr>
              <w:t>EUR</w:t>
            </w:r>
            <w:r w:rsidR="009337D4" w:rsidRPr="00F6336C">
              <w:rPr>
                <w:rFonts w:ascii="Times New Roman" w:hAnsi="Times New Roman"/>
                <w:lang w:eastAsia="lv-LV"/>
              </w:rPr>
              <w:t xml:space="preserve"> (</w:t>
            </w:r>
            <w:r w:rsidR="00696969">
              <w:rPr>
                <w:rFonts w:ascii="Times New Roman" w:hAnsi="Times New Roman"/>
                <w:lang w:eastAsia="lv-LV"/>
              </w:rPr>
              <w:t>div</w:t>
            </w:r>
            <w:r w:rsidR="0091126A" w:rsidRPr="00F6336C">
              <w:rPr>
                <w:rFonts w:ascii="Times New Roman" w:hAnsi="Times New Roman"/>
                <w:lang w:eastAsia="lv-LV"/>
              </w:rPr>
              <w:t xml:space="preserve">desmit </w:t>
            </w:r>
            <w:r w:rsidR="00696969">
              <w:rPr>
                <w:rFonts w:ascii="Times New Roman" w:hAnsi="Times New Roman"/>
                <w:lang w:eastAsia="lv-LV"/>
              </w:rPr>
              <w:t>trīs</w:t>
            </w:r>
            <w:r w:rsidR="0091126A" w:rsidRPr="00F6336C">
              <w:rPr>
                <w:rFonts w:ascii="Times New Roman" w:hAnsi="Times New Roman"/>
                <w:lang w:eastAsia="lv-LV"/>
              </w:rPr>
              <w:t xml:space="preserve"> tūkstoši </w:t>
            </w:r>
            <w:r w:rsidR="00696969">
              <w:rPr>
                <w:rFonts w:ascii="Times New Roman" w:hAnsi="Times New Roman"/>
                <w:lang w:eastAsia="lv-LV"/>
              </w:rPr>
              <w:t>četri</w:t>
            </w:r>
            <w:r w:rsidR="008A3EBC" w:rsidRPr="00F6336C">
              <w:rPr>
                <w:rFonts w:ascii="Times New Roman" w:hAnsi="Times New Roman"/>
                <w:lang w:eastAsia="lv-LV"/>
              </w:rPr>
              <w:t xml:space="preserve"> simti </w:t>
            </w:r>
            <w:r w:rsidR="00696969">
              <w:rPr>
                <w:rFonts w:ascii="Times New Roman" w:hAnsi="Times New Roman"/>
                <w:lang w:eastAsia="lv-LV"/>
              </w:rPr>
              <w:t>septiņpadsmit</w:t>
            </w:r>
            <w:r w:rsidR="009337D4" w:rsidRPr="00F6336C">
              <w:rPr>
                <w:rFonts w:ascii="Times New Roman" w:hAnsi="Times New Roman"/>
                <w:lang w:eastAsia="lv-LV"/>
              </w:rPr>
              <w:t xml:space="preserve">  </w:t>
            </w:r>
            <w:r w:rsidR="009337D4" w:rsidRPr="00F6336C">
              <w:rPr>
                <w:rFonts w:ascii="Times New Roman" w:hAnsi="Times New Roman"/>
                <w:i/>
                <w:iCs/>
                <w:lang w:eastAsia="lv-LV"/>
              </w:rPr>
              <w:t>euro</w:t>
            </w:r>
            <w:r w:rsidR="009337D4" w:rsidRPr="00F6336C">
              <w:rPr>
                <w:rFonts w:ascii="Times New Roman" w:hAnsi="Times New Roman"/>
                <w:lang w:eastAsia="lv-LV"/>
              </w:rPr>
              <w:t xml:space="preserve">, </w:t>
            </w:r>
            <w:r w:rsidR="00696969">
              <w:rPr>
                <w:rFonts w:ascii="Times New Roman" w:hAnsi="Times New Roman"/>
                <w:lang w:eastAsia="lv-LV"/>
              </w:rPr>
              <w:t>2</w:t>
            </w:r>
            <w:r w:rsidR="00F12779">
              <w:rPr>
                <w:rFonts w:ascii="Times New Roman" w:hAnsi="Times New Roman"/>
                <w:lang w:eastAsia="lv-LV"/>
              </w:rPr>
              <w:t>8</w:t>
            </w:r>
            <w:r w:rsidR="009337D4" w:rsidRPr="00F6336C">
              <w:rPr>
                <w:rFonts w:ascii="Times New Roman" w:hAnsi="Times New Roman"/>
                <w:lang w:eastAsia="lv-LV"/>
              </w:rPr>
              <w:t xml:space="preserve"> centi) (bez PVN) gadā. </w:t>
            </w:r>
          </w:p>
        </w:tc>
      </w:tr>
      <w:tr w:rsidR="00262FFB" w14:paraId="7DD87365" w14:textId="77777777" w:rsidTr="000D5B97">
        <w:trPr>
          <w:trHeight w:val="393"/>
        </w:trPr>
        <w:tc>
          <w:tcPr>
            <w:tcW w:w="2896" w:type="dxa"/>
            <w:shd w:val="clear" w:color="auto" w:fill="auto"/>
          </w:tcPr>
          <w:p w14:paraId="7E68FA65" w14:textId="77777777" w:rsidR="004466BC" w:rsidRPr="00D46EF0" w:rsidRDefault="005521B5" w:rsidP="000A66EA">
            <w:pPr>
              <w:tabs>
                <w:tab w:val="left" w:pos="900"/>
              </w:tabs>
              <w:spacing w:after="120" w:line="240" w:lineRule="auto"/>
              <w:rPr>
                <w:rFonts w:ascii="Times New Roman" w:eastAsia="Times New Roman" w:hAnsi="Times New Roman"/>
                <w:caps/>
                <w:lang w:eastAsia="lv-LV"/>
              </w:rPr>
            </w:pPr>
            <w:r w:rsidRPr="00D46EF0">
              <w:rPr>
                <w:rFonts w:ascii="Times New Roman" w:eastAsia="Times New Roman" w:hAnsi="Times New Roman"/>
                <w:caps/>
                <w:lang w:eastAsia="lv-LV"/>
              </w:rPr>
              <w:t xml:space="preserve">IZSOLES NODROŠINĀJUMS </w:t>
            </w:r>
          </w:p>
        </w:tc>
        <w:tc>
          <w:tcPr>
            <w:tcW w:w="10962" w:type="dxa"/>
            <w:shd w:val="clear" w:color="auto" w:fill="auto"/>
          </w:tcPr>
          <w:p w14:paraId="1C5AEF6D" w14:textId="77777777" w:rsidR="004466BC" w:rsidRPr="00F6336C" w:rsidRDefault="005521B5" w:rsidP="007E619E">
            <w:pPr>
              <w:spacing w:after="0" w:line="240" w:lineRule="auto"/>
              <w:ind w:right="-69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F6336C">
              <w:rPr>
                <w:rFonts w:ascii="Times New Roman" w:eastAsia="Times New Roman" w:hAnsi="Times New Roman"/>
                <w:b/>
                <w:bCs/>
                <w:lang w:eastAsia="lv-LV"/>
              </w:rPr>
              <w:t>Izsoles nodrošinājums ir</w:t>
            </w:r>
            <w:r w:rsidR="006D2DC5" w:rsidRPr="00F6336C">
              <w:rPr>
                <w:rFonts w:ascii="Times New Roman" w:eastAsia="Times New Roman" w:hAnsi="Times New Roman"/>
                <w:b/>
                <w:bCs/>
                <w:lang w:eastAsia="lv-LV"/>
              </w:rPr>
              <w:t xml:space="preserve"> 5 </w:t>
            </w:r>
            <w:r w:rsidR="00C96579" w:rsidRPr="00F6336C">
              <w:rPr>
                <w:rFonts w:ascii="Times New Roman" w:eastAsia="Times New Roman" w:hAnsi="Times New Roman"/>
                <w:b/>
                <w:bCs/>
                <w:lang w:eastAsia="lv-LV"/>
              </w:rPr>
              <w:t>000</w:t>
            </w:r>
            <w:r w:rsidR="00324178" w:rsidRPr="00F6336C">
              <w:rPr>
                <w:rFonts w:ascii="Times New Roman" w:eastAsia="Times New Roman" w:hAnsi="Times New Roman"/>
                <w:b/>
                <w:bCs/>
                <w:lang w:eastAsia="lv-LV"/>
              </w:rPr>
              <w:t>,</w:t>
            </w:r>
            <w:r w:rsidR="004C7850" w:rsidRPr="00F6336C">
              <w:rPr>
                <w:rFonts w:ascii="Times New Roman" w:eastAsia="Times New Roman" w:hAnsi="Times New Roman"/>
                <w:b/>
                <w:bCs/>
                <w:lang w:eastAsia="lv-LV"/>
              </w:rPr>
              <w:t>00</w:t>
            </w:r>
            <w:r w:rsidR="007932F7" w:rsidRPr="00F6336C">
              <w:rPr>
                <w:rFonts w:ascii="Times New Roman" w:eastAsia="Times New Roman" w:hAnsi="Times New Roman"/>
                <w:b/>
                <w:bCs/>
                <w:lang w:eastAsia="lv-LV"/>
              </w:rPr>
              <w:t xml:space="preserve"> EUR</w:t>
            </w:r>
            <w:r w:rsidRPr="00F6336C">
              <w:rPr>
                <w:rFonts w:ascii="Times New Roman" w:eastAsia="Times New Roman" w:hAnsi="Times New Roman"/>
                <w:lang w:eastAsia="lv-LV"/>
              </w:rPr>
              <w:t xml:space="preserve"> (</w:t>
            </w:r>
            <w:r w:rsidR="006D2DC5" w:rsidRPr="00F6336C">
              <w:rPr>
                <w:rFonts w:ascii="Times New Roman" w:eastAsia="Times New Roman" w:hAnsi="Times New Roman"/>
                <w:lang w:eastAsia="lv-LV"/>
              </w:rPr>
              <w:t>pieci</w:t>
            </w:r>
            <w:r w:rsidRPr="00F6336C">
              <w:rPr>
                <w:rFonts w:ascii="Times New Roman" w:eastAsia="Times New Roman" w:hAnsi="Times New Roman"/>
                <w:lang w:eastAsia="lv-LV"/>
              </w:rPr>
              <w:t xml:space="preserve"> tūkstoši </w:t>
            </w:r>
            <w:r w:rsidRPr="00F6336C">
              <w:rPr>
                <w:rFonts w:ascii="Times New Roman" w:eastAsia="Times New Roman" w:hAnsi="Times New Roman"/>
                <w:i/>
                <w:iCs/>
                <w:lang w:eastAsia="lv-LV"/>
              </w:rPr>
              <w:t>euro</w:t>
            </w:r>
            <w:r w:rsidRPr="00F6336C">
              <w:rPr>
                <w:rFonts w:ascii="Times New Roman" w:eastAsia="Times New Roman" w:hAnsi="Times New Roman"/>
                <w:lang w:eastAsia="lv-LV"/>
              </w:rPr>
              <w:t xml:space="preserve">, 00 </w:t>
            </w:r>
            <w:r w:rsidRPr="00F6336C">
              <w:rPr>
                <w:rFonts w:ascii="Times New Roman" w:eastAsia="Times New Roman" w:hAnsi="Times New Roman"/>
                <w:i/>
                <w:iCs/>
                <w:lang w:eastAsia="lv-LV"/>
              </w:rPr>
              <w:t>centi</w:t>
            </w:r>
            <w:r w:rsidRPr="00F6336C">
              <w:rPr>
                <w:rFonts w:ascii="Times New Roman" w:eastAsia="Times New Roman" w:hAnsi="Times New Roman"/>
                <w:lang w:eastAsia="lv-LV"/>
              </w:rPr>
              <w:t>)</w:t>
            </w:r>
            <w:r w:rsidR="000B205E" w:rsidRPr="00F6336C">
              <w:rPr>
                <w:rFonts w:ascii="Times New Roman" w:eastAsia="Times New Roman" w:hAnsi="Times New Roman"/>
                <w:lang w:eastAsia="lv-LV"/>
              </w:rPr>
              <w:t xml:space="preserve"> (bez PVN)</w:t>
            </w:r>
            <w:r w:rsidR="00DD4FEA" w:rsidRPr="00F6336C">
              <w:rPr>
                <w:rFonts w:ascii="Times New Roman" w:eastAsia="Times New Roman" w:hAnsi="Times New Roman"/>
                <w:lang w:eastAsia="lv-LV"/>
              </w:rPr>
              <w:t xml:space="preserve"> (</w:t>
            </w:r>
            <w:r w:rsidR="000B205E" w:rsidRPr="00F6336C">
              <w:rPr>
                <w:rFonts w:ascii="Times New Roman" w:eastAsia="Times New Roman" w:hAnsi="Times New Roman"/>
                <w:lang w:eastAsia="lv-LV"/>
              </w:rPr>
              <w:t xml:space="preserve">turpmāk </w:t>
            </w:r>
            <w:r w:rsidR="00DD4FEA" w:rsidRPr="00F6336C">
              <w:rPr>
                <w:rFonts w:ascii="Times New Roman" w:eastAsia="Times New Roman" w:hAnsi="Times New Roman"/>
                <w:lang w:eastAsia="lv-LV"/>
              </w:rPr>
              <w:t>–</w:t>
            </w:r>
            <w:r w:rsidR="000B205E" w:rsidRPr="00F6336C">
              <w:rPr>
                <w:rFonts w:ascii="Times New Roman" w:eastAsia="Times New Roman" w:hAnsi="Times New Roman"/>
                <w:lang w:eastAsia="lv-LV"/>
              </w:rPr>
              <w:t xml:space="preserve"> Nodrošinājums</w:t>
            </w:r>
            <w:r w:rsidR="00DD4FEA" w:rsidRPr="00F6336C">
              <w:rPr>
                <w:rFonts w:ascii="Times New Roman" w:eastAsia="Times New Roman" w:hAnsi="Times New Roman"/>
                <w:lang w:eastAsia="lv-LV"/>
              </w:rPr>
              <w:t>)</w:t>
            </w:r>
            <w:r w:rsidR="000B205E" w:rsidRPr="00F6336C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14:paraId="679FF074" w14:textId="77777777" w:rsidR="004466BC" w:rsidRPr="00F6336C" w:rsidRDefault="005521B5" w:rsidP="007E6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F6336C">
              <w:rPr>
                <w:rFonts w:ascii="Times New Roman" w:eastAsia="Times New Roman" w:hAnsi="Times New Roman"/>
                <w:lang w:eastAsia="lv-LV"/>
              </w:rPr>
              <w:t>Nodrošinājums jāsamaksā ne vēlāk kā pieteikuma par dalību izsolē iesniegšanas dienā.</w:t>
            </w:r>
          </w:p>
        </w:tc>
      </w:tr>
      <w:tr w:rsidR="00262FFB" w14:paraId="74D306E8" w14:textId="77777777" w:rsidTr="000D5B97">
        <w:trPr>
          <w:trHeight w:val="687"/>
        </w:trPr>
        <w:tc>
          <w:tcPr>
            <w:tcW w:w="2896" w:type="dxa"/>
            <w:shd w:val="clear" w:color="auto" w:fill="auto"/>
          </w:tcPr>
          <w:p w14:paraId="73CFE10D" w14:textId="77777777" w:rsidR="004466BC" w:rsidRPr="00D46EF0" w:rsidRDefault="005521B5" w:rsidP="009049F8">
            <w:pPr>
              <w:tabs>
                <w:tab w:val="left" w:pos="900"/>
              </w:tabs>
              <w:spacing w:after="120" w:line="240" w:lineRule="auto"/>
              <w:rPr>
                <w:rFonts w:ascii="Times New Roman" w:eastAsia="Times New Roman" w:hAnsi="Times New Roman"/>
                <w:caps/>
                <w:lang w:eastAsia="lv-LV"/>
              </w:rPr>
            </w:pPr>
            <w:r w:rsidRPr="00D46EF0">
              <w:rPr>
                <w:rFonts w:ascii="Times New Roman" w:eastAsia="Times New Roman" w:hAnsi="Times New Roman"/>
                <w:caps/>
                <w:lang w:eastAsia="lv-LV"/>
              </w:rPr>
              <w:t>Drošības nauda</w:t>
            </w:r>
          </w:p>
        </w:tc>
        <w:tc>
          <w:tcPr>
            <w:tcW w:w="10962" w:type="dxa"/>
            <w:shd w:val="clear" w:color="auto" w:fill="auto"/>
          </w:tcPr>
          <w:p w14:paraId="08F99734" w14:textId="77777777" w:rsidR="00EE4ECE" w:rsidRPr="00F6336C" w:rsidRDefault="005521B5" w:rsidP="009800B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F6336C">
              <w:rPr>
                <w:rFonts w:ascii="Times New Roman" w:hAnsi="Times New Roman"/>
                <w:lang w:bidi="yi-Hebr"/>
              </w:rPr>
              <w:t xml:space="preserve">Drošības nauda nomas līguma saistību izpildes nodrošināšanai sastāda </w:t>
            </w:r>
            <w:r w:rsidR="00B77066" w:rsidRPr="00F6336C">
              <w:rPr>
                <w:rFonts w:ascii="Times New Roman" w:hAnsi="Times New Roman"/>
              </w:rPr>
              <w:t xml:space="preserve">25 % </w:t>
            </w:r>
            <w:r w:rsidR="00F74569" w:rsidRPr="00F6336C">
              <w:rPr>
                <w:rFonts w:ascii="Times New Roman" w:hAnsi="Times New Roman"/>
              </w:rPr>
              <w:t>(divdesmit piec</w:t>
            </w:r>
            <w:r w:rsidR="0027677F" w:rsidRPr="00F6336C">
              <w:rPr>
                <w:rFonts w:ascii="Times New Roman" w:hAnsi="Times New Roman"/>
              </w:rPr>
              <w:t>us</w:t>
            </w:r>
            <w:r w:rsidR="00F74569" w:rsidRPr="00F6336C">
              <w:rPr>
                <w:rFonts w:ascii="Times New Roman" w:hAnsi="Times New Roman"/>
              </w:rPr>
              <w:t xml:space="preserve"> procent</w:t>
            </w:r>
            <w:r w:rsidR="0027677F" w:rsidRPr="00F6336C">
              <w:rPr>
                <w:rFonts w:ascii="Times New Roman" w:hAnsi="Times New Roman"/>
              </w:rPr>
              <w:t>us</w:t>
            </w:r>
            <w:r w:rsidR="00F74569" w:rsidRPr="00F6336C">
              <w:rPr>
                <w:rFonts w:ascii="Times New Roman" w:hAnsi="Times New Roman"/>
              </w:rPr>
              <w:t xml:space="preserve">) </w:t>
            </w:r>
            <w:r w:rsidR="00B77066" w:rsidRPr="00F6336C">
              <w:rPr>
                <w:rFonts w:ascii="Times New Roman" w:hAnsi="Times New Roman"/>
              </w:rPr>
              <w:t>no</w:t>
            </w:r>
            <w:r w:rsidRPr="00F6336C">
              <w:rPr>
                <w:rFonts w:ascii="Times New Roman" w:hAnsi="Times New Roman"/>
              </w:rPr>
              <w:t xml:space="preserve"> attiecīgā izsoles dalībnieka nosolītās gada nomas maksas (bez PVN).</w:t>
            </w:r>
          </w:p>
          <w:p w14:paraId="6A2A5385" w14:textId="77777777" w:rsidR="004466BC" w:rsidRPr="00F6336C" w:rsidRDefault="005521B5" w:rsidP="009800B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F6336C">
              <w:rPr>
                <w:rFonts w:ascii="Times New Roman" w:hAnsi="Times New Roman"/>
                <w:lang w:bidi="yi-Hebr"/>
              </w:rPr>
              <w:t>Drošības nauda iznomātājam jāsamaksā 7 (septiņu) darba dienu laikā pēc rakstiska uzaicinājuma noslēgt nomas līgumu paziņošanas dienas.</w:t>
            </w:r>
          </w:p>
        </w:tc>
      </w:tr>
      <w:tr w:rsidR="00262FFB" w14:paraId="7C9D5787" w14:textId="77777777" w:rsidTr="000D5B97">
        <w:trPr>
          <w:trHeight w:val="841"/>
        </w:trPr>
        <w:tc>
          <w:tcPr>
            <w:tcW w:w="2896" w:type="dxa"/>
            <w:shd w:val="clear" w:color="auto" w:fill="auto"/>
          </w:tcPr>
          <w:p w14:paraId="5EBCDA35" w14:textId="77777777" w:rsidR="004466BC" w:rsidRPr="00D46EF0" w:rsidRDefault="005521B5" w:rsidP="009049F8">
            <w:pPr>
              <w:tabs>
                <w:tab w:val="left" w:pos="900"/>
              </w:tabs>
              <w:spacing w:after="120" w:line="240" w:lineRule="auto"/>
              <w:rPr>
                <w:rFonts w:ascii="Times New Roman" w:eastAsia="Times New Roman" w:hAnsi="Times New Roman"/>
                <w:caps/>
                <w:lang w:eastAsia="lv-LV"/>
              </w:rPr>
            </w:pPr>
            <w:r w:rsidRPr="00D46EF0">
              <w:rPr>
                <w:rFonts w:ascii="Times New Roman" w:eastAsia="Times New Roman" w:hAnsi="Times New Roman"/>
                <w:caps/>
                <w:lang w:eastAsia="lv-LV"/>
              </w:rPr>
              <w:t xml:space="preserve">Iznomāšanas termiņš </w:t>
            </w:r>
          </w:p>
        </w:tc>
        <w:tc>
          <w:tcPr>
            <w:tcW w:w="10962" w:type="dxa"/>
            <w:shd w:val="clear" w:color="auto" w:fill="auto"/>
          </w:tcPr>
          <w:p w14:paraId="0E0BFAB3" w14:textId="77777777" w:rsidR="004466BC" w:rsidRPr="00D46EF0" w:rsidRDefault="005521B5" w:rsidP="001B429B">
            <w:pPr>
              <w:ind w:right="-33"/>
              <w:jc w:val="both"/>
              <w:rPr>
                <w:rFonts w:ascii="Times New Roman" w:hAnsi="Times New Roman"/>
              </w:rPr>
            </w:pPr>
            <w:r w:rsidRPr="00D46EF0">
              <w:rPr>
                <w:rFonts w:ascii="Times New Roman" w:hAnsi="Times New Roman"/>
              </w:rPr>
              <w:t>Nekustamā īpašuma nomas līgums ir spēkā 10 (desmit) gad</w:t>
            </w:r>
            <w:r w:rsidR="00BE66A3">
              <w:rPr>
                <w:rFonts w:ascii="Times New Roman" w:hAnsi="Times New Roman"/>
              </w:rPr>
              <w:t>us</w:t>
            </w:r>
            <w:r w:rsidRPr="00D46EF0">
              <w:rPr>
                <w:rFonts w:ascii="Times New Roman" w:hAnsi="Times New Roman"/>
              </w:rPr>
              <w:t xml:space="preserve"> no līguma spēkā stāšanās dienas. Līguma termiņš nav pagarināms.</w:t>
            </w:r>
          </w:p>
        </w:tc>
      </w:tr>
      <w:tr w:rsidR="00262FFB" w14:paraId="05DA8B5C" w14:textId="77777777" w:rsidTr="000D5B97">
        <w:trPr>
          <w:trHeight w:val="795"/>
        </w:trPr>
        <w:tc>
          <w:tcPr>
            <w:tcW w:w="2896" w:type="dxa"/>
            <w:tcBorders>
              <w:bottom w:val="single" w:sz="4" w:space="0" w:color="auto"/>
            </w:tcBorders>
            <w:shd w:val="clear" w:color="auto" w:fill="auto"/>
          </w:tcPr>
          <w:p w14:paraId="3B33C038" w14:textId="77777777" w:rsidR="004466BC" w:rsidRPr="00D46EF0" w:rsidRDefault="005521B5" w:rsidP="009049F8">
            <w:pPr>
              <w:tabs>
                <w:tab w:val="left" w:pos="900"/>
              </w:tabs>
              <w:spacing w:after="120" w:line="240" w:lineRule="auto"/>
              <w:rPr>
                <w:rFonts w:ascii="Times New Roman" w:eastAsia="Times New Roman" w:hAnsi="Times New Roman"/>
                <w:caps/>
                <w:lang w:eastAsia="lv-LV"/>
              </w:rPr>
            </w:pPr>
            <w:bookmarkStart w:id="0" w:name="_Hlk102375182"/>
            <w:r w:rsidRPr="00D46EF0">
              <w:rPr>
                <w:rFonts w:ascii="Times New Roman" w:eastAsia="Times New Roman" w:hAnsi="Times New Roman"/>
                <w:caps/>
                <w:lang w:eastAsia="lv-LV"/>
              </w:rPr>
              <w:t>Termiņš pieTEIKUMU iesniegšanai</w:t>
            </w:r>
          </w:p>
        </w:tc>
        <w:tc>
          <w:tcPr>
            <w:tcW w:w="10962" w:type="dxa"/>
            <w:shd w:val="clear" w:color="auto" w:fill="auto"/>
          </w:tcPr>
          <w:p w14:paraId="4B61E6A8" w14:textId="0D6DF39E" w:rsidR="004466BC" w:rsidRPr="00256825" w:rsidRDefault="005521B5" w:rsidP="00AA3EA9">
            <w:pPr>
              <w:jc w:val="both"/>
              <w:rPr>
                <w:rFonts w:ascii="Times New Roman" w:hAnsi="Times New Roman"/>
                <w:lang w:eastAsia="lv-LV"/>
              </w:rPr>
            </w:pPr>
            <w:r w:rsidRPr="00256825">
              <w:rPr>
                <w:rFonts w:ascii="Times New Roman" w:hAnsi="Times New Roman"/>
                <w:lang w:eastAsia="lv-LV"/>
              </w:rPr>
              <w:t>Pieteikums iesniedzams</w:t>
            </w:r>
            <w:r w:rsidR="00BE66A3" w:rsidRPr="00256825">
              <w:rPr>
                <w:rFonts w:ascii="Times New Roman" w:hAnsi="Times New Roman"/>
                <w:lang w:eastAsia="lv-LV"/>
              </w:rPr>
              <w:t xml:space="preserve">: </w:t>
            </w:r>
            <w:r w:rsidR="00332196" w:rsidRPr="00F74569">
              <w:rPr>
                <w:rFonts w:ascii="Times New Roman" w:hAnsi="Times New Roman"/>
                <w:lang w:eastAsia="lv-LV"/>
              </w:rPr>
              <w:t xml:space="preserve"> nosūtot</w:t>
            </w:r>
            <w:r w:rsidR="00332196" w:rsidRPr="00256825">
              <w:rPr>
                <w:rFonts w:ascii="Times New Roman" w:hAnsi="Times New Roman"/>
                <w:lang w:eastAsia="lv-LV"/>
              </w:rPr>
              <w:t xml:space="preserve"> pieteikumu, kas parakstīts ar drošu elektronisko parakstu un laika zīmogu, elektroniski uz elektroniskā pasta adresi</w:t>
            </w:r>
            <w:r w:rsidR="003074EB">
              <w:rPr>
                <w:rFonts w:ascii="Times New Roman" w:hAnsi="Times New Roman"/>
                <w:lang w:eastAsia="lv-LV"/>
              </w:rPr>
              <w:t xml:space="preserve">: </w:t>
            </w:r>
            <w:r w:rsidR="00B77066">
              <w:rPr>
                <w:rFonts w:ascii="Times New Roman" w:hAnsi="Times New Roman"/>
                <w:lang w:eastAsia="lv-LV"/>
              </w:rPr>
              <w:t>pad</w:t>
            </w:r>
            <w:r w:rsidR="00332196" w:rsidRPr="00256825">
              <w:rPr>
                <w:rFonts w:ascii="Times New Roman" w:hAnsi="Times New Roman"/>
                <w:lang w:eastAsia="lv-LV"/>
              </w:rPr>
              <w:t>izsole@riga.lv</w:t>
            </w:r>
            <w:r w:rsidR="003074EB">
              <w:rPr>
                <w:rFonts w:ascii="Times New Roman" w:hAnsi="Times New Roman"/>
                <w:lang w:eastAsia="lv-LV"/>
              </w:rPr>
              <w:t>,</w:t>
            </w:r>
            <w:r w:rsidR="00332196" w:rsidRPr="00256825">
              <w:rPr>
                <w:rFonts w:ascii="Times New Roman" w:hAnsi="Times New Roman"/>
                <w:lang w:eastAsia="lv-LV"/>
              </w:rPr>
              <w:t xml:space="preserve"> </w:t>
            </w:r>
            <w:r w:rsidR="00332196" w:rsidRPr="00871571">
              <w:rPr>
                <w:rFonts w:ascii="Times New Roman" w:hAnsi="Times New Roman"/>
                <w:lang w:eastAsia="lv-LV"/>
              </w:rPr>
              <w:t xml:space="preserve">sākot no </w:t>
            </w:r>
            <w:r w:rsidR="003B71E9" w:rsidRPr="00871571">
              <w:rPr>
                <w:rFonts w:ascii="Times New Roman" w:hAnsi="Times New Roman"/>
                <w:lang w:eastAsia="lv-LV"/>
              </w:rPr>
              <w:t>202</w:t>
            </w:r>
            <w:r w:rsidR="004A34DD">
              <w:rPr>
                <w:rFonts w:ascii="Times New Roman" w:hAnsi="Times New Roman"/>
                <w:lang w:eastAsia="lv-LV"/>
              </w:rPr>
              <w:t>3</w:t>
            </w:r>
            <w:r w:rsidR="003B71E9" w:rsidRPr="00871571">
              <w:rPr>
                <w:rFonts w:ascii="Times New Roman" w:hAnsi="Times New Roman"/>
                <w:lang w:eastAsia="lv-LV"/>
              </w:rPr>
              <w:t>.</w:t>
            </w:r>
            <w:r w:rsidR="00570036">
              <w:rPr>
                <w:rFonts w:ascii="Times New Roman" w:hAnsi="Times New Roman"/>
                <w:lang w:eastAsia="lv-LV"/>
              </w:rPr>
              <w:t> </w:t>
            </w:r>
            <w:r w:rsidR="003B71E9" w:rsidRPr="00871571">
              <w:rPr>
                <w:rFonts w:ascii="Times New Roman" w:hAnsi="Times New Roman"/>
                <w:lang w:eastAsia="lv-LV"/>
              </w:rPr>
              <w:t xml:space="preserve">gada </w:t>
            </w:r>
            <w:r w:rsidR="00570036">
              <w:rPr>
                <w:rFonts w:ascii="Times New Roman" w:hAnsi="Times New Roman"/>
                <w:lang w:eastAsia="lv-LV"/>
              </w:rPr>
              <w:t>5. aprīļa</w:t>
            </w:r>
            <w:r w:rsidR="00F6336C" w:rsidRPr="00871571">
              <w:rPr>
                <w:rFonts w:ascii="Times New Roman" w:hAnsi="Times New Roman"/>
                <w:lang w:eastAsia="lv-LV"/>
              </w:rPr>
              <w:t xml:space="preserve"> </w:t>
            </w:r>
            <w:r w:rsidR="003B71E9" w:rsidRPr="00871571">
              <w:rPr>
                <w:rFonts w:ascii="Times New Roman" w:hAnsi="Times New Roman"/>
                <w:lang w:eastAsia="lv-LV"/>
              </w:rPr>
              <w:t>plkst. 1</w:t>
            </w:r>
            <w:r w:rsidR="00B77066" w:rsidRPr="00871571">
              <w:rPr>
                <w:rFonts w:ascii="Times New Roman" w:hAnsi="Times New Roman"/>
                <w:lang w:eastAsia="lv-LV"/>
              </w:rPr>
              <w:t>3</w:t>
            </w:r>
            <w:r w:rsidR="003B71E9" w:rsidRPr="00871571">
              <w:rPr>
                <w:rFonts w:ascii="Times New Roman" w:hAnsi="Times New Roman"/>
                <w:lang w:eastAsia="lv-LV"/>
              </w:rPr>
              <w:t>.00 līdz 202</w:t>
            </w:r>
            <w:r w:rsidR="004A34DD">
              <w:rPr>
                <w:rFonts w:ascii="Times New Roman" w:hAnsi="Times New Roman"/>
                <w:lang w:eastAsia="lv-LV"/>
              </w:rPr>
              <w:t>3</w:t>
            </w:r>
            <w:r w:rsidR="003B71E9" w:rsidRPr="00871571">
              <w:rPr>
                <w:rFonts w:ascii="Times New Roman" w:hAnsi="Times New Roman"/>
                <w:lang w:eastAsia="lv-LV"/>
              </w:rPr>
              <w:t>.</w:t>
            </w:r>
            <w:r w:rsidR="00570036">
              <w:rPr>
                <w:rFonts w:ascii="Times New Roman" w:hAnsi="Times New Roman"/>
                <w:lang w:eastAsia="lv-LV"/>
              </w:rPr>
              <w:t> </w:t>
            </w:r>
            <w:r w:rsidR="003B71E9" w:rsidRPr="00871571">
              <w:rPr>
                <w:rFonts w:ascii="Times New Roman" w:hAnsi="Times New Roman"/>
                <w:lang w:eastAsia="lv-LV"/>
              </w:rPr>
              <w:t xml:space="preserve">gada </w:t>
            </w:r>
            <w:r w:rsidR="00570036">
              <w:rPr>
                <w:rFonts w:ascii="Times New Roman" w:hAnsi="Times New Roman"/>
                <w:lang w:eastAsia="lv-LV"/>
              </w:rPr>
              <w:t>12. aprīlim</w:t>
            </w:r>
            <w:r w:rsidR="00AA3EA9" w:rsidRPr="00871571">
              <w:rPr>
                <w:rFonts w:ascii="Times New Roman" w:hAnsi="Times New Roman"/>
                <w:lang w:eastAsia="lv-LV"/>
              </w:rPr>
              <w:t xml:space="preserve">  </w:t>
            </w:r>
            <w:r w:rsidR="003B71E9" w:rsidRPr="00871571">
              <w:rPr>
                <w:rFonts w:ascii="Times New Roman" w:hAnsi="Times New Roman"/>
                <w:lang w:eastAsia="lv-LV"/>
              </w:rPr>
              <w:t>plkst.13.00</w:t>
            </w:r>
            <w:r w:rsidR="00332196" w:rsidRPr="00871571">
              <w:rPr>
                <w:rFonts w:ascii="Times New Roman" w:hAnsi="Times New Roman"/>
                <w:lang w:eastAsia="lv-LV"/>
              </w:rPr>
              <w:t>.</w:t>
            </w:r>
            <w:r w:rsidR="00332196" w:rsidRPr="00256825">
              <w:rPr>
                <w:rFonts w:ascii="Times New Roman" w:hAnsi="Times New Roman"/>
                <w:lang w:eastAsia="lv-LV"/>
              </w:rPr>
              <w:t xml:space="preserve"> </w:t>
            </w:r>
          </w:p>
        </w:tc>
      </w:tr>
      <w:tr w:rsidR="00262FFB" w14:paraId="31E25A56" w14:textId="77777777" w:rsidTr="000D5B97">
        <w:trPr>
          <w:trHeight w:val="945"/>
        </w:trPr>
        <w:tc>
          <w:tcPr>
            <w:tcW w:w="2896" w:type="dxa"/>
            <w:shd w:val="clear" w:color="auto" w:fill="auto"/>
          </w:tcPr>
          <w:p w14:paraId="2C20F11C" w14:textId="77777777" w:rsidR="004466BC" w:rsidRPr="00D46EF0" w:rsidRDefault="005521B5" w:rsidP="009049F8">
            <w:pPr>
              <w:tabs>
                <w:tab w:val="left" w:pos="900"/>
              </w:tabs>
              <w:spacing w:after="120" w:line="240" w:lineRule="auto"/>
              <w:rPr>
                <w:rFonts w:ascii="Times New Roman" w:eastAsia="Times New Roman" w:hAnsi="Times New Roman"/>
                <w:caps/>
                <w:lang w:eastAsia="lv-LV"/>
              </w:rPr>
            </w:pPr>
            <w:r w:rsidRPr="00D46EF0">
              <w:rPr>
                <w:rFonts w:ascii="Times New Roman" w:eastAsia="Times New Roman" w:hAnsi="Times New Roman"/>
                <w:caps/>
                <w:lang w:eastAsia="lv-LV"/>
              </w:rPr>
              <w:lastRenderedPageBreak/>
              <w:t>izsoles veids, datums, laiks, vieta</w:t>
            </w:r>
          </w:p>
        </w:tc>
        <w:tc>
          <w:tcPr>
            <w:tcW w:w="10962" w:type="dxa"/>
            <w:shd w:val="clear" w:color="auto" w:fill="auto"/>
          </w:tcPr>
          <w:p w14:paraId="06CE8ADA" w14:textId="77777777" w:rsidR="00E82B9B" w:rsidRPr="00256825" w:rsidRDefault="005521B5" w:rsidP="00E82B9B">
            <w:pPr>
              <w:jc w:val="both"/>
              <w:rPr>
                <w:rFonts w:ascii="Times New Roman" w:hAnsi="Times New Roman"/>
                <w:lang w:bidi="yi-Hebr"/>
              </w:rPr>
            </w:pPr>
            <w:r w:rsidRPr="00256825">
              <w:rPr>
                <w:rFonts w:ascii="Times New Roman" w:hAnsi="Times New Roman"/>
                <w:lang w:bidi="yi-Hebr"/>
              </w:rPr>
              <w:t>Izsoles veids</w:t>
            </w:r>
            <w:r w:rsidR="00050300" w:rsidRPr="00256825">
              <w:rPr>
                <w:rFonts w:ascii="Times New Roman" w:hAnsi="Times New Roman"/>
                <w:lang w:bidi="yi-Hebr"/>
              </w:rPr>
              <w:t>:</w:t>
            </w:r>
            <w:r w:rsidRPr="00256825">
              <w:rPr>
                <w:rFonts w:ascii="Times New Roman" w:hAnsi="Times New Roman"/>
                <w:lang w:bidi="yi-Hebr"/>
              </w:rPr>
              <w:t xml:space="preserve"> </w:t>
            </w:r>
            <w:r w:rsidR="001138C0" w:rsidRPr="00256825">
              <w:rPr>
                <w:rFonts w:ascii="Times New Roman" w:hAnsi="Times New Roman"/>
                <w:lang w:bidi="yi-Hebr"/>
              </w:rPr>
              <w:t xml:space="preserve">mutiska </w:t>
            </w:r>
            <w:r w:rsidRPr="00256825">
              <w:rPr>
                <w:rFonts w:ascii="Times New Roman" w:hAnsi="Times New Roman"/>
                <w:lang w:bidi="yi-Hebr"/>
              </w:rPr>
              <w:t>izsole</w:t>
            </w:r>
            <w:r w:rsidR="00BE66A3" w:rsidRPr="00256825">
              <w:rPr>
                <w:rFonts w:ascii="Times New Roman" w:hAnsi="Times New Roman"/>
                <w:lang w:bidi="yi-Hebr"/>
              </w:rPr>
              <w:t xml:space="preserve"> ar augšupejošu soli</w:t>
            </w:r>
            <w:r w:rsidR="002E12DA" w:rsidRPr="00256825">
              <w:rPr>
                <w:rFonts w:ascii="Times New Roman" w:hAnsi="Times New Roman"/>
                <w:lang w:bidi="yi-Hebr"/>
              </w:rPr>
              <w:t xml:space="preserve">. </w:t>
            </w:r>
          </w:p>
          <w:p w14:paraId="3CB19234" w14:textId="6B3EA190" w:rsidR="003A272F" w:rsidRPr="00871571" w:rsidRDefault="005521B5" w:rsidP="00256825">
            <w:pPr>
              <w:jc w:val="both"/>
              <w:rPr>
                <w:rFonts w:ascii="Times New Roman" w:hAnsi="Times New Roman"/>
                <w:iCs/>
                <w:lang w:eastAsia="lv-LV"/>
              </w:rPr>
            </w:pPr>
            <w:bookmarkStart w:id="1" w:name="_Hlk102633690"/>
            <w:bookmarkStart w:id="2" w:name="_Hlk102465520"/>
            <w:r w:rsidRPr="003A272F">
              <w:rPr>
                <w:rFonts w:ascii="Times New Roman" w:hAnsi="Times New Roman"/>
                <w:iCs/>
                <w:lang w:eastAsia="lv-LV"/>
              </w:rPr>
              <w:t xml:space="preserve">Izsoles </w:t>
            </w:r>
            <w:r w:rsidRPr="00871571">
              <w:rPr>
                <w:rFonts w:ascii="Times New Roman" w:hAnsi="Times New Roman"/>
                <w:iCs/>
                <w:lang w:eastAsia="lv-LV"/>
              </w:rPr>
              <w:t>dalībnieku reģistrācija</w:t>
            </w:r>
            <w:r w:rsidR="00DD10AC" w:rsidRPr="00871571">
              <w:rPr>
                <w:rFonts w:ascii="Times New Roman" w:hAnsi="Times New Roman"/>
                <w:iCs/>
                <w:lang w:eastAsia="lv-LV"/>
              </w:rPr>
              <w:t>:</w:t>
            </w:r>
            <w:r w:rsidRPr="00871571">
              <w:rPr>
                <w:rFonts w:ascii="Times New Roman" w:hAnsi="Times New Roman"/>
                <w:iCs/>
                <w:lang w:eastAsia="lv-LV"/>
              </w:rPr>
              <w:t xml:space="preserve"> </w:t>
            </w:r>
            <w:r w:rsidRPr="00374413">
              <w:rPr>
                <w:rFonts w:ascii="Times New Roman" w:hAnsi="Times New Roman"/>
                <w:iCs/>
                <w:lang w:eastAsia="lv-LV"/>
              </w:rPr>
              <w:t>202</w:t>
            </w:r>
            <w:r w:rsidR="004A34DD" w:rsidRPr="00374413">
              <w:rPr>
                <w:rFonts w:ascii="Times New Roman" w:hAnsi="Times New Roman"/>
                <w:iCs/>
                <w:lang w:eastAsia="lv-LV"/>
              </w:rPr>
              <w:t>3</w:t>
            </w:r>
            <w:r w:rsidRPr="00374413">
              <w:rPr>
                <w:rFonts w:ascii="Times New Roman" w:hAnsi="Times New Roman"/>
                <w:iCs/>
                <w:lang w:eastAsia="lv-LV"/>
              </w:rPr>
              <w:t>. gada</w:t>
            </w:r>
            <w:r w:rsidR="00256825" w:rsidRPr="00374413">
              <w:rPr>
                <w:rFonts w:ascii="Times New Roman" w:hAnsi="Times New Roman"/>
                <w:iCs/>
                <w:lang w:eastAsia="lv-LV"/>
              </w:rPr>
              <w:t xml:space="preserve"> </w:t>
            </w:r>
            <w:r w:rsidR="00570036">
              <w:rPr>
                <w:rFonts w:ascii="Times New Roman" w:hAnsi="Times New Roman"/>
                <w:iCs/>
                <w:lang w:eastAsia="lv-LV"/>
              </w:rPr>
              <w:t>19. aprīlī</w:t>
            </w:r>
            <w:r w:rsidRPr="00374413">
              <w:rPr>
                <w:rFonts w:ascii="Times New Roman" w:hAnsi="Times New Roman"/>
                <w:iCs/>
                <w:lang w:eastAsia="lv-LV"/>
              </w:rPr>
              <w:t xml:space="preserve"> no plkst.</w:t>
            </w:r>
            <w:r w:rsidRPr="00871571">
              <w:rPr>
                <w:rFonts w:ascii="Times New Roman" w:hAnsi="Times New Roman"/>
                <w:iCs/>
                <w:lang w:eastAsia="lv-LV"/>
              </w:rPr>
              <w:t xml:space="preserve"> 12.30 līdz plkst. 12.55 </w:t>
            </w:r>
            <w:r w:rsidR="00C52212" w:rsidRPr="00871571">
              <w:rPr>
                <w:rFonts w:ascii="Times New Roman" w:hAnsi="Times New Roman"/>
                <w:iCs/>
                <w:lang w:eastAsia="lv-LV"/>
              </w:rPr>
              <w:t>Rīgas domes Pilsētas attīstības departamenta 7. stāva zālē (71</w:t>
            </w:r>
            <w:r w:rsidR="00AD50BD">
              <w:rPr>
                <w:rFonts w:ascii="Times New Roman" w:hAnsi="Times New Roman"/>
                <w:iCs/>
                <w:lang w:eastAsia="lv-LV"/>
              </w:rPr>
              <w:t>0</w:t>
            </w:r>
            <w:r w:rsidR="00C52212" w:rsidRPr="00871571">
              <w:rPr>
                <w:rFonts w:ascii="Times New Roman" w:hAnsi="Times New Roman"/>
                <w:iCs/>
                <w:lang w:eastAsia="lv-LV"/>
              </w:rPr>
              <w:t>. telpa), Dzirnavu ielā 140, Rīgā.</w:t>
            </w:r>
            <w:r w:rsidR="00332196" w:rsidRPr="00871571">
              <w:rPr>
                <w:rFonts w:ascii="Times New Roman" w:hAnsi="Times New Roman"/>
                <w:iCs/>
                <w:lang w:eastAsia="lv-LV"/>
              </w:rPr>
              <w:t xml:space="preserve"> </w:t>
            </w:r>
          </w:p>
          <w:bookmarkEnd w:id="1"/>
          <w:p w14:paraId="0342B9E6" w14:textId="4A69FBC9" w:rsidR="00E82B9B" w:rsidRPr="00256825" w:rsidRDefault="005521B5" w:rsidP="00234F7D">
            <w:pPr>
              <w:jc w:val="both"/>
              <w:rPr>
                <w:rFonts w:ascii="Times New Roman" w:hAnsi="Times New Roman"/>
                <w:iCs/>
                <w:lang w:eastAsia="lv-LV"/>
              </w:rPr>
            </w:pPr>
            <w:r w:rsidRPr="00871571">
              <w:rPr>
                <w:rFonts w:ascii="Times New Roman" w:hAnsi="Times New Roman"/>
                <w:iCs/>
                <w:lang w:eastAsia="lv-LV"/>
              </w:rPr>
              <w:t>Izsole</w:t>
            </w:r>
            <w:r w:rsidR="00DD10AC" w:rsidRPr="00871571">
              <w:rPr>
                <w:rFonts w:ascii="Times New Roman" w:hAnsi="Times New Roman"/>
                <w:iCs/>
                <w:lang w:eastAsia="lv-LV"/>
              </w:rPr>
              <w:t>s</w:t>
            </w:r>
            <w:r w:rsidRPr="00871571">
              <w:rPr>
                <w:rFonts w:ascii="Times New Roman" w:hAnsi="Times New Roman"/>
                <w:iCs/>
                <w:lang w:eastAsia="lv-LV"/>
              </w:rPr>
              <w:t xml:space="preserve"> sāk</w:t>
            </w:r>
            <w:r w:rsidR="00DD10AC" w:rsidRPr="00871571">
              <w:rPr>
                <w:rFonts w:ascii="Times New Roman" w:hAnsi="Times New Roman"/>
                <w:iCs/>
                <w:lang w:eastAsia="lv-LV"/>
              </w:rPr>
              <w:t>ums:</w:t>
            </w:r>
            <w:r w:rsidRPr="00871571">
              <w:rPr>
                <w:rFonts w:ascii="Times New Roman" w:hAnsi="Times New Roman"/>
                <w:iCs/>
                <w:lang w:eastAsia="lv-LV"/>
              </w:rPr>
              <w:t xml:space="preserve"> 202</w:t>
            </w:r>
            <w:r w:rsidR="004A34DD">
              <w:rPr>
                <w:rFonts w:ascii="Times New Roman" w:hAnsi="Times New Roman"/>
                <w:iCs/>
                <w:lang w:eastAsia="lv-LV"/>
              </w:rPr>
              <w:t>3</w:t>
            </w:r>
            <w:r w:rsidRPr="00871571">
              <w:rPr>
                <w:rFonts w:ascii="Times New Roman" w:hAnsi="Times New Roman"/>
                <w:iCs/>
                <w:lang w:eastAsia="lv-LV"/>
              </w:rPr>
              <w:t>. gada</w:t>
            </w:r>
            <w:r w:rsidR="00256825" w:rsidRPr="00871571">
              <w:rPr>
                <w:rFonts w:ascii="Times New Roman" w:hAnsi="Times New Roman"/>
                <w:iCs/>
                <w:lang w:eastAsia="lv-LV"/>
              </w:rPr>
              <w:t xml:space="preserve"> </w:t>
            </w:r>
            <w:r w:rsidR="00570036">
              <w:rPr>
                <w:rFonts w:ascii="Times New Roman" w:hAnsi="Times New Roman"/>
                <w:iCs/>
                <w:lang w:eastAsia="lv-LV"/>
              </w:rPr>
              <w:t>19. aprīlī</w:t>
            </w:r>
            <w:r w:rsidRPr="00871571">
              <w:rPr>
                <w:rFonts w:ascii="Times New Roman" w:hAnsi="Times New Roman"/>
                <w:iCs/>
                <w:lang w:eastAsia="lv-LV"/>
              </w:rPr>
              <w:t xml:space="preserve"> plkst. 13</w:t>
            </w:r>
            <w:r w:rsidR="00372ECE" w:rsidRPr="00871571">
              <w:rPr>
                <w:rFonts w:ascii="Times New Roman" w:hAnsi="Times New Roman"/>
                <w:iCs/>
                <w:lang w:eastAsia="lv-LV"/>
              </w:rPr>
              <w:t>.</w:t>
            </w:r>
            <w:r w:rsidRPr="00871571">
              <w:rPr>
                <w:rFonts w:ascii="Times New Roman" w:hAnsi="Times New Roman"/>
                <w:iCs/>
                <w:lang w:eastAsia="lv-LV"/>
              </w:rPr>
              <w:t xml:space="preserve">00 </w:t>
            </w:r>
            <w:r w:rsidR="001138C0" w:rsidRPr="00871571">
              <w:rPr>
                <w:rFonts w:ascii="Times New Roman" w:hAnsi="Times New Roman"/>
                <w:iCs/>
                <w:lang w:eastAsia="lv-LV"/>
              </w:rPr>
              <w:t xml:space="preserve"> </w:t>
            </w:r>
            <w:r w:rsidR="00C52212" w:rsidRPr="00871571">
              <w:rPr>
                <w:rFonts w:ascii="Times New Roman" w:hAnsi="Times New Roman"/>
                <w:iCs/>
                <w:lang w:eastAsia="lv-LV"/>
              </w:rPr>
              <w:t>Rīgas domes Pilsētas attīstības departamenta 7. stāva zālē (71</w:t>
            </w:r>
            <w:r w:rsidR="00AD50BD">
              <w:rPr>
                <w:rFonts w:ascii="Times New Roman" w:hAnsi="Times New Roman"/>
                <w:iCs/>
                <w:lang w:eastAsia="lv-LV"/>
              </w:rPr>
              <w:t>0</w:t>
            </w:r>
            <w:r w:rsidR="00C52212" w:rsidRPr="00871571">
              <w:rPr>
                <w:rFonts w:ascii="Times New Roman" w:hAnsi="Times New Roman"/>
                <w:iCs/>
                <w:lang w:eastAsia="lv-LV"/>
              </w:rPr>
              <w:t>. telpa), Dzirnavu ielā 140, Rīgā.</w:t>
            </w:r>
            <w:bookmarkEnd w:id="2"/>
            <w:r w:rsidR="00C52212" w:rsidRPr="00871571">
              <w:rPr>
                <w:rFonts w:ascii="Times New Roman" w:hAnsi="Times New Roman"/>
                <w:iCs/>
                <w:lang w:eastAsia="lv-LV"/>
              </w:rPr>
              <w:t xml:space="preserve"> </w:t>
            </w:r>
            <w:r w:rsidR="00D46EF0" w:rsidRPr="00871571">
              <w:rPr>
                <w:rFonts w:ascii="Times New Roman" w:hAnsi="Times New Roman"/>
                <w:iCs/>
                <w:lang w:eastAsia="lv-LV"/>
              </w:rPr>
              <w:t>Izsole ir atklāta, Izsoles gaita tiek protokolēta.</w:t>
            </w:r>
          </w:p>
        </w:tc>
      </w:tr>
      <w:bookmarkEnd w:id="0"/>
      <w:tr w:rsidR="00262FFB" w14:paraId="25D623A6" w14:textId="77777777" w:rsidTr="000D5B97">
        <w:trPr>
          <w:trHeight w:val="868"/>
        </w:trPr>
        <w:tc>
          <w:tcPr>
            <w:tcW w:w="2896" w:type="dxa"/>
            <w:shd w:val="clear" w:color="auto" w:fill="auto"/>
          </w:tcPr>
          <w:p w14:paraId="53B06E69" w14:textId="77777777" w:rsidR="004466BC" w:rsidRPr="00D46EF0" w:rsidRDefault="005521B5" w:rsidP="009049F8">
            <w:pPr>
              <w:tabs>
                <w:tab w:val="left" w:pos="900"/>
              </w:tabs>
              <w:spacing w:after="12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D46EF0">
              <w:rPr>
                <w:rFonts w:ascii="Times New Roman" w:eastAsia="Times New Roman" w:hAnsi="Times New Roman"/>
                <w:lang w:eastAsia="lv-LV"/>
              </w:rPr>
              <w:t>CITI IZNOMĀŠANAS NOSACĪJUMI</w:t>
            </w:r>
          </w:p>
        </w:tc>
        <w:tc>
          <w:tcPr>
            <w:tcW w:w="10962" w:type="dxa"/>
            <w:tcBorders>
              <w:top w:val="single" w:sz="4" w:space="0" w:color="auto"/>
            </w:tcBorders>
            <w:shd w:val="clear" w:color="auto" w:fill="auto"/>
          </w:tcPr>
          <w:p w14:paraId="32888278" w14:textId="77777777" w:rsidR="00B817F5" w:rsidRPr="00D46EF0" w:rsidRDefault="005521B5" w:rsidP="00B817F5">
            <w:pPr>
              <w:ind w:right="-33"/>
              <w:jc w:val="both"/>
              <w:rPr>
                <w:rFonts w:ascii="Times New Roman" w:hAnsi="Times New Roman"/>
              </w:rPr>
            </w:pPr>
            <w:r w:rsidRPr="00D46EF0">
              <w:rPr>
                <w:rFonts w:ascii="Times New Roman" w:hAnsi="Times New Roman"/>
              </w:rPr>
              <w:t xml:space="preserve">1) Nomas objektu iznomāšanas mērķis - īslaicīgas lietošanas tīkla reklāmas objektu </w:t>
            </w:r>
            <w:r w:rsidR="004A34DD">
              <w:rPr>
                <w:rFonts w:ascii="Times New Roman" w:hAnsi="Times New Roman"/>
              </w:rPr>
              <w:t>bez piesaistes zemei</w:t>
            </w:r>
            <w:r w:rsidRPr="00D46EF0">
              <w:rPr>
                <w:rFonts w:ascii="Times New Roman" w:hAnsi="Times New Roman"/>
              </w:rPr>
              <w:t xml:space="preserve"> (turpmāk – Reklāmas </w:t>
            </w:r>
            <w:r w:rsidR="00DD4FEA" w:rsidRPr="00D46EF0">
              <w:rPr>
                <w:rFonts w:ascii="Times New Roman" w:hAnsi="Times New Roman"/>
              </w:rPr>
              <w:t>o</w:t>
            </w:r>
            <w:r w:rsidRPr="00D46EF0">
              <w:rPr>
                <w:rFonts w:ascii="Times New Roman" w:hAnsi="Times New Roman"/>
              </w:rPr>
              <w:t>bjekti) izvietošana, izmantošana tīkla reklāmas izvietošanai, uzturēšana un apsaimniekošana, ievērojot nomas līgumā un tīkla reklāmas izvietošanas līgumā noteiktos nosacījumus;</w:t>
            </w:r>
          </w:p>
          <w:p w14:paraId="3A0204A5" w14:textId="77777777" w:rsidR="00B817F5" w:rsidRPr="00D46EF0" w:rsidRDefault="005521B5" w:rsidP="003F3C18">
            <w:pPr>
              <w:jc w:val="both"/>
              <w:rPr>
                <w:rFonts w:ascii="Times New Roman" w:hAnsi="Times New Roman"/>
              </w:rPr>
            </w:pPr>
            <w:r w:rsidRPr="00D46EF0">
              <w:rPr>
                <w:rFonts w:ascii="Times New Roman" w:hAnsi="Times New Roman"/>
              </w:rPr>
              <w:t xml:space="preserve">2) Nomniekam </w:t>
            </w:r>
            <w:r w:rsidR="00DD4FEA" w:rsidRPr="00D46EF0">
              <w:rPr>
                <w:rFonts w:ascii="Times New Roman" w:hAnsi="Times New Roman"/>
              </w:rPr>
              <w:t>N</w:t>
            </w:r>
            <w:r w:rsidR="003F3C18" w:rsidRPr="00D46EF0">
              <w:rPr>
                <w:rFonts w:ascii="Times New Roman" w:hAnsi="Times New Roman"/>
              </w:rPr>
              <w:t>o</w:t>
            </w:r>
            <w:r w:rsidRPr="00D46EF0">
              <w:rPr>
                <w:rFonts w:ascii="Times New Roman" w:hAnsi="Times New Roman"/>
              </w:rPr>
              <w:t xml:space="preserve">mas objektus vai tajos izvietotos Reklāmas </w:t>
            </w:r>
            <w:r w:rsidR="00DD4FEA" w:rsidRPr="00D46EF0">
              <w:rPr>
                <w:rFonts w:ascii="Times New Roman" w:hAnsi="Times New Roman"/>
              </w:rPr>
              <w:t>o</w:t>
            </w:r>
            <w:r w:rsidRPr="00D46EF0">
              <w:rPr>
                <w:rFonts w:ascii="Times New Roman" w:hAnsi="Times New Roman"/>
              </w:rPr>
              <w:t>bjektus nav tiesības nodot apakšnomā;</w:t>
            </w:r>
          </w:p>
          <w:p w14:paraId="7A78F99E" w14:textId="77777777" w:rsidR="00C1726F" w:rsidRPr="00D46EF0" w:rsidRDefault="005521B5" w:rsidP="00C1726F">
            <w:pPr>
              <w:jc w:val="both"/>
              <w:rPr>
                <w:rFonts w:ascii="Times New Roman" w:hAnsi="Times New Roman"/>
              </w:rPr>
            </w:pPr>
            <w:r w:rsidRPr="00D46EF0">
              <w:rPr>
                <w:rFonts w:ascii="Times New Roman" w:hAnsi="Times New Roman"/>
              </w:rPr>
              <w:t xml:space="preserve">3) Reklāmas </w:t>
            </w:r>
            <w:r w:rsidR="00DD4FEA" w:rsidRPr="00D46EF0">
              <w:rPr>
                <w:rFonts w:ascii="Times New Roman" w:hAnsi="Times New Roman"/>
              </w:rPr>
              <w:t>o</w:t>
            </w:r>
            <w:r w:rsidRPr="00D46EF0">
              <w:rPr>
                <w:rFonts w:ascii="Times New Roman" w:hAnsi="Times New Roman"/>
              </w:rPr>
              <w:t xml:space="preserve">bjektiem </w:t>
            </w:r>
            <w:r w:rsidR="001E50D1" w:rsidRPr="00D46EF0">
              <w:rPr>
                <w:rFonts w:ascii="Times New Roman" w:hAnsi="Times New Roman"/>
              </w:rPr>
              <w:t>jābūt atbilstošiem vai dizaina ziņā pietuvinātiem</w:t>
            </w:r>
            <w:r w:rsidRPr="00D46EF0">
              <w:rPr>
                <w:rFonts w:ascii="Times New Roman" w:hAnsi="Times New Roman"/>
              </w:rPr>
              <w:t xml:space="preserve"> izsoles noteikumu pielikumā pievienotā nomas līguma projekta 3. pielikumā norādītajam dizainam un parametriem</w:t>
            </w:r>
            <w:r>
              <w:rPr>
                <w:rFonts w:ascii="Times New Roman" w:hAnsi="Times New Roman"/>
              </w:rPr>
              <w:t>.</w:t>
            </w:r>
          </w:p>
          <w:p w14:paraId="0E0D0DC6" w14:textId="77777777" w:rsidR="00843239" w:rsidRPr="00D46EF0" w:rsidRDefault="00843239" w:rsidP="00F3018F">
            <w:pPr>
              <w:jc w:val="both"/>
              <w:rPr>
                <w:rFonts w:ascii="Times New Roman" w:hAnsi="Times New Roman"/>
              </w:rPr>
            </w:pPr>
          </w:p>
        </w:tc>
      </w:tr>
      <w:tr w:rsidR="00262FFB" w14:paraId="0B2E451B" w14:textId="77777777" w:rsidTr="000D5B97">
        <w:trPr>
          <w:trHeight w:val="129"/>
        </w:trPr>
        <w:tc>
          <w:tcPr>
            <w:tcW w:w="2896" w:type="dxa"/>
            <w:shd w:val="clear" w:color="auto" w:fill="auto"/>
          </w:tcPr>
          <w:p w14:paraId="23224C0E" w14:textId="77777777" w:rsidR="004466BC" w:rsidRPr="00D46EF0" w:rsidRDefault="005521B5" w:rsidP="009049F8">
            <w:pPr>
              <w:tabs>
                <w:tab w:val="left" w:pos="900"/>
              </w:tabs>
              <w:spacing w:after="120" w:line="240" w:lineRule="auto"/>
              <w:rPr>
                <w:rFonts w:ascii="Times New Roman" w:eastAsia="Times New Roman" w:hAnsi="Times New Roman"/>
                <w:lang w:eastAsia="lv-LV"/>
              </w:rPr>
            </w:pPr>
            <w:bookmarkStart w:id="3" w:name="_Hlk530066487"/>
            <w:r w:rsidRPr="00D46EF0">
              <w:rPr>
                <w:rFonts w:ascii="Times New Roman" w:eastAsia="Times New Roman" w:hAnsi="Times New Roman"/>
                <w:lang w:eastAsia="lv-LV"/>
              </w:rPr>
              <w:t>NOMAS OBJEKTA RAKSTUROJUMS</w:t>
            </w:r>
            <w:r w:rsidR="00104744" w:rsidRPr="00D46EF0">
              <w:rPr>
                <w:rFonts w:ascii="Times New Roman" w:eastAsia="Times New Roman" w:hAnsi="Times New Roman"/>
                <w:lang w:eastAsia="lv-LV"/>
              </w:rPr>
              <w:t>, ATRAŠANĀS VIETA</w:t>
            </w:r>
          </w:p>
        </w:tc>
        <w:tc>
          <w:tcPr>
            <w:tcW w:w="10962" w:type="dxa"/>
            <w:shd w:val="clear" w:color="auto" w:fill="auto"/>
          </w:tcPr>
          <w:p w14:paraId="75CC8A20" w14:textId="77777777" w:rsidR="00F236D9" w:rsidRPr="00D46EF0" w:rsidRDefault="005521B5" w:rsidP="009800B3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D46EF0">
              <w:rPr>
                <w:rFonts w:ascii="Times New Roman" w:eastAsia="Times New Roman" w:hAnsi="Times New Roman"/>
                <w:lang w:eastAsia="lv-LV"/>
              </w:rPr>
              <w:t xml:space="preserve">Informāciju par </w:t>
            </w:r>
            <w:r w:rsidR="00DD4FEA" w:rsidRPr="00D46EF0">
              <w:rPr>
                <w:rFonts w:ascii="Times New Roman" w:eastAsia="Times New Roman" w:hAnsi="Times New Roman"/>
                <w:lang w:eastAsia="lv-LV"/>
              </w:rPr>
              <w:t>N</w:t>
            </w:r>
            <w:r w:rsidRPr="00D46EF0">
              <w:rPr>
                <w:rFonts w:ascii="Times New Roman" w:eastAsia="Times New Roman" w:hAnsi="Times New Roman"/>
                <w:lang w:eastAsia="lv-LV"/>
              </w:rPr>
              <w:t xml:space="preserve">omas objektiem </w:t>
            </w:r>
            <w:r w:rsidRPr="00D46EF0">
              <w:rPr>
                <w:rFonts w:ascii="Times New Roman" w:eastAsia="Times New Roman" w:hAnsi="Times New Roman"/>
                <w:b/>
                <w:bCs/>
                <w:lang w:eastAsia="lv-LV"/>
              </w:rPr>
              <w:t>skatīt šeit</w:t>
            </w:r>
            <w:r w:rsidRPr="00D46EF0">
              <w:rPr>
                <w:rFonts w:ascii="Times New Roman" w:eastAsia="Times New Roman" w:hAnsi="Times New Roman"/>
                <w:lang w:eastAsia="lv-LV"/>
              </w:rPr>
              <w:t xml:space="preserve">. </w:t>
            </w:r>
          </w:p>
          <w:p w14:paraId="42DBF40C" w14:textId="77777777" w:rsidR="009C49D8" w:rsidRPr="00D46EF0" w:rsidRDefault="005521B5" w:rsidP="009800B3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FF0000"/>
                <w:lang w:eastAsia="lv-LV"/>
              </w:rPr>
            </w:pPr>
            <w:r w:rsidRPr="00F6336C">
              <w:rPr>
                <w:rFonts w:ascii="Times New Roman" w:eastAsia="Times New Roman" w:hAnsi="Times New Roman"/>
                <w:lang w:eastAsia="lv-LV"/>
              </w:rPr>
              <w:t xml:space="preserve">Nekustamie īpašumi </w:t>
            </w:r>
            <w:r w:rsidR="00DB19D1" w:rsidRPr="00F6336C">
              <w:rPr>
                <w:rFonts w:ascii="Times New Roman" w:eastAsia="Times New Roman" w:hAnsi="Times New Roman"/>
                <w:lang w:eastAsia="lv-LV"/>
              </w:rPr>
              <w:t>ir publiski pieejami un pretendents apskati var veikt jebkurā sev ērtā laikā.</w:t>
            </w:r>
          </w:p>
        </w:tc>
      </w:tr>
      <w:bookmarkEnd w:id="3"/>
      <w:tr w:rsidR="00262FFB" w14:paraId="63D038CE" w14:textId="77777777" w:rsidTr="000D5B97">
        <w:trPr>
          <w:trHeight w:val="129"/>
        </w:trPr>
        <w:tc>
          <w:tcPr>
            <w:tcW w:w="2896" w:type="dxa"/>
            <w:shd w:val="clear" w:color="auto" w:fill="auto"/>
          </w:tcPr>
          <w:p w14:paraId="091DE0FF" w14:textId="77777777" w:rsidR="004466BC" w:rsidRPr="00D46EF0" w:rsidRDefault="005521B5" w:rsidP="009049F8">
            <w:pPr>
              <w:tabs>
                <w:tab w:val="left" w:pos="900"/>
              </w:tabs>
              <w:spacing w:after="12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D46EF0">
              <w:rPr>
                <w:rFonts w:ascii="Times New Roman" w:eastAsia="Times New Roman" w:hAnsi="Times New Roman"/>
                <w:lang w:eastAsia="lv-LV"/>
              </w:rPr>
              <w:t>IZNOMĀTĀJS</w:t>
            </w:r>
          </w:p>
        </w:tc>
        <w:tc>
          <w:tcPr>
            <w:tcW w:w="10962" w:type="dxa"/>
            <w:shd w:val="clear" w:color="auto" w:fill="auto"/>
          </w:tcPr>
          <w:p w14:paraId="5A4D555A" w14:textId="77777777" w:rsidR="004466BC" w:rsidRPr="00D46EF0" w:rsidRDefault="005521B5" w:rsidP="009800B3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D46EF0">
              <w:rPr>
                <w:rFonts w:ascii="Times New Roman" w:eastAsia="Times New Roman" w:hAnsi="Times New Roman"/>
                <w:lang w:eastAsia="lv-LV"/>
              </w:rPr>
              <w:t xml:space="preserve">Rīgas </w:t>
            </w:r>
            <w:r w:rsidR="00B77066">
              <w:rPr>
                <w:rFonts w:ascii="Times New Roman" w:eastAsia="Times New Roman" w:hAnsi="Times New Roman"/>
                <w:lang w:eastAsia="lv-LV"/>
              </w:rPr>
              <w:t>domes Pilsētas attīstības departaments</w:t>
            </w:r>
            <w:r w:rsidRPr="00D46EF0">
              <w:rPr>
                <w:rFonts w:ascii="Times New Roman" w:eastAsia="Times New Roman" w:hAnsi="Times New Roman"/>
                <w:lang w:eastAsia="lv-LV"/>
              </w:rPr>
              <w:t xml:space="preserve">, </w:t>
            </w:r>
            <w:r w:rsidR="004A34DD">
              <w:rPr>
                <w:rFonts w:ascii="Times New Roman" w:eastAsia="Times New Roman" w:hAnsi="Times New Roman"/>
                <w:lang w:eastAsia="lv-LV"/>
              </w:rPr>
              <w:t>Dzirnavu iela 140</w:t>
            </w:r>
            <w:r w:rsidRPr="00D46EF0">
              <w:rPr>
                <w:rFonts w:ascii="Times New Roman" w:eastAsia="Times New Roman" w:hAnsi="Times New Roman"/>
                <w:lang w:eastAsia="lv-LV"/>
              </w:rPr>
              <w:t xml:space="preserve">, Rīga, LV-1050. </w:t>
            </w:r>
          </w:p>
        </w:tc>
      </w:tr>
      <w:tr w:rsidR="00262FFB" w14:paraId="61F811D1" w14:textId="77777777" w:rsidTr="000D5B97">
        <w:trPr>
          <w:trHeight w:val="1500"/>
        </w:trPr>
        <w:tc>
          <w:tcPr>
            <w:tcW w:w="2896" w:type="dxa"/>
            <w:shd w:val="clear" w:color="auto" w:fill="auto"/>
          </w:tcPr>
          <w:p w14:paraId="4620323E" w14:textId="77777777" w:rsidR="004466BC" w:rsidRPr="00D46EF0" w:rsidRDefault="005521B5" w:rsidP="009049F8">
            <w:pPr>
              <w:tabs>
                <w:tab w:val="left" w:pos="900"/>
              </w:tabs>
              <w:spacing w:after="12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D46EF0">
              <w:rPr>
                <w:rFonts w:ascii="Times New Roman" w:eastAsia="Times New Roman" w:hAnsi="Times New Roman"/>
                <w:lang w:eastAsia="lv-LV"/>
              </w:rPr>
              <w:t>IZSOLES NOTEIKUMI UN NOMAS LĪGUMA PROJEKTS</w:t>
            </w:r>
          </w:p>
        </w:tc>
        <w:tc>
          <w:tcPr>
            <w:tcW w:w="10962" w:type="dxa"/>
            <w:shd w:val="clear" w:color="auto" w:fill="auto"/>
          </w:tcPr>
          <w:p w14:paraId="5C345495" w14:textId="6F9A8F7C" w:rsidR="00104744" w:rsidRPr="00D46EF0" w:rsidRDefault="005521B5" w:rsidP="00397228">
            <w:pPr>
              <w:jc w:val="both"/>
              <w:rPr>
                <w:rFonts w:ascii="Times New Roman" w:hAnsi="Times New Roman"/>
                <w:lang w:eastAsia="lv-LV"/>
              </w:rPr>
            </w:pPr>
            <w:r w:rsidRPr="00D46EF0">
              <w:rPr>
                <w:rFonts w:ascii="Times New Roman" w:hAnsi="Times New Roman"/>
                <w:lang w:eastAsia="lv-LV"/>
              </w:rPr>
              <w:t xml:space="preserve">Izsoles Nr. </w:t>
            </w:r>
            <w:r w:rsidR="00DD11F4">
              <w:rPr>
                <w:rFonts w:ascii="Times New Roman" w:hAnsi="Times New Roman"/>
                <w:lang w:eastAsia="lv-LV"/>
              </w:rPr>
              <w:t>2</w:t>
            </w:r>
            <w:r w:rsidRPr="00D46EF0">
              <w:rPr>
                <w:rFonts w:ascii="Times New Roman" w:hAnsi="Times New Roman"/>
                <w:lang w:eastAsia="lv-LV"/>
              </w:rPr>
              <w:t xml:space="preserve"> noteikumus un tā pielikumus, tai skaitā nomas līguma projektu </w:t>
            </w:r>
            <w:r w:rsidRPr="00D46EF0">
              <w:rPr>
                <w:rFonts w:ascii="Times New Roman" w:hAnsi="Times New Roman"/>
                <w:b/>
                <w:bCs/>
                <w:lang w:eastAsia="lv-LV"/>
              </w:rPr>
              <w:t>skatīt šeit</w:t>
            </w:r>
            <w:r w:rsidRPr="00D46EF0">
              <w:rPr>
                <w:rFonts w:ascii="Times New Roman" w:hAnsi="Times New Roman"/>
                <w:lang w:eastAsia="lv-LV"/>
              </w:rPr>
              <w:t xml:space="preserve">. </w:t>
            </w:r>
          </w:p>
          <w:p w14:paraId="5E9DACB9" w14:textId="77777777" w:rsidR="001E50D1" w:rsidRPr="00104744" w:rsidRDefault="005521B5" w:rsidP="00397228">
            <w:pPr>
              <w:jc w:val="both"/>
              <w:rPr>
                <w:rFonts w:ascii="Times New Roman" w:hAnsi="Times New Roman"/>
                <w:lang w:eastAsia="lv-LV"/>
              </w:rPr>
            </w:pPr>
            <w:r w:rsidRPr="00F74569">
              <w:rPr>
                <w:rFonts w:ascii="Times New Roman" w:hAnsi="Times New Roman"/>
                <w:lang w:eastAsia="lv-LV"/>
              </w:rPr>
              <w:t xml:space="preserve">Izsoles noteikumi un nomas līguma projekts publicēts Rīgas </w:t>
            </w:r>
            <w:r w:rsidR="00707FCE" w:rsidRPr="00F74569">
              <w:rPr>
                <w:rFonts w:ascii="Times New Roman" w:hAnsi="Times New Roman"/>
                <w:lang w:eastAsia="lv-LV"/>
              </w:rPr>
              <w:t>domes</w:t>
            </w:r>
            <w:r w:rsidR="00B77066" w:rsidRPr="00F74569">
              <w:rPr>
                <w:rFonts w:ascii="Times New Roman" w:hAnsi="Times New Roman"/>
                <w:lang w:eastAsia="lv-LV"/>
              </w:rPr>
              <w:t xml:space="preserve"> Pilsētas</w:t>
            </w:r>
            <w:r w:rsidR="00707FCE" w:rsidRPr="00F74569">
              <w:rPr>
                <w:rFonts w:ascii="Times New Roman" w:hAnsi="Times New Roman"/>
                <w:lang w:eastAsia="lv-LV"/>
              </w:rPr>
              <w:t xml:space="preserve"> attīstības departamenta</w:t>
            </w:r>
            <w:r w:rsidRPr="00F74569">
              <w:rPr>
                <w:rFonts w:ascii="Times New Roman" w:hAnsi="Times New Roman"/>
                <w:lang w:eastAsia="lv-LV"/>
              </w:rPr>
              <w:t xml:space="preserve"> tīmekļvietnē: </w:t>
            </w:r>
            <w:hyperlink r:id="rId8" w:history="1">
              <w:r w:rsidR="00707FCE" w:rsidRPr="00F74569">
                <w:rPr>
                  <w:rStyle w:val="Hipersaite"/>
                  <w:rFonts w:ascii="Times New Roman" w:hAnsi="Times New Roman"/>
                  <w:lang w:eastAsia="lv-LV"/>
                </w:rPr>
                <w:t>www.r</w:t>
              </w:r>
              <w:r w:rsidR="00707FCE" w:rsidRPr="00F74569">
                <w:rPr>
                  <w:rStyle w:val="Hipersaite"/>
                  <w:rFonts w:ascii="Times New Roman" w:hAnsi="Times New Roman"/>
                </w:rPr>
                <w:t>dpad</w:t>
              </w:r>
              <w:r w:rsidR="00707FCE" w:rsidRPr="00F74569">
                <w:rPr>
                  <w:rStyle w:val="Hipersaite"/>
                  <w:rFonts w:ascii="Times New Roman" w:hAnsi="Times New Roman"/>
                  <w:lang w:eastAsia="lv-LV"/>
                </w:rPr>
                <w:t>.lv</w:t>
              </w:r>
            </w:hyperlink>
            <w:r w:rsidRPr="00F74569">
              <w:rPr>
                <w:rFonts w:ascii="Times New Roman" w:hAnsi="Times New Roman"/>
              </w:rPr>
              <w:t xml:space="preserve">, kā arī tīmekļvietnē </w:t>
            </w:r>
            <w:r w:rsidRPr="00F74569">
              <w:rPr>
                <w:rFonts w:ascii="Times New Roman" w:hAnsi="Times New Roman"/>
                <w:lang w:eastAsia="lv-LV"/>
              </w:rPr>
              <w:t> </w:t>
            </w:r>
            <w:hyperlink r:id="rId9" w:history="1">
              <w:r w:rsidRPr="00F74569">
                <w:rPr>
                  <w:rStyle w:val="Hipersaite"/>
                  <w:rFonts w:ascii="Times New Roman" w:hAnsi="Times New Roman"/>
                  <w:lang w:eastAsia="lv-LV"/>
                </w:rPr>
                <w:t>https://pasvaldiba.riga.lv/</w:t>
              </w:r>
            </w:hyperlink>
            <w:r w:rsidRPr="00D46EF0">
              <w:rPr>
                <w:rFonts w:ascii="Times New Roman" w:hAnsi="Times New Roman"/>
              </w:rPr>
              <w:t>.</w:t>
            </w:r>
          </w:p>
        </w:tc>
      </w:tr>
    </w:tbl>
    <w:p w14:paraId="04D06C40" w14:textId="77777777" w:rsidR="007900D3" w:rsidRPr="00762EC6" w:rsidRDefault="007900D3" w:rsidP="00104744">
      <w:pPr>
        <w:jc w:val="center"/>
        <w:rPr>
          <w:rFonts w:ascii="Times New Roman" w:hAnsi="Times New Roman"/>
        </w:rPr>
      </w:pPr>
    </w:p>
    <w:sectPr w:rsidR="007900D3" w:rsidRPr="00762EC6" w:rsidSect="000D5B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97" w:right="2379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20621" w14:textId="77777777" w:rsidR="00F14916" w:rsidRDefault="005521B5">
      <w:pPr>
        <w:spacing w:after="0" w:line="240" w:lineRule="auto"/>
      </w:pPr>
      <w:r>
        <w:separator/>
      </w:r>
    </w:p>
  </w:endnote>
  <w:endnote w:type="continuationSeparator" w:id="0">
    <w:p w14:paraId="0C5D5150" w14:textId="77777777" w:rsidR="00F14916" w:rsidRDefault="00552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DF70E" w14:textId="77777777" w:rsidR="009B26D3" w:rsidRDefault="009B26D3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4C249" w14:textId="696D29EB" w:rsidR="00262FFB" w:rsidRPr="009B26D3" w:rsidRDefault="00262FFB" w:rsidP="009B26D3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C738" w14:textId="77777777" w:rsidR="00262FFB" w:rsidRDefault="005521B5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58740" w14:textId="77777777" w:rsidR="00F14916" w:rsidRDefault="005521B5">
      <w:pPr>
        <w:spacing w:after="0" w:line="240" w:lineRule="auto"/>
      </w:pPr>
      <w:r>
        <w:separator/>
      </w:r>
    </w:p>
  </w:footnote>
  <w:footnote w:type="continuationSeparator" w:id="0">
    <w:p w14:paraId="66A58C25" w14:textId="77777777" w:rsidR="00F14916" w:rsidRDefault="00552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2F40" w14:textId="77777777" w:rsidR="009B26D3" w:rsidRDefault="009B26D3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EE76" w14:textId="77777777" w:rsidR="009B26D3" w:rsidRDefault="009B26D3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7961" w14:textId="77777777" w:rsidR="009B26D3" w:rsidRDefault="009B26D3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47C"/>
    <w:multiLevelType w:val="hybridMultilevel"/>
    <w:tmpl w:val="44D0660C"/>
    <w:lvl w:ilvl="0" w:tplc="87265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0CA77E" w:tentative="1">
      <w:start w:val="1"/>
      <w:numFmt w:val="lowerLetter"/>
      <w:lvlText w:val="%2."/>
      <w:lvlJc w:val="left"/>
      <w:pPr>
        <w:ind w:left="1440" w:hanging="360"/>
      </w:pPr>
    </w:lvl>
    <w:lvl w:ilvl="2" w:tplc="2C9CE4D0" w:tentative="1">
      <w:start w:val="1"/>
      <w:numFmt w:val="lowerRoman"/>
      <w:lvlText w:val="%3."/>
      <w:lvlJc w:val="right"/>
      <w:pPr>
        <w:ind w:left="2160" w:hanging="180"/>
      </w:pPr>
    </w:lvl>
    <w:lvl w:ilvl="3" w:tplc="8DA2E29A" w:tentative="1">
      <w:start w:val="1"/>
      <w:numFmt w:val="decimal"/>
      <w:lvlText w:val="%4."/>
      <w:lvlJc w:val="left"/>
      <w:pPr>
        <w:ind w:left="2880" w:hanging="360"/>
      </w:pPr>
    </w:lvl>
    <w:lvl w:ilvl="4" w:tplc="E2BCC540" w:tentative="1">
      <w:start w:val="1"/>
      <w:numFmt w:val="lowerLetter"/>
      <w:lvlText w:val="%5."/>
      <w:lvlJc w:val="left"/>
      <w:pPr>
        <w:ind w:left="3600" w:hanging="360"/>
      </w:pPr>
    </w:lvl>
    <w:lvl w:ilvl="5" w:tplc="B36CA92C" w:tentative="1">
      <w:start w:val="1"/>
      <w:numFmt w:val="lowerRoman"/>
      <w:lvlText w:val="%6."/>
      <w:lvlJc w:val="right"/>
      <w:pPr>
        <w:ind w:left="4320" w:hanging="180"/>
      </w:pPr>
    </w:lvl>
    <w:lvl w:ilvl="6" w:tplc="9D0C5A60" w:tentative="1">
      <w:start w:val="1"/>
      <w:numFmt w:val="decimal"/>
      <w:lvlText w:val="%7."/>
      <w:lvlJc w:val="left"/>
      <w:pPr>
        <w:ind w:left="5040" w:hanging="360"/>
      </w:pPr>
    </w:lvl>
    <w:lvl w:ilvl="7" w:tplc="6AACA4A4" w:tentative="1">
      <w:start w:val="1"/>
      <w:numFmt w:val="lowerLetter"/>
      <w:lvlText w:val="%8."/>
      <w:lvlJc w:val="left"/>
      <w:pPr>
        <w:ind w:left="5760" w:hanging="360"/>
      </w:pPr>
    </w:lvl>
    <w:lvl w:ilvl="8" w:tplc="C89819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149BE"/>
    <w:multiLevelType w:val="hybridMultilevel"/>
    <w:tmpl w:val="29E21F4E"/>
    <w:lvl w:ilvl="0" w:tplc="7E6451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98383510" w:tentative="1">
      <w:start w:val="1"/>
      <w:numFmt w:val="lowerLetter"/>
      <w:lvlText w:val="%2."/>
      <w:lvlJc w:val="left"/>
      <w:pPr>
        <w:ind w:left="1440" w:hanging="360"/>
      </w:pPr>
    </w:lvl>
    <w:lvl w:ilvl="2" w:tplc="F4BEB02C" w:tentative="1">
      <w:start w:val="1"/>
      <w:numFmt w:val="lowerRoman"/>
      <w:lvlText w:val="%3."/>
      <w:lvlJc w:val="right"/>
      <w:pPr>
        <w:ind w:left="2160" w:hanging="180"/>
      </w:pPr>
    </w:lvl>
    <w:lvl w:ilvl="3" w:tplc="F662D2FC">
      <w:start w:val="1"/>
      <w:numFmt w:val="decimal"/>
      <w:lvlText w:val="%4."/>
      <w:lvlJc w:val="left"/>
      <w:pPr>
        <w:ind w:left="2880" w:hanging="360"/>
      </w:pPr>
    </w:lvl>
    <w:lvl w:ilvl="4" w:tplc="8630614A" w:tentative="1">
      <w:start w:val="1"/>
      <w:numFmt w:val="lowerLetter"/>
      <w:lvlText w:val="%5."/>
      <w:lvlJc w:val="left"/>
      <w:pPr>
        <w:ind w:left="3600" w:hanging="360"/>
      </w:pPr>
    </w:lvl>
    <w:lvl w:ilvl="5" w:tplc="DEE0E67E" w:tentative="1">
      <w:start w:val="1"/>
      <w:numFmt w:val="lowerRoman"/>
      <w:lvlText w:val="%6."/>
      <w:lvlJc w:val="right"/>
      <w:pPr>
        <w:ind w:left="4320" w:hanging="180"/>
      </w:pPr>
    </w:lvl>
    <w:lvl w:ilvl="6" w:tplc="17100BF2" w:tentative="1">
      <w:start w:val="1"/>
      <w:numFmt w:val="decimal"/>
      <w:lvlText w:val="%7."/>
      <w:lvlJc w:val="left"/>
      <w:pPr>
        <w:ind w:left="5040" w:hanging="360"/>
      </w:pPr>
    </w:lvl>
    <w:lvl w:ilvl="7" w:tplc="BF941ECA" w:tentative="1">
      <w:start w:val="1"/>
      <w:numFmt w:val="lowerLetter"/>
      <w:lvlText w:val="%8."/>
      <w:lvlJc w:val="left"/>
      <w:pPr>
        <w:ind w:left="5760" w:hanging="360"/>
      </w:pPr>
    </w:lvl>
    <w:lvl w:ilvl="8" w:tplc="8D3A95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32C01"/>
    <w:multiLevelType w:val="hybridMultilevel"/>
    <w:tmpl w:val="A8AE9A0E"/>
    <w:lvl w:ilvl="0" w:tplc="57747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BAB672" w:tentative="1">
      <w:start w:val="1"/>
      <w:numFmt w:val="lowerLetter"/>
      <w:lvlText w:val="%2."/>
      <w:lvlJc w:val="left"/>
      <w:pPr>
        <w:ind w:left="1440" w:hanging="360"/>
      </w:pPr>
    </w:lvl>
    <w:lvl w:ilvl="2" w:tplc="D79E7F04" w:tentative="1">
      <w:start w:val="1"/>
      <w:numFmt w:val="lowerRoman"/>
      <w:lvlText w:val="%3."/>
      <w:lvlJc w:val="right"/>
      <w:pPr>
        <w:ind w:left="2160" w:hanging="180"/>
      </w:pPr>
    </w:lvl>
    <w:lvl w:ilvl="3" w:tplc="24064D3A" w:tentative="1">
      <w:start w:val="1"/>
      <w:numFmt w:val="decimal"/>
      <w:lvlText w:val="%4."/>
      <w:lvlJc w:val="left"/>
      <w:pPr>
        <w:ind w:left="2880" w:hanging="360"/>
      </w:pPr>
    </w:lvl>
    <w:lvl w:ilvl="4" w:tplc="29C4B558" w:tentative="1">
      <w:start w:val="1"/>
      <w:numFmt w:val="lowerLetter"/>
      <w:lvlText w:val="%5."/>
      <w:lvlJc w:val="left"/>
      <w:pPr>
        <w:ind w:left="3600" w:hanging="360"/>
      </w:pPr>
    </w:lvl>
    <w:lvl w:ilvl="5" w:tplc="7FF8B466" w:tentative="1">
      <w:start w:val="1"/>
      <w:numFmt w:val="lowerRoman"/>
      <w:lvlText w:val="%6."/>
      <w:lvlJc w:val="right"/>
      <w:pPr>
        <w:ind w:left="4320" w:hanging="180"/>
      </w:pPr>
    </w:lvl>
    <w:lvl w:ilvl="6" w:tplc="289A13CC" w:tentative="1">
      <w:start w:val="1"/>
      <w:numFmt w:val="decimal"/>
      <w:lvlText w:val="%7."/>
      <w:lvlJc w:val="left"/>
      <w:pPr>
        <w:ind w:left="5040" w:hanging="360"/>
      </w:pPr>
    </w:lvl>
    <w:lvl w:ilvl="7" w:tplc="FCCA8EF6" w:tentative="1">
      <w:start w:val="1"/>
      <w:numFmt w:val="lowerLetter"/>
      <w:lvlText w:val="%8."/>
      <w:lvlJc w:val="left"/>
      <w:pPr>
        <w:ind w:left="5760" w:hanging="360"/>
      </w:pPr>
    </w:lvl>
    <w:lvl w:ilvl="8" w:tplc="174E57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E2B4C"/>
    <w:multiLevelType w:val="hybridMultilevel"/>
    <w:tmpl w:val="50B220D2"/>
    <w:lvl w:ilvl="0" w:tplc="D88AB0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404343A" w:tentative="1">
      <w:start w:val="1"/>
      <w:numFmt w:val="lowerLetter"/>
      <w:lvlText w:val="%2."/>
      <w:lvlJc w:val="left"/>
      <w:pPr>
        <w:ind w:left="1440" w:hanging="360"/>
      </w:pPr>
    </w:lvl>
    <w:lvl w:ilvl="2" w:tplc="DCD8F662" w:tentative="1">
      <w:start w:val="1"/>
      <w:numFmt w:val="lowerRoman"/>
      <w:lvlText w:val="%3."/>
      <w:lvlJc w:val="right"/>
      <w:pPr>
        <w:ind w:left="2160" w:hanging="180"/>
      </w:pPr>
    </w:lvl>
    <w:lvl w:ilvl="3" w:tplc="B7A01462" w:tentative="1">
      <w:start w:val="1"/>
      <w:numFmt w:val="decimal"/>
      <w:lvlText w:val="%4."/>
      <w:lvlJc w:val="left"/>
      <w:pPr>
        <w:ind w:left="2880" w:hanging="360"/>
      </w:pPr>
    </w:lvl>
    <w:lvl w:ilvl="4" w:tplc="4A9E1054" w:tentative="1">
      <w:start w:val="1"/>
      <w:numFmt w:val="lowerLetter"/>
      <w:lvlText w:val="%5."/>
      <w:lvlJc w:val="left"/>
      <w:pPr>
        <w:ind w:left="3600" w:hanging="360"/>
      </w:pPr>
    </w:lvl>
    <w:lvl w:ilvl="5" w:tplc="E4702C16" w:tentative="1">
      <w:start w:val="1"/>
      <w:numFmt w:val="lowerRoman"/>
      <w:lvlText w:val="%6."/>
      <w:lvlJc w:val="right"/>
      <w:pPr>
        <w:ind w:left="4320" w:hanging="180"/>
      </w:pPr>
    </w:lvl>
    <w:lvl w:ilvl="6" w:tplc="C3728FF2" w:tentative="1">
      <w:start w:val="1"/>
      <w:numFmt w:val="decimal"/>
      <w:lvlText w:val="%7."/>
      <w:lvlJc w:val="left"/>
      <w:pPr>
        <w:ind w:left="5040" w:hanging="360"/>
      </w:pPr>
    </w:lvl>
    <w:lvl w:ilvl="7" w:tplc="DF5ECDC0" w:tentative="1">
      <w:start w:val="1"/>
      <w:numFmt w:val="lowerLetter"/>
      <w:lvlText w:val="%8."/>
      <w:lvlJc w:val="left"/>
      <w:pPr>
        <w:ind w:left="5760" w:hanging="360"/>
      </w:pPr>
    </w:lvl>
    <w:lvl w:ilvl="8" w:tplc="CB0C46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51D83"/>
    <w:multiLevelType w:val="hybridMultilevel"/>
    <w:tmpl w:val="736A2348"/>
    <w:lvl w:ilvl="0" w:tplc="D1FE96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A4A66A0" w:tentative="1">
      <w:start w:val="1"/>
      <w:numFmt w:val="lowerLetter"/>
      <w:lvlText w:val="%2."/>
      <w:lvlJc w:val="left"/>
      <w:pPr>
        <w:ind w:left="1440" w:hanging="360"/>
      </w:pPr>
    </w:lvl>
    <w:lvl w:ilvl="2" w:tplc="6E868C8C" w:tentative="1">
      <w:start w:val="1"/>
      <w:numFmt w:val="lowerRoman"/>
      <w:lvlText w:val="%3."/>
      <w:lvlJc w:val="right"/>
      <w:pPr>
        <w:ind w:left="2160" w:hanging="180"/>
      </w:pPr>
    </w:lvl>
    <w:lvl w:ilvl="3" w:tplc="7AB0437A" w:tentative="1">
      <w:start w:val="1"/>
      <w:numFmt w:val="decimal"/>
      <w:lvlText w:val="%4."/>
      <w:lvlJc w:val="left"/>
      <w:pPr>
        <w:ind w:left="2880" w:hanging="360"/>
      </w:pPr>
    </w:lvl>
    <w:lvl w:ilvl="4" w:tplc="EE7A677E" w:tentative="1">
      <w:start w:val="1"/>
      <w:numFmt w:val="lowerLetter"/>
      <w:lvlText w:val="%5."/>
      <w:lvlJc w:val="left"/>
      <w:pPr>
        <w:ind w:left="3600" w:hanging="360"/>
      </w:pPr>
    </w:lvl>
    <w:lvl w:ilvl="5" w:tplc="C68EC456" w:tentative="1">
      <w:start w:val="1"/>
      <w:numFmt w:val="lowerRoman"/>
      <w:lvlText w:val="%6."/>
      <w:lvlJc w:val="right"/>
      <w:pPr>
        <w:ind w:left="4320" w:hanging="180"/>
      </w:pPr>
    </w:lvl>
    <w:lvl w:ilvl="6" w:tplc="9F842284" w:tentative="1">
      <w:start w:val="1"/>
      <w:numFmt w:val="decimal"/>
      <w:lvlText w:val="%7."/>
      <w:lvlJc w:val="left"/>
      <w:pPr>
        <w:ind w:left="5040" w:hanging="360"/>
      </w:pPr>
    </w:lvl>
    <w:lvl w:ilvl="7" w:tplc="9D380E1C" w:tentative="1">
      <w:start w:val="1"/>
      <w:numFmt w:val="lowerLetter"/>
      <w:lvlText w:val="%8."/>
      <w:lvlJc w:val="left"/>
      <w:pPr>
        <w:ind w:left="5760" w:hanging="360"/>
      </w:pPr>
    </w:lvl>
    <w:lvl w:ilvl="8" w:tplc="8FAC42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F3B2F"/>
    <w:multiLevelType w:val="multilevel"/>
    <w:tmpl w:val="2E945C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  <w:i w:val="0"/>
        <w:iCs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6" w15:restartNumberingAfterBreak="0">
    <w:nsid w:val="4F2338F2"/>
    <w:multiLevelType w:val="multilevel"/>
    <w:tmpl w:val="4080E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6F404E4"/>
    <w:multiLevelType w:val="multilevel"/>
    <w:tmpl w:val="9DD2126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" w15:restartNumberingAfterBreak="0">
    <w:nsid w:val="597A6C87"/>
    <w:multiLevelType w:val="multilevel"/>
    <w:tmpl w:val="D18C607E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suff w:val="nothing"/>
      <w:lvlText w:val="%1.%2.%3."/>
      <w:lvlJc w:val="left"/>
      <w:pPr>
        <w:ind w:left="143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suff w:val="nothing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9" w15:restartNumberingAfterBreak="0">
    <w:nsid w:val="5C2E2CF1"/>
    <w:multiLevelType w:val="multilevel"/>
    <w:tmpl w:val="B3EAAC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10" w15:restartNumberingAfterBreak="0">
    <w:nsid w:val="6A5F156F"/>
    <w:multiLevelType w:val="hybridMultilevel"/>
    <w:tmpl w:val="9F6800A0"/>
    <w:lvl w:ilvl="0" w:tplc="194026A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D0A0CE6" w:tentative="1">
      <w:start w:val="1"/>
      <w:numFmt w:val="lowerLetter"/>
      <w:lvlText w:val="%2."/>
      <w:lvlJc w:val="left"/>
      <w:pPr>
        <w:ind w:left="1440" w:hanging="360"/>
      </w:pPr>
    </w:lvl>
    <w:lvl w:ilvl="2" w:tplc="358A3FA6" w:tentative="1">
      <w:start w:val="1"/>
      <w:numFmt w:val="lowerRoman"/>
      <w:lvlText w:val="%3."/>
      <w:lvlJc w:val="right"/>
      <w:pPr>
        <w:ind w:left="2160" w:hanging="180"/>
      </w:pPr>
    </w:lvl>
    <w:lvl w:ilvl="3" w:tplc="3AD6A0DC" w:tentative="1">
      <w:start w:val="1"/>
      <w:numFmt w:val="decimal"/>
      <w:lvlText w:val="%4."/>
      <w:lvlJc w:val="left"/>
      <w:pPr>
        <w:ind w:left="2880" w:hanging="360"/>
      </w:pPr>
    </w:lvl>
    <w:lvl w:ilvl="4" w:tplc="B218D40C" w:tentative="1">
      <w:start w:val="1"/>
      <w:numFmt w:val="lowerLetter"/>
      <w:lvlText w:val="%5."/>
      <w:lvlJc w:val="left"/>
      <w:pPr>
        <w:ind w:left="3600" w:hanging="360"/>
      </w:pPr>
    </w:lvl>
    <w:lvl w:ilvl="5" w:tplc="7C568FE2" w:tentative="1">
      <w:start w:val="1"/>
      <w:numFmt w:val="lowerRoman"/>
      <w:lvlText w:val="%6."/>
      <w:lvlJc w:val="right"/>
      <w:pPr>
        <w:ind w:left="4320" w:hanging="180"/>
      </w:pPr>
    </w:lvl>
    <w:lvl w:ilvl="6" w:tplc="728288B4" w:tentative="1">
      <w:start w:val="1"/>
      <w:numFmt w:val="decimal"/>
      <w:lvlText w:val="%7."/>
      <w:lvlJc w:val="left"/>
      <w:pPr>
        <w:ind w:left="5040" w:hanging="360"/>
      </w:pPr>
    </w:lvl>
    <w:lvl w:ilvl="7" w:tplc="FF90F0C4" w:tentative="1">
      <w:start w:val="1"/>
      <w:numFmt w:val="lowerLetter"/>
      <w:lvlText w:val="%8."/>
      <w:lvlJc w:val="left"/>
      <w:pPr>
        <w:ind w:left="5760" w:hanging="360"/>
      </w:pPr>
    </w:lvl>
    <w:lvl w:ilvl="8" w:tplc="1F66E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20524"/>
    <w:multiLevelType w:val="multilevel"/>
    <w:tmpl w:val="87DCA3D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75435A87"/>
    <w:multiLevelType w:val="hybridMultilevel"/>
    <w:tmpl w:val="37A2CFC6"/>
    <w:lvl w:ilvl="0" w:tplc="9BE2C6D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A5043D68" w:tentative="1">
      <w:start w:val="1"/>
      <w:numFmt w:val="lowerLetter"/>
      <w:lvlText w:val="%2."/>
      <w:lvlJc w:val="left"/>
      <w:pPr>
        <w:ind w:left="1440" w:hanging="360"/>
      </w:pPr>
    </w:lvl>
    <w:lvl w:ilvl="2" w:tplc="32AC3736" w:tentative="1">
      <w:start w:val="1"/>
      <w:numFmt w:val="lowerRoman"/>
      <w:lvlText w:val="%3."/>
      <w:lvlJc w:val="right"/>
      <w:pPr>
        <w:ind w:left="2160" w:hanging="180"/>
      </w:pPr>
    </w:lvl>
    <w:lvl w:ilvl="3" w:tplc="762009CC" w:tentative="1">
      <w:start w:val="1"/>
      <w:numFmt w:val="decimal"/>
      <w:lvlText w:val="%4."/>
      <w:lvlJc w:val="left"/>
      <w:pPr>
        <w:ind w:left="2880" w:hanging="360"/>
      </w:pPr>
    </w:lvl>
    <w:lvl w:ilvl="4" w:tplc="1B26D89E" w:tentative="1">
      <w:start w:val="1"/>
      <w:numFmt w:val="lowerLetter"/>
      <w:lvlText w:val="%5."/>
      <w:lvlJc w:val="left"/>
      <w:pPr>
        <w:ind w:left="3600" w:hanging="360"/>
      </w:pPr>
    </w:lvl>
    <w:lvl w:ilvl="5" w:tplc="C91CAEA8" w:tentative="1">
      <w:start w:val="1"/>
      <w:numFmt w:val="lowerRoman"/>
      <w:lvlText w:val="%6."/>
      <w:lvlJc w:val="right"/>
      <w:pPr>
        <w:ind w:left="4320" w:hanging="180"/>
      </w:pPr>
    </w:lvl>
    <w:lvl w:ilvl="6" w:tplc="E052389E" w:tentative="1">
      <w:start w:val="1"/>
      <w:numFmt w:val="decimal"/>
      <w:lvlText w:val="%7."/>
      <w:lvlJc w:val="left"/>
      <w:pPr>
        <w:ind w:left="5040" w:hanging="360"/>
      </w:pPr>
    </w:lvl>
    <w:lvl w:ilvl="7" w:tplc="861C40EC" w:tentative="1">
      <w:start w:val="1"/>
      <w:numFmt w:val="lowerLetter"/>
      <w:lvlText w:val="%8."/>
      <w:lvlJc w:val="left"/>
      <w:pPr>
        <w:ind w:left="5760" w:hanging="360"/>
      </w:pPr>
    </w:lvl>
    <w:lvl w:ilvl="8" w:tplc="0590A7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431C9"/>
    <w:multiLevelType w:val="multilevel"/>
    <w:tmpl w:val="A81E2EA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7D835778"/>
    <w:multiLevelType w:val="hybridMultilevel"/>
    <w:tmpl w:val="8A9C09EA"/>
    <w:lvl w:ilvl="0" w:tplc="D1E60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888DDA" w:tentative="1">
      <w:start w:val="1"/>
      <w:numFmt w:val="lowerLetter"/>
      <w:lvlText w:val="%2."/>
      <w:lvlJc w:val="left"/>
      <w:pPr>
        <w:ind w:left="1440" w:hanging="360"/>
      </w:pPr>
    </w:lvl>
    <w:lvl w:ilvl="2" w:tplc="5FBC197E" w:tentative="1">
      <w:start w:val="1"/>
      <w:numFmt w:val="lowerRoman"/>
      <w:lvlText w:val="%3."/>
      <w:lvlJc w:val="right"/>
      <w:pPr>
        <w:ind w:left="2160" w:hanging="180"/>
      </w:pPr>
    </w:lvl>
    <w:lvl w:ilvl="3" w:tplc="39E20CFA" w:tentative="1">
      <w:start w:val="1"/>
      <w:numFmt w:val="decimal"/>
      <w:lvlText w:val="%4."/>
      <w:lvlJc w:val="left"/>
      <w:pPr>
        <w:ind w:left="2880" w:hanging="360"/>
      </w:pPr>
    </w:lvl>
    <w:lvl w:ilvl="4" w:tplc="29FC33C6" w:tentative="1">
      <w:start w:val="1"/>
      <w:numFmt w:val="lowerLetter"/>
      <w:lvlText w:val="%5."/>
      <w:lvlJc w:val="left"/>
      <w:pPr>
        <w:ind w:left="3600" w:hanging="360"/>
      </w:pPr>
    </w:lvl>
    <w:lvl w:ilvl="5" w:tplc="C212BC00" w:tentative="1">
      <w:start w:val="1"/>
      <w:numFmt w:val="lowerRoman"/>
      <w:lvlText w:val="%6."/>
      <w:lvlJc w:val="right"/>
      <w:pPr>
        <w:ind w:left="4320" w:hanging="180"/>
      </w:pPr>
    </w:lvl>
    <w:lvl w:ilvl="6" w:tplc="D3563B2A" w:tentative="1">
      <w:start w:val="1"/>
      <w:numFmt w:val="decimal"/>
      <w:lvlText w:val="%7."/>
      <w:lvlJc w:val="left"/>
      <w:pPr>
        <w:ind w:left="5040" w:hanging="360"/>
      </w:pPr>
    </w:lvl>
    <w:lvl w:ilvl="7" w:tplc="0958B8C0" w:tentative="1">
      <w:start w:val="1"/>
      <w:numFmt w:val="lowerLetter"/>
      <w:lvlText w:val="%8."/>
      <w:lvlJc w:val="left"/>
      <w:pPr>
        <w:ind w:left="5760" w:hanging="360"/>
      </w:pPr>
    </w:lvl>
    <w:lvl w:ilvl="8" w:tplc="560A2AB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876595">
    <w:abstractNumId w:val="9"/>
  </w:num>
  <w:num w:numId="2" w16cid:durableId="134833351">
    <w:abstractNumId w:val="1"/>
  </w:num>
  <w:num w:numId="3" w16cid:durableId="1525169576">
    <w:abstractNumId w:val="8"/>
  </w:num>
  <w:num w:numId="4" w16cid:durableId="1665935121">
    <w:abstractNumId w:val="11"/>
  </w:num>
  <w:num w:numId="5" w16cid:durableId="699400810">
    <w:abstractNumId w:val="0"/>
  </w:num>
  <w:num w:numId="6" w16cid:durableId="525169080">
    <w:abstractNumId w:val="14"/>
  </w:num>
  <w:num w:numId="7" w16cid:durableId="564032817">
    <w:abstractNumId w:val="13"/>
  </w:num>
  <w:num w:numId="8" w16cid:durableId="602760002">
    <w:abstractNumId w:val="7"/>
  </w:num>
  <w:num w:numId="9" w16cid:durableId="2077166667">
    <w:abstractNumId w:val="6"/>
  </w:num>
  <w:num w:numId="10" w16cid:durableId="737167448">
    <w:abstractNumId w:val="5"/>
  </w:num>
  <w:num w:numId="11" w16cid:durableId="1844856878">
    <w:abstractNumId w:val="2"/>
  </w:num>
  <w:num w:numId="12" w16cid:durableId="1521703771">
    <w:abstractNumId w:val="10"/>
  </w:num>
  <w:num w:numId="13" w16cid:durableId="1329282785">
    <w:abstractNumId w:val="4"/>
  </w:num>
  <w:num w:numId="14" w16cid:durableId="407112731">
    <w:abstractNumId w:val="12"/>
  </w:num>
  <w:num w:numId="15" w16cid:durableId="418865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BC"/>
    <w:rsid w:val="00006266"/>
    <w:rsid w:val="00007780"/>
    <w:rsid w:val="00014062"/>
    <w:rsid w:val="00020A20"/>
    <w:rsid w:val="0002643A"/>
    <w:rsid w:val="00026722"/>
    <w:rsid w:val="00032ED1"/>
    <w:rsid w:val="00041BA0"/>
    <w:rsid w:val="00050300"/>
    <w:rsid w:val="00092906"/>
    <w:rsid w:val="000A651C"/>
    <w:rsid w:val="000A66EA"/>
    <w:rsid w:val="000B205E"/>
    <w:rsid w:val="000C190E"/>
    <w:rsid w:val="000D2D72"/>
    <w:rsid w:val="000D5B97"/>
    <w:rsid w:val="000E0ABC"/>
    <w:rsid w:val="00104744"/>
    <w:rsid w:val="00105796"/>
    <w:rsid w:val="00106DF4"/>
    <w:rsid w:val="00107724"/>
    <w:rsid w:val="001138C0"/>
    <w:rsid w:val="0011698F"/>
    <w:rsid w:val="0013030A"/>
    <w:rsid w:val="00150EFB"/>
    <w:rsid w:val="0015722B"/>
    <w:rsid w:val="00171C4E"/>
    <w:rsid w:val="00176C52"/>
    <w:rsid w:val="001977E7"/>
    <w:rsid w:val="001A5323"/>
    <w:rsid w:val="001A6E5E"/>
    <w:rsid w:val="001B10C9"/>
    <w:rsid w:val="001B2E0C"/>
    <w:rsid w:val="001B429B"/>
    <w:rsid w:val="001C3AE7"/>
    <w:rsid w:val="001C3BFA"/>
    <w:rsid w:val="001D1352"/>
    <w:rsid w:val="001D30F2"/>
    <w:rsid w:val="001E50D1"/>
    <w:rsid w:val="001E5C6B"/>
    <w:rsid w:val="00202C10"/>
    <w:rsid w:val="00205811"/>
    <w:rsid w:val="0021263F"/>
    <w:rsid w:val="00213923"/>
    <w:rsid w:val="0022775B"/>
    <w:rsid w:val="00234F7D"/>
    <w:rsid w:val="00236A78"/>
    <w:rsid w:val="00256825"/>
    <w:rsid w:val="00262FFB"/>
    <w:rsid w:val="00271912"/>
    <w:rsid w:val="0027677F"/>
    <w:rsid w:val="00283A14"/>
    <w:rsid w:val="00294557"/>
    <w:rsid w:val="00297C5C"/>
    <w:rsid w:val="002B27C5"/>
    <w:rsid w:val="002B7ACA"/>
    <w:rsid w:val="002E12DA"/>
    <w:rsid w:val="003074EB"/>
    <w:rsid w:val="00311E47"/>
    <w:rsid w:val="00324178"/>
    <w:rsid w:val="00332196"/>
    <w:rsid w:val="00351805"/>
    <w:rsid w:val="00372ECE"/>
    <w:rsid w:val="00374413"/>
    <w:rsid w:val="00374BF7"/>
    <w:rsid w:val="00374C64"/>
    <w:rsid w:val="0038392C"/>
    <w:rsid w:val="00385423"/>
    <w:rsid w:val="0039158F"/>
    <w:rsid w:val="003918A5"/>
    <w:rsid w:val="00397228"/>
    <w:rsid w:val="003A0C21"/>
    <w:rsid w:val="003A272F"/>
    <w:rsid w:val="003A7635"/>
    <w:rsid w:val="003B70DD"/>
    <w:rsid w:val="003B71E9"/>
    <w:rsid w:val="003C5392"/>
    <w:rsid w:val="003C5680"/>
    <w:rsid w:val="003D6A37"/>
    <w:rsid w:val="003F3C18"/>
    <w:rsid w:val="00421FA9"/>
    <w:rsid w:val="00423039"/>
    <w:rsid w:val="00424138"/>
    <w:rsid w:val="00432387"/>
    <w:rsid w:val="004466BC"/>
    <w:rsid w:val="00456599"/>
    <w:rsid w:val="00475307"/>
    <w:rsid w:val="004853B2"/>
    <w:rsid w:val="00494416"/>
    <w:rsid w:val="004A12BC"/>
    <w:rsid w:val="004A34DD"/>
    <w:rsid w:val="004B7227"/>
    <w:rsid w:val="004C7850"/>
    <w:rsid w:val="004D5D74"/>
    <w:rsid w:val="004E1130"/>
    <w:rsid w:val="004E2BD3"/>
    <w:rsid w:val="00517585"/>
    <w:rsid w:val="00532177"/>
    <w:rsid w:val="005355C1"/>
    <w:rsid w:val="005521B5"/>
    <w:rsid w:val="00557734"/>
    <w:rsid w:val="00570036"/>
    <w:rsid w:val="00584C9B"/>
    <w:rsid w:val="005C780C"/>
    <w:rsid w:val="005C7C9C"/>
    <w:rsid w:val="005D0D04"/>
    <w:rsid w:val="005D1903"/>
    <w:rsid w:val="005D2235"/>
    <w:rsid w:val="005D2699"/>
    <w:rsid w:val="005D4356"/>
    <w:rsid w:val="005E0FC4"/>
    <w:rsid w:val="00636D5D"/>
    <w:rsid w:val="006568EF"/>
    <w:rsid w:val="006828A1"/>
    <w:rsid w:val="00690CA5"/>
    <w:rsid w:val="00696969"/>
    <w:rsid w:val="006A6242"/>
    <w:rsid w:val="006B26DB"/>
    <w:rsid w:val="006B4092"/>
    <w:rsid w:val="006D2DC5"/>
    <w:rsid w:val="006E1E70"/>
    <w:rsid w:val="006E4401"/>
    <w:rsid w:val="006E6A88"/>
    <w:rsid w:val="006F63A9"/>
    <w:rsid w:val="0070176C"/>
    <w:rsid w:val="007030F0"/>
    <w:rsid w:val="00707FCE"/>
    <w:rsid w:val="00717389"/>
    <w:rsid w:val="00724C19"/>
    <w:rsid w:val="00745063"/>
    <w:rsid w:val="00762EC6"/>
    <w:rsid w:val="007900D3"/>
    <w:rsid w:val="007932F7"/>
    <w:rsid w:val="007E619E"/>
    <w:rsid w:val="007F5EC4"/>
    <w:rsid w:val="008072AE"/>
    <w:rsid w:val="008338ED"/>
    <w:rsid w:val="00843239"/>
    <w:rsid w:val="0085044F"/>
    <w:rsid w:val="00866CB5"/>
    <w:rsid w:val="00871571"/>
    <w:rsid w:val="0087378F"/>
    <w:rsid w:val="008A081A"/>
    <w:rsid w:val="008A147A"/>
    <w:rsid w:val="008A3EBC"/>
    <w:rsid w:val="008B33AC"/>
    <w:rsid w:val="008C7B9C"/>
    <w:rsid w:val="008E270F"/>
    <w:rsid w:val="008E5833"/>
    <w:rsid w:val="009049F8"/>
    <w:rsid w:val="0091126A"/>
    <w:rsid w:val="0091325E"/>
    <w:rsid w:val="009337D4"/>
    <w:rsid w:val="00967B24"/>
    <w:rsid w:val="009766F7"/>
    <w:rsid w:val="009800B3"/>
    <w:rsid w:val="00980BC5"/>
    <w:rsid w:val="009B26D3"/>
    <w:rsid w:val="009B7678"/>
    <w:rsid w:val="009C49D8"/>
    <w:rsid w:val="009D3EE9"/>
    <w:rsid w:val="00A00782"/>
    <w:rsid w:val="00A020E0"/>
    <w:rsid w:val="00A105F9"/>
    <w:rsid w:val="00A142E2"/>
    <w:rsid w:val="00A22320"/>
    <w:rsid w:val="00A228C9"/>
    <w:rsid w:val="00A65A0D"/>
    <w:rsid w:val="00A73803"/>
    <w:rsid w:val="00A86E5F"/>
    <w:rsid w:val="00A929E0"/>
    <w:rsid w:val="00AA0C8E"/>
    <w:rsid w:val="00AA3EA9"/>
    <w:rsid w:val="00AB1149"/>
    <w:rsid w:val="00AB1CD7"/>
    <w:rsid w:val="00AB7A76"/>
    <w:rsid w:val="00AD50BD"/>
    <w:rsid w:val="00AD5F20"/>
    <w:rsid w:val="00AF429C"/>
    <w:rsid w:val="00B053BB"/>
    <w:rsid w:val="00B3473C"/>
    <w:rsid w:val="00B378D7"/>
    <w:rsid w:val="00B53595"/>
    <w:rsid w:val="00B70737"/>
    <w:rsid w:val="00B72BE8"/>
    <w:rsid w:val="00B77066"/>
    <w:rsid w:val="00B817F5"/>
    <w:rsid w:val="00BA0FF2"/>
    <w:rsid w:val="00BC3CCE"/>
    <w:rsid w:val="00BD0AAE"/>
    <w:rsid w:val="00BD2A26"/>
    <w:rsid w:val="00BD599F"/>
    <w:rsid w:val="00BE66A3"/>
    <w:rsid w:val="00BF1492"/>
    <w:rsid w:val="00C1726F"/>
    <w:rsid w:val="00C22004"/>
    <w:rsid w:val="00C22406"/>
    <w:rsid w:val="00C4066B"/>
    <w:rsid w:val="00C44267"/>
    <w:rsid w:val="00C45220"/>
    <w:rsid w:val="00C52212"/>
    <w:rsid w:val="00C632BF"/>
    <w:rsid w:val="00C80A57"/>
    <w:rsid w:val="00C92386"/>
    <w:rsid w:val="00C932A3"/>
    <w:rsid w:val="00C93F37"/>
    <w:rsid w:val="00C96579"/>
    <w:rsid w:val="00CA393A"/>
    <w:rsid w:val="00CB4410"/>
    <w:rsid w:val="00CB6CAF"/>
    <w:rsid w:val="00CD745F"/>
    <w:rsid w:val="00CF27B4"/>
    <w:rsid w:val="00CF28B5"/>
    <w:rsid w:val="00CF6F43"/>
    <w:rsid w:val="00D148F4"/>
    <w:rsid w:val="00D17203"/>
    <w:rsid w:val="00D41D54"/>
    <w:rsid w:val="00D45742"/>
    <w:rsid w:val="00D46EF0"/>
    <w:rsid w:val="00D63D53"/>
    <w:rsid w:val="00D645B0"/>
    <w:rsid w:val="00DB19D1"/>
    <w:rsid w:val="00DD10AC"/>
    <w:rsid w:val="00DD11F4"/>
    <w:rsid w:val="00DD4FEA"/>
    <w:rsid w:val="00DE61F7"/>
    <w:rsid w:val="00E22DB0"/>
    <w:rsid w:val="00E32C7D"/>
    <w:rsid w:val="00E42192"/>
    <w:rsid w:val="00E4393D"/>
    <w:rsid w:val="00E4431B"/>
    <w:rsid w:val="00E46C3B"/>
    <w:rsid w:val="00E558E2"/>
    <w:rsid w:val="00E82B9B"/>
    <w:rsid w:val="00E85B36"/>
    <w:rsid w:val="00EA6D85"/>
    <w:rsid w:val="00EC3499"/>
    <w:rsid w:val="00EC5568"/>
    <w:rsid w:val="00EC653A"/>
    <w:rsid w:val="00ED3D46"/>
    <w:rsid w:val="00EE4ECE"/>
    <w:rsid w:val="00EF2832"/>
    <w:rsid w:val="00EF3463"/>
    <w:rsid w:val="00F12779"/>
    <w:rsid w:val="00F13FF3"/>
    <w:rsid w:val="00F14916"/>
    <w:rsid w:val="00F22573"/>
    <w:rsid w:val="00F225EB"/>
    <w:rsid w:val="00F236D9"/>
    <w:rsid w:val="00F271E8"/>
    <w:rsid w:val="00F3018F"/>
    <w:rsid w:val="00F32C92"/>
    <w:rsid w:val="00F35D73"/>
    <w:rsid w:val="00F54526"/>
    <w:rsid w:val="00F62581"/>
    <w:rsid w:val="00F6336C"/>
    <w:rsid w:val="00F74569"/>
    <w:rsid w:val="00F85FE5"/>
    <w:rsid w:val="00F94979"/>
    <w:rsid w:val="00FB37E7"/>
    <w:rsid w:val="00F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CF60C8"/>
  <w15:docId w15:val="{54FD82C7-9388-4534-B7B2-2BA23FEE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466BC"/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13030A"/>
    <w:pPr>
      <w:keepNext/>
      <w:keepLines/>
      <w:spacing w:before="240" w:after="0" w:line="256" w:lineRule="auto"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4466BC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1B10C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22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22573"/>
    <w:rPr>
      <w:rFonts w:ascii="Segoe UI" w:eastAsia="Calibr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F2257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F2257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F22573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2257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2257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F22573"/>
    <w:rPr>
      <w:color w:val="808080"/>
      <w:shd w:val="clear" w:color="auto" w:fill="E6E6E6"/>
    </w:rPr>
  </w:style>
  <w:style w:type="paragraph" w:styleId="Prskatjums">
    <w:name w:val="Revision"/>
    <w:hidden/>
    <w:uiPriority w:val="99"/>
    <w:semiHidden/>
    <w:rsid w:val="00D41D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707FCE"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13030A"/>
    <w:rPr>
      <w:rFonts w:ascii="Times New Roman" w:eastAsiaTheme="majorEastAsia" w:hAnsi="Times New Roman" w:cstheme="majorBidi"/>
      <w:b/>
      <w:sz w:val="26"/>
      <w:szCs w:val="32"/>
    </w:rPr>
  </w:style>
  <w:style w:type="paragraph" w:styleId="Galvene">
    <w:name w:val="header"/>
    <w:basedOn w:val="Parasts"/>
    <w:link w:val="GalveneRakstz"/>
    <w:uiPriority w:val="99"/>
    <w:unhideWhenUsed/>
    <w:rsid w:val="009B2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B26D3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9B2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B26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pad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svaldiba.riga.lv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6F0E7-DD91-4065-B998-EBECA988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2277</Words>
  <Characters>1299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Edīte Vanaga</dc:creator>
  <cp:lastModifiedBy>Oskars Jansons</cp:lastModifiedBy>
  <cp:revision>21</cp:revision>
  <cp:lastPrinted>2019-05-22T05:55:00Z</cp:lastPrinted>
  <dcterms:created xsi:type="dcterms:W3CDTF">2023-02-01T08:00:00Z</dcterms:created>
  <dcterms:modified xsi:type="dcterms:W3CDTF">2023-04-03T10:44:00Z</dcterms:modified>
</cp:coreProperties>
</file>