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C5192" w14:textId="77777777" w:rsidR="008E5048" w:rsidRPr="00943BB2" w:rsidRDefault="004F4C64" w:rsidP="006A18F4">
      <w:pPr>
        <w:jc w:val="center"/>
        <w:rPr>
          <w:rFonts w:ascii="Times New Roman" w:hAnsi="Times New Roman"/>
          <w:b/>
          <w:sz w:val="36"/>
          <w:lang w:val="lv-LV"/>
        </w:rPr>
      </w:pPr>
      <w:r w:rsidRPr="00943BB2">
        <w:rPr>
          <w:rFonts w:ascii="Times New Roman" w:hAnsi="Times New Roman"/>
          <w:b/>
          <w:sz w:val="36"/>
          <w:lang w:val="lv-LV"/>
        </w:rPr>
        <w:t>INFORMATĪVAIS PAZIŅOJUMS</w:t>
      </w:r>
    </w:p>
    <w:p w14:paraId="34D233DE" w14:textId="77777777" w:rsidR="00EA2468" w:rsidRPr="00943BB2" w:rsidRDefault="004F4C64" w:rsidP="006A18F4">
      <w:pPr>
        <w:jc w:val="center"/>
        <w:rPr>
          <w:rFonts w:ascii="Times New Roman" w:hAnsi="Times New Roman"/>
          <w:lang w:val="lv-LV"/>
        </w:rPr>
      </w:pPr>
      <w:r w:rsidRPr="00943BB2">
        <w:rPr>
          <w:rFonts w:ascii="Times New Roman" w:hAnsi="Times New Roman"/>
          <w:lang w:val="lv-LV"/>
        </w:rPr>
        <w:t xml:space="preserve">par ietekmes uz vidi sākotnējā </w:t>
      </w:r>
      <w:proofErr w:type="spellStart"/>
      <w:r w:rsidRPr="00943BB2">
        <w:rPr>
          <w:rFonts w:ascii="Times New Roman" w:hAnsi="Times New Roman"/>
          <w:lang w:val="lv-LV"/>
        </w:rPr>
        <w:t>izvērtējuma</w:t>
      </w:r>
      <w:proofErr w:type="spellEnd"/>
      <w:r w:rsidRPr="00943BB2">
        <w:rPr>
          <w:rFonts w:ascii="Times New Roman" w:hAnsi="Times New Roman"/>
          <w:lang w:val="lv-LV"/>
        </w:rPr>
        <w:t xml:space="preserve"> veikšanu</w:t>
      </w:r>
    </w:p>
    <w:p w14:paraId="7F1C9FB7" w14:textId="77777777" w:rsidR="00EA2468" w:rsidRPr="00943BB2" w:rsidRDefault="00EA2468" w:rsidP="006A18F4">
      <w:pPr>
        <w:jc w:val="center"/>
        <w:rPr>
          <w:rFonts w:ascii="Times New Roman" w:hAnsi="Times New Roman"/>
          <w:sz w:val="8"/>
          <w:szCs w:val="8"/>
          <w:lang w:val="lv-LV"/>
        </w:rPr>
      </w:pPr>
    </w:p>
    <w:p w14:paraId="0828280B" w14:textId="77777777" w:rsidR="00EA2468" w:rsidRPr="00943BB2" w:rsidRDefault="00EA2468" w:rsidP="006A18F4">
      <w:pPr>
        <w:ind w:left="284" w:hanging="284"/>
        <w:jc w:val="both"/>
        <w:rPr>
          <w:rFonts w:ascii="Times New Roman" w:hAnsi="Times New Roman"/>
          <w:i/>
          <w:sz w:val="22"/>
          <w:lang w:val="lv-LV"/>
        </w:rPr>
      </w:pPr>
      <w:r w:rsidRPr="00943BB2">
        <w:rPr>
          <w:rFonts w:ascii="Times New Roman" w:hAnsi="Times New Roman"/>
          <w:i/>
          <w:sz w:val="22"/>
          <w:lang w:val="lv-LV"/>
        </w:rPr>
        <w:t>(</w:t>
      </w:r>
      <w:r w:rsidRPr="00943BB2">
        <w:rPr>
          <w:rFonts w:ascii="Times New Roman" w:hAnsi="Times New Roman"/>
          <w:i/>
          <w:sz w:val="22"/>
          <w:szCs w:val="24"/>
          <w:lang w:val="lv-LV"/>
        </w:rPr>
        <w:t>atbilstoši</w:t>
      </w:r>
      <w:r w:rsidRPr="00943BB2">
        <w:rPr>
          <w:rFonts w:ascii="Times New Roman" w:hAnsi="Times New Roman"/>
          <w:i/>
          <w:iCs/>
          <w:sz w:val="22"/>
          <w:szCs w:val="24"/>
          <w:lang w:val="lv-LV"/>
        </w:rPr>
        <w:t xml:space="preserve"> Ministru kabineta 201</w:t>
      </w:r>
      <w:r w:rsidR="00A96C23" w:rsidRPr="00943BB2">
        <w:rPr>
          <w:rFonts w:ascii="Times New Roman" w:hAnsi="Times New Roman"/>
          <w:i/>
          <w:iCs/>
          <w:sz w:val="22"/>
          <w:szCs w:val="24"/>
          <w:lang w:val="lv-LV"/>
        </w:rPr>
        <w:t>5</w:t>
      </w:r>
      <w:r w:rsidRPr="00943BB2">
        <w:rPr>
          <w:rFonts w:ascii="Times New Roman" w:hAnsi="Times New Roman"/>
          <w:i/>
          <w:iCs/>
          <w:sz w:val="22"/>
          <w:szCs w:val="24"/>
          <w:lang w:val="lv-LV"/>
        </w:rPr>
        <w:t xml:space="preserve">. gada </w:t>
      </w:r>
      <w:r w:rsidR="00A96C23" w:rsidRPr="00943BB2">
        <w:rPr>
          <w:rFonts w:ascii="Times New Roman" w:hAnsi="Times New Roman"/>
          <w:i/>
          <w:iCs/>
          <w:sz w:val="22"/>
          <w:szCs w:val="24"/>
          <w:lang w:val="lv-LV"/>
        </w:rPr>
        <w:t>13</w:t>
      </w:r>
      <w:r w:rsidRPr="00943BB2">
        <w:rPr>
          <w:rFonts w:ascii="Times New Roman" w:hAnsi="Times New Roman"/>
          <w:i/>
          <w:iCs/>
          <w:sz w:val="22"/>
          <w:szCs w:val="24"/>
          <w:lang w:val="lv-LV"/>
        </w:rPr>
        <w:t>. janvāra noteikumu Nr. </w:t>
      </w:r>
      <w:r w:rsidR="00A96C23" w:rsidRPr="00943BB2">
        <w:rPr>
          <w:rFonts w:ascii="Times New Roman" w:hAnsi="Times New Roman"/>
          <w:i/>
          <w:iCs/>
          <w:sz w:val="22"/>
          <w:szCs w:val="24"/>
          <w:lang w:val="lv-LV"/>
        </w:rPr>
        <w:t>18</w:t>
      </w:r>
      <w:r w:rsidRPr="00943BB2">
        <w:rPr>
          <w:rFonts w:ascii="Times New Roman" w:hAnsi="Times New Roman"/>
          <w:i/>
          <w:iCs/>
          <w:sz w:val="22"/>
          <w:szCs w:val="24"/>
          <w:lang w:val="lv-LV"/>
        </w:rPr>
        <w:t xml:space="preserve"> „</w:t>
      </w:r>
      <w:r w:rsidR="00A96C23" w:rsidRPr="00943BB2">
        <w:rPr>
          <w:rFonts w:ascii="Times New Roman" w:hAnsi="Times New Roman"/>
          <w:i/>
          <w:iCs/>
          <w:sz w:val="22"/>
          <w:szCs w:val="24"/>
          <w:lang w:val="lv-LV"/>
        </w:rPr>
        <w:t>Kārtība, kādā novērtē paredzētās darbības ietekmi uz vidi un akceptē paredzēto darbību</w:t>
      </w:r>
      <w:r w:rsidRPr="00943BB2">
        <w:rPr>
          <w:rFonts w:ascii="Times New Roman" w:hAnsi="Times New Roman"/>
          <w:i/>
          <w:iCs/>
          <w:sz w:val="22"/>
          <w:szCs w:val="24"/>
          <w:lang w:val="lv-LV"/>
        </w:rPr>
        <w:t xml:space="preserve">” </w:t>
      </w:r>
      <w:r w:rsidR="00A96C23" w:rsidRPr="00943BB2">
        <w:rPr>
          <w:rFonts w:ascii="Times New Roman" w:hAnsi="Times New Roman"/>
          <w:i/>
          <w:iCs/>
          <w:sz w:val="22"/>
          <w:szCs w:val="24"/>
          <w:lang w:val="lv-LV"/>
        </w:rPr>
        <w:t>9.</w:t>
      </w:r>
      <w:r w:rsidRPr="00943BB2">
        <w:rPr>
          <w:rFonts w:ascii="Times New Roman" w:hAnsi="Times New Roman"/>
          <w:i/>
          <w:iCs/>
          <w:sz w:val="22"/>
          <w:szCs w:val="24"/>
          <w:lang w:val="lv-LV"/>
        </w:rPr>
        <w:t xml:space="preserve"> </w:t>
      </w:r>
      <w:r w:rsidR="00A96C23" w:rsidRPr="00943BB2">
        <w:rPr>
          <w:rFonts w:ascii="Times New Roman" w:hAnsi="Times New Roman"/>
          <w:i/>
          <w:iCs/>
          <w:sz w:val="22"/>
          <w:szCs w:val="24"/>
          <w:lang w:val="lv-LV"/>
        </w:rPr>
        <w:t xml:space="preserve">un 10. </w:t>
      </w:r>
      <w:r w:rsidRPr="00943BB2">
        <w:rPr>
          <w:rFonts w:ascii="Times New Roman" w:hAnsi="Times New Roman"/>
          <w:i/>
          <w:iCs/>
          <w:sz w:val="22"/>
          <w:szCs w:val="24"/>
          <w:lang w:val="lv-LV"/>
        </w:rPr>
        <w:t>punktam)</w:t>
      </w:r>
    </w:p>
    <w:p w14:paraId="0794EB84" w14:textId="77777777" w:rsidR="00EA2468" w:rsidRPr="00943BB2" w:rsidRDefault="00EA2468" w:rsidP="006A18F4">
      <w:pPr>
        <w:jc w:val="center"/>
        <w:rPr>
          <w:rFonts w:ascii="Times New Roman" w:hAnsi="Times New Roman"/>
          <w:lang w:val="lv-LV"/>
        </w:rPr>
      </w:pPr>
    </w:p>
    <w:p w14:paraId="771BDF4C" w14:textId="5F3305F5" w:rsidR="004F4C64" w:rsidRPr="00943BB2" w:rsidRDefault="00D133CA" w:rsidP="006A18F4">
      <w:pPr>
        <w:ind w:firstLine="720"/>
        <w:jc w:val="both"/>
        <w:rPr>
          <w:rFonts w:ascii="Times New Roman" w:hAnsi="Times New Roman"/>
          <w:lang w:val="lv-LV"/>
        </w:rPr>
      </w:pPr>
      <w:r w:rsidRPr="00943BB2">
        <w:rPr>
          <w:rFonts w:ascii="Times New Roman" w:hAnsi="Times New Roman"/>
          <w:lang w:val="lv-LV"/>
        </w:rPr>
        <w:t xml:space="preserve">Valsts vides dienesta </w:t>
      </w:r>
      <w:r w:rsidR="00585F67" w:rsidRPr="00943BB2">
        <w:rPr>
          <w:rFonts w:ascii="Times New Roman" w:hAnsi="Times New Roman"/>
          <w:lang w:val="lv-LV"/>
        </w:rPr>
        <w:t>Atļauju</w:t>
      </w:r>
      <w:r w:rsidR="004F4C64" w:rsidRPr="00943BB2">
        <w:rPr>
          <w:rFonts w:ascii="Times New Roman" w:hAnsi="Times New Roman"/>
          <w:lang w:val="lv-LV"/>
        </w:rPr>
        <w:t xml:space="preserve"> pārvalde informē, ka i</w:t>
      </w:r>
      <w:r w:rsidR="00943BB2" w:rsidRPr="00943BB2">
        <w:rPr>
          <w:rFonts w:ascii="Times New Roman" w:hAnsi="Times New Roman"/>
          <w:lang w:val="lv-LV"/>
        </w:rPr>
        <w:t xml:space="preserve">r saņemts iesniegums </w:t>
      </w:r>
      <w:r w:rsidR="00CF7546" w:rsidRPr="00943BB2">
        <w:rPr>
          <w:rFonts w:ascii="Times New Roman" w:hAnsi="Times New Roman"/>
          <w:lang w:val="lv-LV"/>
        </w:rPr>
        <w:t xml:space="preserve">par </w:t>
      </w:r>
      <w:r w:rsidR="000B7FF1" w:rsidRPr="00943BB2">
        <w:rPr>
          <w:rFonts w:ascii="Times New Roman" w:hAnsi="Times New Roman"/>
          <w:lang w:val="lv-LV"/>
        </w:rPr>
        <w:t>ietekmes uz vidi sākotnēj</w:t>
      </w:r>
      <w:r w:rsidR="005D761C" w:rsidRPr="00943BB2">
        <w:rPr>
          <w:rFonts w:ascii="Times New Roman" w:hAnsi="Times New Roman"/>
          <w:lang w:val="lv-LV"/>
        </w:rPr>
        <w:t>ā</w:t>
      </w:r>
      <w:r w:rsidR="000B7FF1" w:rsidRPr="00943BB2">
        <w:rPr>
          <w:rFonts w:ascii="Times New Roman" w:hAnsi="Times New Roman"/>
          <w:lang w:val="lv-LV"/>
        </w:rPr>
        <w:t xml:space="preserve"> </w:t>
      </w:r>
      <w:proofErr w:type="spellStart"/>
      <w:r w:rsidR="000B7FF1" w:rsidRPr="00943BB2">
        <w:rPr>
          <w:rFonts w:ascii="Times New Roman" w:hAnsi="Times New Roman"/>
          <w:lang w:val="lv-LV"/>
        </w:rPr>
        <w:t>izvērtējum</w:t>
      </w:r>
      <w:r w:rsidR="005D761C" w:rsidRPr="00943BB2">
        <w:rPr>
          <w:rFonts w:ascii="Times New Roman" w:hAnsi="Times New Roman"/>
          <w:lang w:val="lv-LV"/>
        </w:rPr>
        <w:t>a</w:t>
      </w:r>
      <w:proofErr w:type="spellEnd"/>
      <w:r w:rsidR="005D761C" w:rsidRPr="00943BB2">
        <w:rPr>
          <w:rFonts w:ascii="Times New Roman" w:hAnsi="Times New Roman"/>
          <w:lang w:val="lv-LV"/>
        </w:rPr>
        <w:t xml:space="preserve"> </w:t>
      </w:r>
      <w:r w:rsidR="00D75435" w:rsidRPr="00943BB2">
        <w:rPr>
          <w:rFonts w:ascii="Times New Roman" w:hAnsi="Times New Roman"/>
          <w:lang w:val="lv-LV"/>
        </w:rPr>
        <w:t>veikšan</w:t>
      </w:r>
      <w:r w:rsidR="00CF7546" w:rsidRPr="00943BB2">
        <w:rPr>
          <w:rFonts w:ascii="Times New Roman" w:hAnsi="Times New Roman"/>
          <w:lang w:val="lv-LV"/>
        </w:rPr>
        <w:t>u</w:t>
      </w:r>
      <w:r w:rsidR="00175D05" w:rsidRPr="00943BB2">
        <w:rPr>
          <w:rFonts w:ascii="Times New Roman" w:hAnsi="Times New Roman"/>
          <w:lang w:val="lv-LV"/>
        </w:rPr>
        <w:t>:</w:t>
      </w:r>
    </w:p>
    <w:p w14:paraId="0352573B" w14:textId="77777777" w:rsidR="004F4C64" w:rsidRPr="00943BB2" w:rsidRDefault="004F4C64" w:rsidP="006A18F4">
      <w:pPr>
        <w:ind w:firstLine="720"/>
        <w:rPr>
          <w:rFonts w:ascii="Times New Roman" w:hAnsi="Times New Roman"/>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82"/>
      </w:tblGrid>
      <w:tr w:rsidR="0030389C" w:rsidRPr="00943BB2" w14:paraId="04D11460" w14:textId="77777777" w:rsidTr="000D1989">
        <w:trPr>
          <w:trHeight w:val="659"/>
        </w:trPr>
        <w:tc>
          <w:tcPr>
            <w:tcW w:w="3369" w:type="dxa"/>
            <w:vAlign w:val="center"/>
          </w:tcPr>
          <w:p w14:paraId="08E92636" w14:textId="77777777" w:rsidR="004F4C64" w:rsidRPr="00943BB2" w:rsidRDefault="00ED3E78" w:rsidP="006A18F4">
            <w:pPr>
              <w:rPr>
                <w:rFonts w:ascii="Times New Roman" w:hAnsi="Times New Roman"/>
                <w:b/>
                <w:lang w:val="lv-LV"/>
              </w:rPr>
            </w:pPr>
            <w:r w:rsidRPr="00943BB2">
              <w:rPr>
                <w:rFonts w:ascii="Times New Roman" w:hAnsi="Times New Roman"/>
                <w:b/>
                <w:lang w:val="lv-LV"/>
              </w:rPr>
              <w:t>Paredzētās darbības iesnieguma iesniegšanas datums</w:t>
            </w:r>
          </w:p>
        </w:tc>
        <w:tc>
          <w:tcPr>
            <w:tcW w:w="5982" w:type="dxa"/>
            <w:vAlign w:val="center"/>
          </w:tcPr>
          <w:p w14:paraId="736BACCC" w14:textId="395553F1" w:rsidR="004F4C64" w:rsidRPr="00943BB2" w:rsidRDefault="000D1989" w:rsidP="006A18F4">
            <w:pPr>
              <w:jc w:val="center"/>
              <w:rPr>
                <w:rFonts w:ascii="Times New Roman" w:hAnsi="Times New Roman"/>
                <w:b/>
                <w:lang w:val="lv-LV"/>
              </w:rPr>
            </w:pPr>
            <w:r>
              <w:rPr>
                <w:rFonts w:ascii="Times New Roman" w:hAnsi="Times New Roman"/>
                <w:b/>
                <w:lang w:val="lv-LV"/>
              </w:rPr>
              <w:t>19.05</w:t>
            </w:r>
            <w:r w:rsidR="003F690E" w:rsidRPr="00943BB2">
              <w:rPr>
                <w:rFonts w:ascii="Times New Roman" w:hAnsi="Times New Roman"/>
                <w:b/>
                <w:lang w:val="lv-LV"/>
              </w:rPr>
              <w:t>.2023.</w:t>
            </w:r>
          </w:p>
        </w:tc>
      </w:tr>
      <w:tr w:rsidR="0030389C" w:rsidRPr="00943BB2" w14:paraId="3B4F45A2" w14:textId="77777777" w:rsidTr="000D1989">
        <w:trPr>
          <w:trHeight w:val="475"/>
        </w:trPr>
        <w:tc>
          <w:tcPr>
            <w:tcW w:w="3369" w:type="dxa"/>
            <w:vAlign w:val="center"/>
          </w:tcPr>
          <w:p w14:paraId="64075E65" w14:textId="77777777" w:rsidR="00EA2468" w:rsidRPr="00943BB2" w:rsidRDefault="00EA2468" w:rsidP="006A18F4">
            <w:pPr>
              <w:rPr>
                <w:rFonts w:ascii="Times New Roman" w:hAnsi="Times New Roman"/>
                <w:b/>
                <w:lang w:val="lv-LV"/>
              </w:rPr>
            </w:pPr>
            <w:r w:rsidRPr="00943BB2">
              <w:rPr>
                <w:rFonts w:ascii="Times New Roman" w:hAnsi="Times New Roman"/>
                <w:b/>
                <w:lang w:val="lv-LV"/>
              </w:rPr>
              <w:t>Paredzētā</w:t>
            </w:r>
            <w:r w:rsidR="006B3A3A" w:rsidRPr="00943BB2">
              <w:rPr>
                <w:rFonts w:ascii="Times New Roman" w:hAnsi="Times New Roman"/>
                <w:b/>
                <w:lang w:val="lv-LV"/>
              </w:rPr>
              <w:t>s</w:t>
            </w:r>
            <w:r w:rsidR="004B6142" w:rsidRPr="00943BB2">
              <w:rPr>
                <w:rFonts w:ascii="Times New Roman" w:hAnsi="Times New Roman"/>
                <w:b/>
                <w:lang w:val="lv-LV"/>
              </w:rPr>
              <w:t xml:space="preserve"> darbība</w:t>
            </w:r>
            <w:r w:rsidR="006B3A3A" w:rsidRPr="00943BB2">
              <w:rPr>
                <w:rFonts w:ascii="Times New Roman" w:hAnsi="Times New Roman"/>
                <w:b/>
                <w:lang w:val="lv-LV"/>
              </w:rPr>
              <w:t>s nosaukums</w:t>
            </w:r>
          </w:p>
        </w:tc>
        <w:tc>
          <w:tcPr>
            <w:tcW w:w="5982" w:type="dxa"/>
            <w:vAlign w:val="center"/>
          </w:tcPr>
          <w:p w14:paraId="09BD3963" w14:textId="1F79058A" w:rsidR="00EA2468" w:rsidRPr="00943BB2" w:rsidRDefault="006A18F4" w:rsidP="006A18F4">
            <w:pPr>
              <w:tabs>
                <w:tab w:val="left" w:pos="0"/>
              </w:tabs>
              <w:ind w:right="-1"/>
              <w:jc w:val="center"/>
              <w:rPr>
                <w:rFonts w:ascii="Times New Roman" w:hAnsi="Times New Roman"/>
                <w:b/>
                <w:lang w:val="lv-LV"/>
              </w:rPr>
            </w:pPr>
            <w:r>
              <w:rPr>
                <w:rFonts w:ascii="Times New Roman" w:hAnsi="Times New Roman"/>
                <w:b/>
                <w:lang w:val="lv-LV"/>
              </w:rPr>
              <w:t>Minerālmēslu ražošana</w:t>
            </w:r>
          </w:p>
        </w:tc>
      </w:tr>
      <w:tr w:rsidR="0030389C" w:rsidRPr="00943BB2" w14:paraId="6742CF58" w14:textId="77777777" w:rsidTr="000D1989">
        <w:trPr>
          <w:trHeight w:val="471"/>
        </w:trPr>
        <w:tc>
          <w:tcPr>
            <w:tcW w:w="3369" w:type="dxa"/>
            <w:vAlign w:val="center"/>
          </w:tcPr>
          <w:p w14:paraId="6B2F3A4E" w14:textId="77777777" w:rsidR="00EA2468" w:rsidRPr="00943BB2" w:rsidRDefault="00EA2468" w:rsidP="006A18F4">
            <w:pPr>
              <w:rPr>
                <w:rFonts w:ascii="Times New Roman" w:hAnsi="Times New Roman"/>
                <w:b/>
                <w:lang w:val="lv-LV"/>
              </w:rPr>
            </w:pPr>
            <w:r w:rsidRPr="00943BB2">
              <w:rPr>
                <w:rFonts w:ascii="Times New Roman" w:hAnsi="Times New Roman"/>
                <w:b/>
                <w:lang w:val="lv-LV"/>
              </w:rPr>
              <w:t>Iesniedzējs</w:t>
            </w:r>
          </w:p>
        </w:tc>
        <w:tc>
          <w:tcPr>
            <w:tcW w:w="5982" w:type="dxa"/>
            <w:vAlign w:val="center"/>
          </w:tcPr>
          <w:p w14:paraId="0DDCB61B" w14:textId="42178BCF" w:rsidR="008A2890" w:rsidRPr="00943BB2" w:rsidRDefault="006A18F4" w:rsidP="006A18F4">
            <w:pPr>
              <w:ind w:right="26"/>
              <w:jc w:val="center"/>
              <w:rPr>
                <w:rFonts w:ascii="Times New Roman" w:hAnsi="Times New Roman"/>
                <w:b/>
                <w:lang w:val="lv-LV"/>
              </w:rPr>
            </w:pPr>
            <w:r w:rsidRPr="006A18F4">
              <w:rPr>
                <w:rFonts w:ascii="Times New Roman" w:hAnsi="Times New Roman"/>
                <w:b/>
                <w:lang w:val="lv-LV"/>
              </w:rPr>
              <w:t xml:space="preserve">SIA “LVAGROO”, </w:t>
            </w:r>
            <w:proofErr w:type="spellStart"/>
            <w:r w:rsidR="00943BB2" w:rsidRPr="00943BB2">
              <w:rPr>
                <w:rFonts w:ascii="Times New Roman" w:hAnsi="Times New Roman"/>
                <w:b/>
                <w:lang w:val="lv-LV"/>
              </w:rPr>
              <w:t>reģ</w:t>
            </w:r>
            <w:proofErr w:type="spellEnd"/>
            <w:r w:rsidR="00943BB2" w:rsidRPr="00943BB2">
              <w:rPr>
                <w:rFonts w:ascii="Times New Roman" w:hAnsi="Times New Roman"/>
                <w:b/>
                <w:lang w:val="lv-LV"/>
              </w:rPr>
              <w:t xml:space="preserve">. Nr. </w:t>
            </w:r>
            <w:r w:rsidRPr="006A18F4">
              <w:rPr>
                <w:rFonts w:ascii="Times New Roman" w:hAnsi="Times New Roman"/>
                <w:b/>
                <w:lang w:val="lv-LV"/>
              </w:rPr>
              <w:t>42103074133</w:t>
            </w:r>
            <w:r w:rsidR="00943BB2" w:rsidRPr="00943BB2">
              <w:rPr>
                <w:rFonts w:ascii="Times New Roman" w:hAnsi="Times New Roman"/>
                <w:b/>
                <w:lang w:val="lv-LV"/>
              </w:rPr>
              <w:t xml:space="preserve">, </w:t>
            </w:r>
            <w:r w:rsidRPr="006A18F4">
              <w:rPr>
                <w:rFonts w:ascii="Times New Roman" w:hAnsi="Times New Roman"/>
                <w:b/>
                <w:lang w:val="lv-LV"/>
              </w:rPr>
              <w:t>Peldu iela 25 - 2, Liepāja</w:t>
            </w:r>
          </w:p>
        </w:tc>
      </w:tr>
      <w:tr w:rsidR="0030389C" w:rsidRPr="00943BB2" w14:paraId="01155051" w14:textId="77777777" w:rsidTr="000D1989">
        <w:trPr>
          <w:trHeight w:val="771"/>
        </w:trPr>
        <w:tc>
          <w:tcPr>
            <w:tcW w:w="3369" w:type="dxa"/>
            <w:vAlign w:val="center"/>
          </w:tcPr>
          <w:p w14:paraId="09196340" w14:textId="77777777" w:rsidR="00EA2468" w:rsidRPr="00943BB2" w:rsidRDefault="00EA2468" w:rsidP="006A18F4">
            <w:pPr>
              <w:rPr>
                <w:rFonts w:ascii="Times New Roman" w:hAnsi="Times New Roman"/>
                <w:b/>
                <w:lang w:val="lv-LV"/>
              </w:rPr>
            </w:pPr>
            <w:r w:rsidRPr="00943BB2">
              <w:rPr>
                <w:rFonts w:ascii="Times New Roman" w:hAnsi="Times New Roman"/>
                <w:b/>
                <w:lang w:val="lv-LV"/>
              </w:rPr>
              <w:t>Paredzētās darbības norises vietas adrese</w:t>
            </w:r>
          </w:p>
        </w:tc>
        <w:tc>
          <w:tcPr>
            <w:tcW w:w="5982" w:type="dxa"/>
            <w:vAlign w:val="center"/>
          </w:tcPr>
          <w:p w14:paraId="2E014087" w14:textId="6CD8B185" w:rsidR="001F48EF" w:rsidRPr="00943BB2" w:rsidRDefault="006A18F4" w:rsidP="006A18F4">
            <w:pPr>
              <w:jc w:val="center"/>
              <w:rPr>
                <w:rFonts w:ascii="Times New Roman" w:hAnsi="Times New Roman"/>
                <w:b/>
                <w:lang w:val="lv-LV"/>
              </w:rPr>
            </w:pPr>
            <w:r w:rsidRPr="006A18F4">
              <w:rPr>
                <w:rFonts w:ascii="Times New Roman" w:hAnsi="Times New Roman"/>
                <w:b/>
                <w:lang w:val="lv-LV"/>
              </w:rPr>
              <w:t>Tvaika iela 15 (kadastra Nr. 001000150139), Rīga</w:t>
            </w:r>
          </w:p>
        </w:tc>
      </w:tr>
      <w:tr w:rsidR="0030389C" w:rsidRPr="00943BB2" w14:paraId="4AFF6326" w14:textId="77777777" w:rsidTr="000D1989">
        <w:trPr>
          <w:trHeight w:val="555"/>
        </w:trPr>
        <w:tc>
          <w:tcPr>
            <w:tcW w:w="3369" w:type="dxa"/>
            <w:vAlign w:val="center"/>
          </w:tcPr>
          <w:p w14:paraId="29B6DBAA" w14:textId="77777777" w:rsidR="00EA2468" w:rsidRPr="00943BB2" w:rsidRDefault="00EA2468" w:rsidP="006A18F4">
            <w:pPr>
              <w:rPr>
                <w:rFonts w:ascii="Times New Roman" w:hAnsi="Times New Roman"/>
                <w:b/>
                <w:lang w:val="lv-LV"/>
              </w:rPr>
            </w:pPr>
            <w:r w:rsidRPr="00943BB2">
              <w:rPr>
                <w:rFonts w:ascii="Times New Roman" w:hAnsi="Times New Roman"/>
                <w:b/>
                <w:lang w:val="lv-LV"/>
              </w:rPr>
              <w:t>Atrašanās īpaši aizsargājamā dabas teritorijā</w:t>
            </w:r>
          </w:p>
        </w:tc>
        <w:tc>
          <w:tcPr>
            <w:tcW w:w="5982" w:type="dxa"/>
            <w:vAlign w:val="center"/>
          </w:tcPr>
          <w:p w14:paraId="6715D0FD" w14:textId="52ACC9CA" w:rsidR="00EA2468" w:rsidRPr="00943BB2" w:rsidRDefault="00AB3E44" w:rsidP="006A18F4">
            <w:pPr>
              <w:jc w:val="center"/>
              <w:rPr>
                <w:rFonts w:ascii="Times New Roman" w:hAnsi="Times New Roman"/>
                <w:b/>
                <w:lang w:val="lv-LV"/>
              </w:rPr>
            </w:pPr>
            <w:r w:rsidRPr="00943BB2">
              <w:rPr>
                <w:rFonts w:ascii="Times New Roman" w:hAnsi="Times New Roman"/>
                <w:b/>
                <w:lang w:val="lv-LV"/>
              </w:rPr>
              <w:t>Nea</w:t>
            </w:r>
            <w:r w:rsidR="0007415C" w:rsidRPr="00943BB2">
              <w:rPr>
                <w:rFonts w:ascii="Times New Roman" w:hAnsi="Times New Roman"/>
                <w:b/>
                <w:lang w:val="lv-LV"/>
              </w:rPr>
              <w:t>trodas īpaši aizsargājamā dabas teritorijā</w:t>
            </w:r>
          </w:p>
        </w:tc>
      </w:tr>
      <w:tr w:rsidR="0030389C" w:rsidRPr="00E31B5B" w14:paraId="1B249EB7" w14:textId="77777777" w:rsidTr="000D1989">
        <w:trPr>
          <w:trHeight w:val="563"/>
        </w:trPr>
        <w:tc>
          <w:tcPr>
            <w:tcW w:w="3369" w:type="dxa"/>
            <w:vAlign w:val="center"/>
          </w:tcPr>
          <w:tbl>
            <w:tblPr>
              <w:tblW w:w="0" w:type="auto"/>
              <w:tblBorders>
                <w:top w:val="nil"/>
                <w:left w:val="nil"/>
                <w:bottom w:val="nil"/>
                <w:right w:val="nil"/>
              </w:tblBorders>
              <w:tblLook w:val="0000" w:firstRow="0" w:lastRow="0" w:firstColumn="0" w:lastColumn="0" w:noHBand="0" w:noVBand="0"/>
            </w:tblPr>
            <w:tblGrid>
              <w:gridCol w:w="3153"/>
            </w:tblGrid>
            <w:tr w:rsidR="00EA2468" w:rsidRPr="00943BB2" w14:paraId="7AE97F16" w14:textId="77777777">
              <w:trPr>
                <w:trHeight w:val="247"/>
              </w:trPr>
              <w:tc>
                <w:tcPr>
                  <w:tcW w:w="0" w:type="auto"/>
                </w:tcPr>
                <w:p w14:paraId="428B73E2" w14:textId="77777777" w:rsidR="00EA2468" w:rsidRPr="00943BB2" w:rsidRDefault="00EA2468" w:rsidP="006A18F4">
                  <w:pPr>
                    <w:pStyle w:val="Default"/>
                    <w:ind w:left="-108"/>
                    <w:rPr>
                      <w:b/>
                      <w:color w:val="auto"/>
                      <w:szCs w:val="20"/>
                      <w:lang w:eastAsia="en-US"/>
                    </w:rPr>
                  </w:pPr>
                  <w:r w:rsidRPr="00943BB2">
                    <w:rPr>
                      <w:b/>
                      <w:color w:val="auto"/>
                      <w:szCs w:val="20"/>
                      <w:lang w:eastAsia="en-US"/>
                    </w:rPr>
                    <w:t>Atrašanās Rīgas jūras līča piekrastes aizsargjoslā</w:t>
                  </w:r>
                </w:p>
              </w:tc>
            </w:tr>
          </w:tbl>
          <w:p w14:paraId="6ABD74F6" w14:textId="77777777" w:rsidR="00EA2468" w:rsidRPr="00943BB2" w:rsidRDefault="00EA2468" w:rsidP="006A18F4">
            <w:pPr>
              <w:rPr>
                <w:rFonts w:ascii="Times New Roman" w:hAnsi="Times New Roman"/>
                <w:b/>
                <w:lang w:val="lv-LV"/>
              </w:rPr>
            </w:pPr>
          </w:p>
        </w:tc>
        <w:tc>
          <w:tcPr>
            <w:tcW w:w="5982" w:type="dxa"/>
            <w:vAlign w:val="center"/>
          </w:tcPr>
          <w:p w14:paraId="013CF8E2" w14:textId="66129D3D" w:rsidR="00EA2468" w:rsidRPr="00943BB2" w:rsidRDefault="00943BB2" w:rsidP="006A18F4">
            <w:pPr>
              <w:jc w:val="center"/>
              <w:rPr>
                <w:rFonts w:ascii="Times New Roman" w:hAnsi="Times New Roman"/>
                <w:b/>
                <w:lang w:val="lv-LV"/>
              </w:rPr>
            </w:pPr>
            <w:r w:rsidRPr="00943BB2">
              <w:rPr>
                <w:rFonts w:ascii="Times New Roman" w:hAnsi="Times New Roman"/>
                <w:b/>
                <w:lang w:val="lv-LV"/>
              </w:rPr>
              <w:t>Neatrodas</w:t>
            </w:r>
            <w:r w:rsidR="00375B39" w:rsidRPr="00943BB2">
              <w:rPr>
                <w:rFonts w:ascii="Times New Roman" w:hAnsi="Times New Roman"/>
                <w:b/>
                <w:lang w:val="lv-LV"/>
              </w:rPr>
              <w:t xml:space="preserve"> Baltijas jūras un Rīgas jūras līča piekrastes krasta kāpu aizsargjoslā</w:t>
            </w:r>
          </w:p>
        </w:tc>
      </w:tr>
      <w:tr w:rsidR="0030389C" w:rsidRPr="00943BB2" w14:paraId="271DFC58" w14:textId="77777777" w:rsidTr="000D1989">
        <w:trPr>
          <w:trHeight w:val="557"/>
        </w:trPr>
        <w:tc>
          <w:tcPr>
            <w:tcW w:w="3369" w:type="dxa"/>
            <w:vAlign w:val="center"/>
          </w:tcPr>
          <w:tbl>
            <w:tblPr>
              <w:tblW w:w="0" w:type="auto"/>
              <w:tblBorders>
                <w:top w:val="nil"/>
                <w:left w:val="nil"/>
                <w:bottom w:val="nil"/>
                <w:right w:val="nil"/>
              </w:tblBorders>
              <w:tblLook w:val="0000" w:firstRow="0" w:lastRow="0" w:firstColumn="0" w:lastColumn="0" w:noHBand="0" w:noVBand="0"/>
            </w:tblPr>
            <w:tblGrid>
              <w:gridCol w:w="2889"/>
            </w:tblGrid>
            <w:tr w:rsidR="00EA2468" w:rsidRPr="00943BB2" w14:paraId="5ADBFA33" w14:textId="77777777">
              <w:trPr>
                <w:trHeight w:val="247"/>
              </w:trPr>
              <w:tc>
                <w:tcPr>
                  <w:tcW w:w="0" w:type="auto"/>
                </w:tcPr>
                <w:p w14:paraId="66E99730" w14:textId="77777777" w:rsidR="00EA2468" w:rsidRPr="00943BB2" w:rsidRDefault="00EA2468" w:rsidP="006A18F4">
                  <w:pPr>
                    <w:pStyle w:val="Default"/>
                    <w:ind w:hanging="108"/>
                    <w:rPr>
                      <w:b/>
                      <w:color w:val="auto"/>
                      <w:szCs w:val="20"/>
                      <w:lang w:eastAsia="en-US"/>
                    </w:rPr>
                  </w:pPr>
                  <w:r w:rsidRPr="00943BB2">
                    <w:rPr>
                      <w:b/>
                      <w:color w:val="auto"/>
                      <w:szCs w:val="20"/>
                      <w:lang w:eastAsia="en-US"/>
                    </w:rPr>
                    <w:t>Atrašanās virszemes</w:t>
                  </w:r>
                </w:p>
                <w:p w14:paraId="2A5A076F" w14:textId="77777777" w:rsidR="00EA2468" w:rsidRPr="00943BB2" w:rsidRDefault="00EA2468" w:rsidP="006A18F4">
                  <w:pPr>
                    <w:pStyle w:val="Default"/>
                    <w:ind w:hanging="108"/>
                    <w:rPr>
                      <w:b/>
                      <w:color w:val="auto"/>
                      <w:szCs w:val="20"/>
                      <w:lang w:eastAsia="en-US"/>
                    </w:rPr>
                  </w:pPr>
                  <w:r w:rsidRPr="00943BB2">
                    <w:rPr>
                      <w:b/>
                      <w:color w:val="auto"/>
                      <w:szCs w:val="20"/>
                      <w:lang w:eastAsia="en-US"/>
                    </w:rPr>
                    <w:t>ūdensobjektu aizsargjoslā</w:t>
                  </w:r>
                </w:p>
              </w:tc>
            </w:tr>
          </w:tbl>
          <w:p w14:paraId="441A5E4E" w14:textId="77777777" w:rsidR="00EA2468" w:rsidRPr="00943BB2" w:rsidRDefault="00EA2468" w:rsidP="006A18F4">
            <w:pPr>
              <w:rPr>
                <w:rFonts w:ascii="Times New Roman" w:hAnsi="Times New Roman"/>
                <w:b/>
                <w:lang w:val="lv-LV"/>
              </w:rPr>
            </w:pPr>
          </w:p>
        </w:tc>
        <w:tc>
          <w:tcPr>
            <w:tcW w:w="5982" w:type="dxa"/>
            <w:vAlign w:val="center"/>
          </w:tcPr>
          <w:p w14:paraId="42A09FC4" w14:textId="6942E38A" w:rsidR="00EA2468" w:rsidRPr="00943BB2" w:rsidRDefault="00943BB2" w:rsidP="006A18F4">
            <w:pPr>
              <w:pStyle w:val="Default"/>
              <w:ind w:hanging="108"/>
              <w:jc w:val="center"/>
              <w:rPr>
                <w:b/>
                <w:color w:val="auto"/>
                <w:szCs w:val="20"/>
                <w:lang w:eastAsia="en-US"/>
              </w:rPr>
            </w:pPr>
            <w:r w:rsidRPr="00943BB2">
              <w:rPr>
                <w:b/>
                <w:color w:val="auto"/>
                <w:szCs w:val="20"/>
                <w:lang w:eastAsia="en-US"/>
              </w:rPr>
              <w:t>Neatrodas virszemes ūdensobjektu aizsargjoslā</w:t>
            </w:r>
          </w:p>
        </w:tc>
      </w:tr>
      <w:tr w:rsidR="0030389C" w:rsidRPr="00943BB2" w14:paraId="54EE00A0" w14:textId="77777777" w:rsidTr="000D1989">
        <w:trPr>
          <w:trHeight w:val="70"/>
        </w:trPr>
        <w:tc>
          <w:tcPr>
            <w:tcW w:w="3369" w:type="dxa"/>
            <w:vAlign w:val="center"/>
          </w:tcPr>
          <w:p w14:paraId="44668327" w14:textId="77777777" w:rsidR="000A0C01" w:rsidRPr="00943BB2" w:rsidRDefault="000A0C01" w:rsidP="006A18F4">
            <w:pPr>
              <w:pStyle w:val="Default"/>
              <w:rPr>
                <w:b/>
                <w:color w:val="auto"/>
                <w:szCs w:val="20"/>
                <w:lang w:eastAsia="en-US"/>
              </w:rPr>
            </w:pPr>
            <w:r w:rsidRPr="00943BB2">
              <w:rPr>
                <w:b/>
                <w:color w:val="auto"/>
                <w:szCs w:val="20"/>
                <w:lang w:eastAsia="en-US"/>
              </w:rPr>
              <w:t>Informācija par paredzēto darbību</w:t>
            </w:r>
          </w:p>
        </w:tc>
        <w:tc>
          <w:tcPr>
            <w:tcW w:w="5982" w:type="dxa"/>
            <w:vAlign w:val="center"/>
          </w:tcPr>
          <w:p w14:paraId="2BC23813" w14:textId="506BD439" w:rsidR="006A5864" w:rsidRPr="000D1989" w:rsidRDefault="006A18F4" w:rsidP="000D1989">
            <w:pPr>
              <w:pStyle w:val="Paraststmeklis"/>
              <w:ind w:right="176"/>
              <w:contextualSpacing/>
              <w:jc w:val="both"/>
              <w:rPr>
                <w:b/>
                <w:szCs w:val="20"/>
                <w:lang w:eastAsia="en-US"/>
              </w:rPr>
            </w:pPr>
            <w:r w:rsidRPr="006A18F4">
              <w:rPr>
                <w:rFonts w:eastAsia="Calibri"/>
                <w:b/>
                <w:szCs w:val="20"/>
                <w:lang w:eastAsia="en-US"/>
              </w:rPr>
              <w:t xml:space="preserve">SIA “LVAGROO” teritorijā Rīgā, Tvaika ielā 15 (kadastra Nr. 001000150139) plāno uzsākt </w:t>
            </w:r>
            <w:r w:rsidR="000D1989">
              <w:rPr>
                <w:rFonts w:eastAsia="Calibri"/>
                <w:b/>
                <w:szCs w:val="20"/>
                <w:lang w:eastAsia="en-US"/>
              </w:rPr>
              <w:t>k</w:t>
            </w:r>
            <w:r w:rsidRPr="006A18F4">
              <w:rPr>
                <w:rFonts w:eastAsia="Calibri"/>
                <w:b/>
                <w:szCs w:val="20"/>
                <w:lang w:eastAsia="en-US"/>
              </w:rPr>
              <w:t>omplekso minerālmēslu ražošana ar ķīmiskām metodēm netiks veikta.</w:t>
            </w:r>
            <w:r>
              <w:rPr>
                <w:rFonts w:eastAsia="Calibri"/>
                <w:b/>
                <w:szCs w:val="20"/>
                <w:lang w:eastAsia="en-US"/>
              </w:rPr>
              <w:t xml:space="preserve"> </w:t>
            </w:r>
            <w:r w:rsidRPr="006A18F4">
              <w:rPr>
                <w:b/>
                <w:szCs w:val="20"/>
                <w:lang w:eastAsia="en-US"/>
              </w:rPr>
              <w:t>Plānotais saražotas produkcijas apjoms līdz 3</w:t>
            </w:r>
            <w:r w:rsidR="000D1989">
              <w:rPr>
                <w:b/>
                <w:szCs w:val="20"/>
                <w:lang w:eastAsia="en-US"/>
              </w:rPr>
              <w:t>00 000</w:t>
            </w:r>
            <w:r w:rsidRPr="006A18F4">
              <w:rPr>
                <w:b/>
                <w:szCs w:val="20"/>
                <w:lang w:eastAsia="en-US"/>
              </w:rPr>
              <w:t xml:space="preserve"> t gadā.</w:t>
            </w:r>
            <w:r>
              <w:rPr>
                <w:b/>
                <w:szCs w:val="20"/>
                <w:lang w:eastAsia="en-US"/>
              </w:rPr>
              <w:t xml:space="preserve"> </w:t>
            </w:r>
            <w:r w:rsidR="000D1989" w:rsidRPr="000D1989">
              <w:rPr>
                <w:b/>
                <w:szCs w:val="20"/>
                <w:lang w:eastAsia="en-US"/>
              </w:rPr>
              <w:t>Ražotn</w:t>
            </w:r>
            <w:r w:rsidR="000D1989" w:rsidRPr="000D1989">
              <w:rPr>
                <w:rFonts w:hint="eastAsia"/>
                <w:b/>
                <w:szCs w:val="20"/>
                <w:lang w:eastAsia="en-US"/>
              </w:rPr>
              <w:t>ē</w:t>
            </w:r>
            <w:r w:rsidR="000D1989" w:rsidRPr="000D1989">
              <w:rPr>
                <w:b/>
                <w:szCs w:val="20"/>
                <w:lang w:eastAsia="en-US"/>
              </w:rPr>
              <w:t xml:space="preserve"> k</w:t>
            </w:r>
            <w:r w:rsidR="000D1989" w:rsidRPr="000D1989">
              <w:rPr>
                <w:rFonts w:hint="eastAsia"/>
                <w:b/>
                <w:szCs w:val="20"/>
                <w:lang w:eastAsia="en-US"/>
              </w:rPr>
              <w:t>ā</w:t>
            </w:r>
            <w:r w:rsidR="000D1989" w:rsidRPr="000D1989">
              <w:rPr>
                <w:b/>
                <w:szCs w:val="20"/>
                <w:lang w:eastAsia="en-US"/>
              </w:rPr>
              <w:t xml:space="preserve"> izejvielas tiks izmantoti daž</w:t>
            </w:r>
            <w:r w:rsidR="000D1989" w:rsidRPr="000D1989">
              <w:rPr>
                <w:rFonts w:hint="eastAsia"/>
                <w:b/>
                <w:szCs w:val="20"/>
                <w:lang w:eastAsia="en-US"/>
              </w:rPr>
              <w:t>ā</w:t>
            </w:r>
            <w:r w:rsidR="000D1989" w:rsidRPr="000D1989">
              <w:rPr>
                <w:b/>
                <w:szCs w:val="20"/>
                <w:lang w:eastAsia="en-US"/>
              </w:rPr>
              <w:t>di neb</w:t>
            </w:r>
            <w:r w:rsidR="000D1989" w:rsidRPr="000D1989">
              <w:rPr>
                <w:rFonts w:hint="eastAsia"/>
                <w:b/>
                <w:szCs w:val="20"/>
                <w:lang w:eastAsia="en-US"/>
              </w:rPr>
              <w:t>ī</w:t>
            </w:r>
            <w:r w:rsidR="000D1989" w:rsidRPr="000D1989">
              <w:rPr>
                <w:b/>
                <w:szCs w:val="20"/>
                <w:lang w:eastAsia="en-US"/>
              </w:rPr>
              <w:t>stami NPK miner</w:t>
            </w:r>
            <w:r w:rsidR="000D1989" w:rsidRPr="000D1989">
              <w:rPr>
                <w:rFonts w:hint="eastAsia"/>
                <w:b/>
                <w:szCs w:val="20"/>
                <w:lang w:eastAsia="en-US"/>
              </w:rPr>
              <w:t>ā</w:t>
            </w:r>
            <w:r w:rsidR="000D1989" w:rsidRPr="000D1989">
              <w:rPr>
                <w:b/>
                <w:szCs w:val="20"/>
                <w:lang w:eastAsia="en-US"/>
              </w:rPr>
              <w:t>lm</w:t>
            </w:r>
            <w:r w:rsidR="000D1989" w:rsidRPr="000D1989">
              <w:rPr>
                <w:rFonts w:hint="eastAsia"/>
                <w:b/>
                <w:szCs w:val="20"/>
                <w:lang w:eastAsia="en-US"/>
              </w:rPr>
              <w:t>ē</w:t>
            </w:r>
            <w:r w:rsidR="000D1989" w:rsidRPr="000D1989">
              <w:rPr>
                <w:b/>
                <w:szCs w:val="20"/>
                <w:lang w:eastAsia="en-US"/>
              </w:rPr>
              <w:t>sli</w:t>
            </w:r>
            <w:r w:rsidR="000D1989">
              <w:rPr>
                <w:b/>
                <w:szCs w:val="20"/>
                <w:lang w:eastAsia="en-US"/>
              </w:rPr>
              <w:t xml:space="preserve"> </w:t>
            </w:r>
            <w:r w:rsidR="000D1989" w:rsidRPr="000D1989">
              <w:rPr>
                <w:b/>
                <w:szCs w:val="20"/>
                <w:lang w:eastAsia="en-US"/>
              </w:rPr>
              <w:t>un miner</w:t>
            </w:r>
            <w:r w:rsidR="000D1989" w:rsidRPr="000D1989">
              <w:rPr>
                <w:rFonts w:hint="eastAsia"/>
                <w:b/>
                <w:szCs w:val="20"/>
                <w:lang w:eastAsia="en-US"/>
              </w:rPr>
              <w:t>ā</w:t>
            </w:r>
            <w:r w:rsidR="000D1989" w:rsidRPr="000D1989">
              <w:rPr>
                <w:b/>
                <w:szCs w:val="20"/>
                <w:lang w:eastAsia="en-US"/>
              </w:rPr>
              <w:t>lvielas:  - Amonija sulf</w:t>
            </w:r>
            <w:r w:rsidR="000D1989" w:rsidRPr="000D1989">
              <w:rPr>
                <w:rFonts w:hint="eastAsia"/>
                <w:b/>
                <w:szCs w:val="20"/>
                <w:lang w:eastAsia="en-US"/>
              </w:rPr>
              <w:t>ā</w:t>
            </w:r>
            <w:r w:rsidR="000D1989" w:rsidRPr="000D1989">
              <w:rPr>
                <w:b/>
                <w:szCs w:val="20"/>
                <w:lang w:eastAsia="en-US"/>
              </w:rPr>
              <w:t>ts – l</w:t>
            </w:r>
            <w:r w:rsidR="000D1989" w:rsidRPr="000D1989">
              <w:rPr>
                <w:rFonts w:hint="eastAsia"/>
                <w:b/>
                <w:szCs w:val="20"/>
                <w:lang w:eastAsia="en-US"/>
              </w:rPr>
              <w:t>ī</w:t>
            </w:r>
            <w:r w:rsidR="000D1989" w:rsidRPr="000D1989">
              <w:rPr>
                <w:b/>
                <w:szCs w:val="20"/>
                <w:lang w:eastAsia="en-US"/>
              </w:rPr>
              <w:t>dz 180000 t/gad</w:t>
            </w:r>
            <w:r w:rsidR="000D1989" w:rsidRPr="000D1989">
              <w:rPr>
                <w:rFonts w:hint="eastAsia"/>
                <w:b/>
                <w:szCs w:val="20"/>
                <w:lang w:eastAsia="en-US"/>
              </w:rPr>
              <w:t>ā</w:t>
            </w:r>
            <w:r w:rsidR="000D1989" w:rsidRPr="000D1989">
              <w:rPr>
                <w:b/>
                <w:szCs w:val="20"/>
                <w:lang w:eastAsia="en-US"/>
              </w:rPr>
              <w:t>;  - K</w:t>
            </w:r>
            <w:r w:rsidR="000D1989" w:rsidRPr="000D1989">
              <w:rPr>
                <w:rFonts w:hint="eastAsia"/>
                <w:b/>
                <w:szCs w:val="20"/>
                <w:lang w:eastAsia="en-US"/>
              </w:rPr>
              <w:t>ā</w:t>
            </w:r>
            <w:r w:rsidR="000D1989" w:rsidRPr="000D1989">
              <w:rPr>
                <w:b/>
                <w:szCs w:val="20"/>
                <w:lang w:eastAsia="en-US"/>
              </w:rPr>
              <w:t>lija</w:t>
            </w:r>
            <w:r w:rsidR="000D1989">
              <w:rPr>
                <w:b/>
                <w:szCs w:val="20"/>
                <w:lang w:eastAsia="en-US"/>
              </w:rPr>
              <w:t xml:space="preserve"> </w:t>
            </w:r>
            <w:r w:rsidR="000D1989" w:rsidRPr="000D1989">
              <w:rPr>
                <w:b/>
                <w:szCs w:val="20"/>
                <w:lang w:eastAsia="en-US"/>
              </w:rPr>
              <w:t>hlor</w:t>
            </w:r>
            <w:r w:rsidR="000D1989" w:rsidRPr="000D1989">
              <w:rPr>
                <w:rFonts w:hint="eastAsia"/>
                <w:b/>
                <w:szCs w:val="20"/>
                <w:lang w:eastAsia="en-US"/>
              </w:rPr>
              <w:t>ī</w:t>
            </w:r>
            <w:r w:rsidR="000D1989" w:rsidRPr="000D1989">
              <w:rPr>
                <w:b/>
                <w:szCs w:val="20"/>
                <w:lang w:eastAsia="en-US"/>
              </w:rPr>
              <w:t>ds - l</w:t>
            </w:r>
            <w:r w:rsidR="000D1989" w:rsidRPr="000D1989">
              <w:rPr>
                <w:rFonts w:hint="eastAsia"/>
                <w:b/>
                <w:szCs w:val="20"/>
                <w:lang w:eastAsia="en-US"/>
              </w:rPr>
              <w:t>ī</w:t>
            </w:r>
            <w:r w:rsidR="000D1989" w:rsidRPr="000D1989">
              <w:rPr>
                <w:b/>
                <w:szCs w:val="20"/>
                <w:lang w:eastAsia="en-US"/>
              </w:rPr>
              <w:t>dz 50000 t/gad</w:t>
            </w:r>
            <w:r w:rsidR="000D1989" w:rsidRPr="000D1989">
              <w:rPr>
                <w:rFonts w:hint="eastAsia"/>
                <w:b/>
                <w:szCs w:val="20"/>
                <w:lang w:eastAsia="en-US"/>
              </w:rPr>
              <w:t>ā</w:t>
            </w:r>
            <w:r w:rsidR="000D1989" w:rsidRPr="000D1989">
              <w:rPr>
                <w:b/>
                <w:szCs w:val="20"/>
                <w:lang w:eastAsia="en-US"/>
              </w:rPr>
              <w:t>;  -</w:t>
            </w:r>
            <w:r w:rsidR="000D1989">
              <w:rPr>
                <w:b/>
                <w:szCs w:val="20"/>
                <w:lang w:eastAsia="en-US"/>
              </w:rPr>
              <w:t xml:space="preserve"> </w:t>
            </w:r>
            <w:proofErr w:type="spellStart"/>
            <w:r w:rsidR="000D1989" w:rsidRPr="000D1989">
              <w:rPr>
                <w:b/>
                <w:szCs w:val="20"/>
                <w:lang w:eastAsia="en-US"/>
              </w:rPr>
              <w:t>Monoamonija</w:t>
            </w:r>
            <w:proofErr w:type="spellEnd"/>
            <w:r w:rsidR="000D1989" w:rsidRPr="000D1989">
              <w:rPr>
                <w:b/>
                <w:szCs w:val="20"/>
                <w:lang w:eastAsia="en-US"/>
              </w:rPr>
              <w:t xml:space="preserve"> fosf</w:t>
            </w:r>
            <w:r w:rsidR="000D1989" w:rsidRPr="000D1989">
              <w:rPr>
                <w:rFonts w:hint="eastAsia"/>
                <w:b/>
                <w:szCs w:val="20"/>
                <w:lang w:eastAsia="en-US"/>
              </w:rPr>
              <w:t>ā</w:t>
            </w:r>
            <w:r w:rsidR="000D1989" w:rsidRPr="000D1989">
              <w:rPr>
                <w:b/>
                <w:szCs w:val="20"/>
                <w:lang w:eastAsia="en-US"/>
              </w:rPr>
              <w:t>ts (Amonija</w:t>
            </w:r>
            <w:r w:rsidR="000D1989">
              <w:rPr>
                <w:b/>
                <w:szCs w:val="20"/>
                <w:lang w:eastAsia="en-US"/>
              </w:rPr>
              <w:t xml:space="preserve"> </w:t>
            </w:r>
            <w:proofErr w:type="spellStart"/>
            <w:r w:rsidR="000D1989" w:rsidRPr="000D1989">
              <w:rPr>
                <w:b/>
                <w:szCs w:val="20"/>
                <w:lang w:eastAsia="en-US"/>
              </w:rPr>
              <w:t>dihidrog</w:t>
            </w:r>
            <w:r w:rsidR="000D1989" w:rsidRPr="000D1989">
              <w:rPr>
                <w:rFonts w:hint="eastAsia"/>
                <w:b/>
                <w:szCs w:val="20"/>
                <w:lang w:eastAsia="en-US"/>
              </w:rPr>
              <w:t>ē</w:t>
            </w:r>
            <w:r w:rsidR="000D1989" w:rsidRPr="000D1989">
              <w:rPr>
                <w:b/>
                <w:szCs w:val="20"/>
                <w:lang w:eastAsia="en-US"/>
              </w:rPr>
              <w:t>nortofosf</w:t>
            </w:r>
            <w:r w:rsidR="000D1989" w:rsidRPr="000D1989">
              <w:rPr>
                <w:rFonts w:hint="eastAsia"/>
                <w:b/>
                <w:szCs w:val="20"/>
                <w:lang w:eastAsia="en-US"/>
              </w:rPr>
              <w:t>ā</w:t>
            </w:r>
            <w:r w:rsidR="000D1989" w:rsidRPr="000D1989">
              <w:rPr>
                <w:b/>
                <w:szCs w:val="20"/>
                <w:lang w:eastAsia="en-US"/>
              </w:rPr>
              <w:t>ts</w:t>
            </w:r>
            <w:proofErr w:type="spellEnd"/>
            <w:r w:rsidR="000D1989" w:rsidRPr="000D1989">
              <w:rPr>
                <w:b/>
                <w:szCs w:val="20"/>
                <w:lang w:eastAsia="en-US"/>
              </w:rPr>
              <w:t>)</w:t>
            </w:r>
            <w:r w:rsidR="000D1989">
              <w:rPr>
                <w:b/>
                <w:szCs w:val="20"/>
                <w:lang w:eastAsia="en-US"/>
              </w:rPr>
              <w:t xml:space="preserve"> </w:t>
            </w:r>
            <w:r w:rsidR="000D1989" w:rsidRPr="000D1989">
              <w:rPr>
                <w:b/>
                <w:szCs w:val="20"/>
                <w:lang w:eastAsia="en-US"/>
              </w:rPr>
              <w:t>– l</w:t>
            </w:r>
            <w:r w:rsidR="000D1989" w:rsidRPr="000D1989">
              <w:rPr>
                <w:rFonts w:hint="eastAsia"/>
                <w:b/>
                <w:szCs w:val="20"/>
                <w:lang w:eastAsia="en-US"/>
              </w:rPr>
              <w:t>ī</w:t>
            </w:r>
            <w:r w:rsidR="000D1989" w:rsidRPr="000D1989">
              <w:rPr>
                <w:b/>
                <w:szCs w:val="20"/>
                <w:lang w:eastAsia="en-US"/>
              </w:rPr>
              <w:t>dz 30000 t/gad</w:t>
            </w:r>
            <w:r w:rsidR="000D1989" w:rsidRPr="000D1989">
              <w:rPr>
                <w:rFonts w:hint="eastAsia"/>
                <w:b/>
                <w:szCs w:val="20"/>
                <w:lang w:eastAsia="en-US"/>
              </w:rPr>
              <w:t>ā</w:t>
            </w:r>
            <w:r w:rsidR="000D1989" w:rsidRPr="000D1989">
              <w:rPr>
                <w:b/>
                <w:szCs w:val="20"/>
                <w:lang w:eastAsia="en-US"/>
              </w:rPr>
              <w:t xml:space="preserve">;  - </w:t>
            </w:r>
            <w:proofErr w:type="spellStart"/>
            <w:r w:rsidR="000D1989" w:rsidRPr="000D1989">
              <w:rPr>
                <w:b/>
                <w:szCs w:val="20"/>
                <w:lang w:eastAsia="en-US"/>
              </w:rPr>
              <w:t>Diamonija</w:t>
            </w:r>
            <w:proofErr w:type="spellEnd"/>
            <w:r w:rsidR="000D1989" w:rsidRPr="000D1989">
              <w:rPr>
                <w:b/>
                <w:szCs w:val="20"/>
                <w:lang w:eastAsia="en-US"/>
              </w:rPr>
              <w:t xml:space="preserve"> fosf</w:t>
            </w:r>
            <w:r w:rsidR="000D1989" w:rsidRPr="000D1989">
              <w:rPr>
                <w:rFonts w:hint="eastAsia"/>
                <w:b/>
                <w:szCs w:val="20"/>
                <w:lang w:eastAsia="en-US"/>
              </w:rPr>
              <w:t>ā</w:t>
            </w:r>
            <w:r w:rsidR="000D1989" w:rsidRPr="000D1989">
              <w:rPr>
                <w:b/>
                <w:szCs w:val="20"/>
                <w:lang w:eastAsia="en-US"/>
              </w:rPr>
              <w:t>ts (DAP) –</w:t>
            </w:r>
            <w:r w:rsidR="000D1989">
              <w:rPr>
                <w:b/>
                <w:szCs w:val="20"/>
                <w:lang w:eastAsia="en-US"/>
              </w:rPr>
              <w:t xml:space="preserve"> </w:t>
            </w:r>
            <w:r w:rsidR="000D1989" w:rsidRPr="000D1989">
              <w:rPr>
                <w:b/>
                <w:szCs w:val="20"/>
                <w:lang w:eastAsia="en-US"/>
              </w:rPr>
              <w:t>l</w:t>
            </w:r>
            <w:r w:rsidR="000D1989" w:rsidRPr="000D1989">
              <w:rPr>
                <w:rFonts w:hint="eastAsia"/>
                <w:b/>
                <w:szCs w:val="20"/>
                <w:lang w:eastAsia="en-US"/>
              </w:rPr>
              <w:t>ī</w:t>
            </w:r>
            <w:r w:rsidR="000D1989" w:rsidRPr="000D1989">
              <w:rPr>
                <w:b/>
                <w:szCs w:val="20"/>
                <w:lang w:eastAsia="en-US"/>
              </w:rPr>
              <w:t>dz 30000 t/gad</w:t>
            </w:r>
            <w:r w:rsidR="000D1989" w:rsidRPr="000D1989">
              <w:rPr>
                <w:rFonts w:hint="eastAsia"/>
                <w:b/>
                <w:szCs w:val="20"/>
                <w:lang w:eastAsia="en-US"/>
              </w:rPr>
              <w:t>ā</w:t>
            </w:r>
            <w:r w:rsidR="000D1989" w:rsidRPr="000D1989">
              <w:rPr>
                <w:b/>
                <w:szCs w:val="20"/>
                <w:lang w:eastAsia="en-US"/>
              </w:rPr>
              <w:t>;  - Ur</w:t>
            </w:r>
            <w:r w:rsidR="000D1989" w:rsidRPr="000D1989">
              <w:rPr>
                <w:rFonts w:hint="eastAsia"/>
                <w:b/>
                <w:szCs w:val="20"/>
                <w:lang w:eastAsia="en-US"/>
              </w:rPr>
              <w:t>ī</w:t>
            </w:r>
            <w:r w:rsidR="000D1989" w:rsidRPr="000D1989">
              <w:rPr>
                <w:b/>
                <w:szCs w:val="20"/>
                <w:lang w:eastAsia="en-US"/>
              </w:rPr>
              <w:t>nviela (karbam</w:t>
            </w:r>
            <w:r w:rsidR="000D1989" w:rsidRPr="000D1989">
              <w:rPr>
                <w:rFonts w:hint="eastAsia"/>
                <w:b/>
                <w:szCs w:val="20"/>
                <w:lang w:eastAsia="en-US"/>
              </w:rPr>
              <w:t>ī</w:t>
            </w:r>
            <w:r w:rsidR="000D1989" w:rsidRPr="000D1989">
              <w:rPr>
                <w:b/>
                <w:szCs w:val="20"/>
                <w:lang w:eastAsia="en-US"/>
              </w:rPr>
              <w:t>ds) – l</w:t>
            </w:r>
            <w:r w:rsidR="000D1989" w:rsidRPr="000D1989">
              <w:rPr>
                <w:rFonts w:hint="eastAsia"/>
                <w:b/>
                <w:szCs w:val="20"/>
                <w:lang w:eastAsia="en-US"/>
              </w:rPr>
              <w:t>ī</w:t>
            </w:r>
            <w:r w:rsidR="000D1989" w:rsidRPr="000D1989">
              <w:rPr>
                <w:b/>
                <w:szCs w:val="20"/>
                <w:lang w:eastAsia="en-US"/>
              </w:rPr>
              <w:t>dz 25000</w:t>
            </w:r>
            <w:r w:rsidR="000D1989">
              <w:rPr>
                <w:b/>
                <w:szCs w:val="20"/>
                <w:lang w:eastAsia="en-US"/>
              </w:rPr>
              <w:t xml:space="preserve"> </w:t>
            </w:r>
            <w:r w:rsidR="000D1989" w:rsidRPr="000D1989">
              <w:rPr>
                <w:b/>
                <w:szCs w:val="20"/>
                <w:lang w:eastAsia="en-US"/>
              </w:rPr>
              <w:t>t/gad</w:t>
            </w:r>
            <w:r w:rsidR="000D1989" w:rsidRPr="000D1989">
              <w:rPr>
                <w:rFonts w:hint="eastAsia"/>
                <w:b/>
                <w:szCs w:val="20"/>
                <w:lang w:eastAsia="en-US"/>
              </w:rPr>
              <w:t>ā</w:t>
            </w:r>
            <w:r w:rsidR="000D1989" w:rsidRPr="000D1989">
              <w:rPr>
                <w:b/>
                <w:szCs w:val="20"/>
                <w:lang w:eastAsia="en-US"/>
              </w:rPr>
              <w:t>; - -</w:t>
            </w:r>
            <w:r w:rsidR="000D1989">
              <w:rPr>
                <w:b/>
                <w:szCs w:val="20"/>
                <w:lang w:eastAsia="en-US"/>
              </w:rPr>
              <w:t xml:space="preserve"> </w:t>
            </w:r>
            <w:r w:rsidR="000D1989" w:rsidRPr="000D1989">
              <w:rPr>
                <w:b/>
                <w:szCs w:val="20"/>
                <w:lang w:eastAsia="en-US"/>
              </w:rPr>
              <w:t>Kalcija-amonija nitr</w:t>
            </w:r>
            <w:r w:rsidR="000D1989" w:rsidRPr="000D1989">
              <w:rPr>
                <w:rFonts w:hint="eastAsia"/>
                <w:b/>
                <w:szCs w:val="20"/>
                <w:lang w:eastAsia="en-US"/>
              </w:rPr>
              <w:t>ā</w:t>
            </w:r>
            <w:r w:rsidR="000D1989" w:rsidRPr="000D1989">
              <w:rPr>
                <w:b/>
                <w:szCs w:val="20"/>
                <w:lang w:eastAsia="en-US"/>
              </w:rPr>
              <w:t>ts – l</w:t>
            </w:r>
            <w:r w:rsidR="000D1989" w:rsidRPr="000D1989">
              <w:rPr>
                <w:rFonts w:hint="eastAsia"/>
                <w:b/>
                <w:szCs w:val="20"/>
                <w:lang w:eastAsia="en-US"/>
              </w:rPr>
              <w:t>ī</w:t>
            </w:r>
            <w:r w:rsidR="000D1989" w:rsidRPr="000D1989">
              <w:rPr>
                <w:b/>
                <w:szCs w:val="20"/>
                <w:lang w:eastAsia="en-US"/>
              </w:rPr>
              <w:t>dz 25000 t/gad</w:t>
            </w:r>
            <w:r w:rsidR="000D1989" w:rsidRPr="000D1989">
              <w:rPr>
                <w:rFonts w:hint="eastAsia"/>
                <w:b/>
                <w:szCs w:val="20"/>
                <w:lang w:eastAsia="en-US"/>
              </w:rPr>
              <w:t>ā</w:t>
            </w:r>
            <w:r w:rsidR="000D1989" w:rsidRPr="000D1989">
              <w:rPr>
                <w:b/>
                <w:szCs w:val="20"/>
                <w:lang w:eastAsia="en-US"/>
              </w:rPr>
              <w:t xml:space="preserve">  - citi neb</w:t>
            </w:r>
            <w:r w:rsidR="000D1989" w:rsidRPr="000D1989">
              <w:rPr>
                <w:rFonts w:hint="eastAsia"/>
                <w:b/>
                <w:szCs w:val="20"/>
                <w:lang w:eastAsia="en-US"/>
              </w:rPr>
              <w:t>ī</w:t>
            </w:r>
            <w:r w:rsidR="000D1989" w:rsidRPr="000D1989">
              <w:rPr>
                <w:b/>
                <w:szCs w:val="20"/>
                <w:lang w:eastAsia="en-US"/>
              </w:rPr>
              <w:t>stami produkti</w:t>
            </w:r>
            <w:r w:rsidR="000D1989">
              <w:rPr>
                <w:b/>
                <w:szCs w:val="20"/>
                <w:lang w:eastAsia="en-US"/>
              </w:rPr>
              <w:t xml:space="preserve"> </w:t>
            </w:r>
            <w:r w:rsidR="000D1989" w:rsidRPr="000D1989">
              <w:rPr>
                <w:b/>
                <w:szCs w:val="20"/>
                <w:lang w:eastAsia="en-US"/>
              </w:rPr>
              <w:t>(ka</w:t>
            </w:r>
            <w:r w:rsidR="000D1989" w:rsidRPr="000D1989">
              <w:rPr>
                <w:rFonts w:hint="eastAsia"/>
                <w:b/>
                <w:szCs w:val="20"/>
                <w:lang w:eastAsia="en-US"/>
              </w:rPr>
              <w:t>ļķ</w:t>
            </w:r>
            <w:r w:rsidR="000D1989" w:rsidRPr="000D1989">
              <w:rPr>
                <w:b/>
                <w:szCs w:val="20"/>
                <w:lang w:eastAsia="en-US"/>
              </w:rPr>
              <w:t>akmens, dolom</w:t>
            </w:r>
            <w:r w:rsidR="000D1989" w:rsidRPr="000D1989">
              <w:rPr>
                <w:rFonts w:hint="eastAsia"/>
                <w:b/>
                <w:szCs w:val="20"/>
                <w:lang w:eastAsia="en-US"/>
              </w:rPr>
              <w:t>ī</w:t>
            </w:r>
            <w:r w:rsidR="000D1989" w:rsidRPr="000D1989">
              <w:rPr>
                <w:b/>
                <w:szCs w:val="20"/>
                <w:lang w:eastAsia="en-US"/>
              </w:rPr>
              <w:t>ts un citi ieži) – 5 000 t/a,  - magnija sulf</w:t>
            </w:r>
            <w:r w:rsidR="000D1989" w:rsidRPr="000D1989">
              <w:rPr>
                <w:rFonts w:hint="eastAsia"/>
                <w:b/>
                <w:szCs w:val="20"/>
                <w:lang w:eastAsia="en-US"/>
              </w:rPr>
              <w:t>ā</w:t>
            </w:r>
            <w:r w:rsidR="000D1989" w:rsidRPr="000D1989">
              <w:rPr>
                <w:b/>
                <w:szCs w:val="20"/>
                <w:lang w:eastAsia="en-US"/>
              </w:rPr>
              <w:t>ts l</w:t>
            </w:r>
            <w:r w:rsidR="000D1989" w:rsidRPr="000D1989">
              <w:rPr>
                <w:rFonts w:hint="eastAsia"/>
                <w:b/>
                <w:szCs w:val="20"/>
                <w:lang w:eastAsia="en-US"/>
              </w:rPr>
              <w:t>ī</w:t>
            </w:r>
            <w:r w:rsidR="000D1989" w:rsidRPr="000D1989">
              <w:rPr>
                <w:b/>
                <w:szCs w:val="20"/>
                <w:lang w:eastAsia="en-US"/>
              </w:rPr>
              <w:t>dz</w:t>
            </w:r>
            <w:r w:rsidR="000D1989">
              <w:rPr>
                <w:b/>
                <w:szCs w:val="20"/>
                <w:lang w:eastAsia="en-US"/>
              </w:rPr>
              <w:t xml:space="preserve"> </w:t>
            </w:r>
            <w:r w:rsidR="000D1989" w:rsidRPr="000D1989">
              <w:rPr>
                <w:b/>
                <w:szCs w:val="20"/>
                <w:lang w:eastAsia="en-US"/>
              </w:rPr>
              <w:t>25000 t/gad</w:t>
            </w:r>
            <w:r w:rsidR="000D1989" w:rsidRPr="000D1989">
              <w:rPr>
                <w:rFonts w:hint="eastAsia"/>
                <w:b/>
                <w:szCs w:val="20"/>
                <w:lang w:eastAsia="en-US"/>
              </w:rPr>
              <w:t>ā</w:t>
            </w:r>
            <w:r w:rsidR="000D1989" w:rsidRPr="000D1989">
              <w:rPr>
                <w:b/>
                <w:szCs w:val="20"/>
                <w:lang w:eastAsia="en-US"/>
              </w:rPr>
              <w:t xml:space="preserve"> Kop</w:t>
            </w:r>
            <w:r w:rsidR="000D1989" w:rsidRPr="000D1989">
              <w:rPr>
                <w:rFonts w:hint="eastAsia"/>
                <w:b/>
                <w:szCs w:val="20"/>
                <w:lang w:eastAsia="en-US"/>
              </w:rPr>
              <w:t>ē</w:t>
            </w:r>
            <w:r w:rsidR="000D1989" w:rsidRPr="000D1989">
              <w:rPr>
                <w:b/>
                <w:szCs w:val="20"/>
                <w:lang w:eastAsia="en-US"/>
              </w:rPr>
              <w:t>jais d</w:t>
            </w:r>
            <w:r w:rsidR="000D1989" w:rsidRPr="000D1989">
              <w:rPr>
                <w:rFonts w:hint="eastAsia"/>
                <w:b/>
                <w:szCs w:val="20"/>
                <w:lang w:eastAsia="en-US"/>
              </w:rPr>
              <w:t>ī</w:t>
            </w:r>
            <w:r w:rsidR="000D1989" w:rsidRPr="000D1989">
              <w:rPr>
                <w:b/>
                <w:szCs w:val="20"/>
                <w:lang w:eastAsia="en-US"/>
              </w:rPr>
              <w:t>ze</w:t>
            </w:r>
            <w:r w:rsidR="000D1989" w:rsidRPr="000D1989">
              <w:rPr>
                <w:rFonts w:hint="eastAsia"/>
                <w:b/>
                <w:szCs w:val="20"/>
                <w:lang w:eastAsia="en-US"/>
              </w:rPr>
              <w:t>ļ</w:t>
            </w:r>
            <w:r w:rsidR="000D1989" w:rsidRPr="000D1989">
              <w:rPr>
                <w:b/>
                <w:szCs w:val="20"/>
                <w:lang w:eastAsia="en-US"/>
              </w:rPr>
              <w:t>degvielas izmantošanas apjoms</w:t>
            </w:r>
            <w:r w:rsidR="000D1989">
              <w:rPr>
                <w:b/>
                <w:szCs w:val="20"/>
                <w:lang w:eastAsia="en-US"/>
              </w:rPr>
              <w:t xml:space="preserve"> </w:t>
            </w:r>
            <w:r w:rsidR="000D1989" w:rsidRPr="000D1989">
              <w:rPr>
                <w:b/>
                <w:szCs w:val="20"/>
                <w:lang w:eastAsia="en-US"/>
              </w:rPr>
              <w:t>(kurin</w:t>
            </w:r>
            <w:r w:rsidR="000D1989" w:rsidRPr="000D1989">
              <w:rPr>
                <w:rFonts w:hint="eastAsia"/>
                <w:b/>
                <w:szCs w:val="20"/>
                <w:lang w:eastAsia="en-US"/>
              </w:rPr>
              <w:t>ā</w:t>
            </w:r>
            <w:r w:rsidR="000D1989" w:rsidRPr="000D1989">
              <w:rPr>
                <w:b/>
                <w:szCs w:val="20"/>
                <w:lang w:eastAsia="en-US"/>
              </w:rPr>
              <w:t>mais un</w:t>
            </w:r>
            <w:r w:rsidR="000D1989">
              <w:rPr>
                <w:b/>
                <w:szCs w:val="20"/>
                <w:lang w:eastAsia="en-US"/>
              </w:rPr>
              <w:t xml:space="preserve"> </w:t>
            </w:r>
            <w:r w:rsidR="000D1989" w:rsidRPr="000D1989">
              <w:rPr>
                <w:b/>
                <w:szCs w:val="20"/>
                <w:lang w:eastAsia="en-US"/>
              </w:rPr>
              <w:t xml:space="preserve">degviela) sasniegs 1600 t/a. </w:t>
            </w:r>
            <w:r w:rsidR="000D1989">
              <w:rPr>
                <w:b/>
                <w:szCs w:val="20"/>
                <w:lang w:eastAsia="en-US"/>
              </w:rPr>
              <w:t xml:space="preserve"> </w:t>
            </w:r>
            <w:r w:rsidR="000D1989" w:rsidRPr="000D1989">
              <w:rPr>
                <w:b/>
                <w:szCs w:val="20"/>
                <w:lang w:eastAsia="en-US"/>
              </w:rPr>
              <w:t>Savuk</w:t>
            </w:r>
            <w:r w:rsidR="000D1989" w:rsidRPr="000D1989">
              <w:rPr>
                <w:rFonts w:hint="eastAsia"/>
                <w:b/>
                <w:szCs w:val="20"/>
                <w:lang w:eastAsia="en-US"/>
              </w:rPr>
              <w:t>ā</w:t>
            </w:r>
            <w:r w:rsidR="000D1989" w:rsidRPr="000D1989">
              <w:rPr>
                <w:b/>
                <w:szCs w:val="20"/>
                <w:lang w:eastAsia="en-US"/>
              </w:rPr>
              <w:t>rt pl</w:t>
            </w:r>
            <w:r w:rsidR="000D1989" w:rsidRPr="000D1989">
              <w:rPr>
                <w:rFonts w:hint="eastAsia"/>
                <w:b/>
                <w:szCs w:val="20"/>
                <w:lang w:eastAsia="en-US"/>
              </w:rPr>
              <w:t>ā</w:t>
            </w:r>
            <w:r w:rsidR="000D1989" w:rsidRPr="000D1989">
              <w:rPr>
                <w:b/>
                <w:szCs w:val="20"/>
                <w:lang w:eastAsia="en-US"/>
              </w:rPr>
              <w:t>notais izejmateri</w:t>
            </w:r>
            <w:r w:rsidR="000D1989" w:rsidRPr="000D1989">
              <w:rPr>
                <w:rFonts w:hint="eastAsia"/>
                <w:b/>
                <w:szCs w:val="20"/>
                <w:lang w:eastAsia="en-US"/>
              </w:rPr>
              <w:t>ā</w:t>
            </w:r>
            <w:r w:rsidR="000D1989" w:rsidRPr="000D1989">
              <w:rPr>
                <w:b/>
                <w:szCs w:val="20"/>
                <w:lang w:eastAsia="en-US"/>
              </w:rPr>
              <w:t>lu apjoms sasniegs</w:t>
            </w:r>
            <w:r w:rsidR="000D1989">
              <w:rPr>
                <w:b/>
                <w:szCs w:val="20"/>
                <w:lang w:eastAsia="en-US"/>
              </w:rPr>
              <w:t xml:space="preserve"> </w:t>
            </w:r>
            <w:r w:rsidR="000D1989" w:rsidRPr="000D1989">
              <w:rPr>
                <w:b/>
                <w:szCs w:val="20"/>
                <w:lang w:eastAsia="en-US"/>
              </w:rPr>
              <w:t>maksim</w:t>
            </w:r>
            <w:r w:rsidR="000D1989" w:rsidRPr="000D1989">
              <w:rPr>
                <w:rFonts w:hint="eastAsia"/>
                <w:b/>
                <w:szCs w:val="20"/>
                <w:lang w:eastAsia="en-US"/>
              </w:rPr>
              <w:t>ā</w:t>
            </w:r>
            <w:r w:rsidR="000D1989" w:rsidRPr="000D1989">
              <w:rPr>
                <w:b/>
                <w:szCs w:val="20"/>
                <w:lang w:eastAsia="en-US"/>
              </w:rPr>
              <w:t>li 370000 tonnas gad</w:t>
            </w:r>
            <w:r w:rsidR="000D1989" w:rsidRPr="000D1989">
              <w:rPr>
                <w:rFonts w:hint="eastAsia"/>
                <w:b/>
                <w:szCs w:val="20"/>
                <w:lang w:eastAsia="en-US"/>
              </w:rPr>
              <w:t>ā</w:t>
            </w:r>
            <w:r w:rsidR="000D1989" w:rsidRPr="000D1989">
              <w:rPr>
                <w:b/>
                <w:szCs w:val="20"/>
                <w:lang w:eastAsia="en-US"/>
              </w:rPr>
              <w:t>. Da</w:t>
            </w:r>
            <w:r w:rsidR="000D1989" w:rsidRPr="000D1989">
              <w:rPr>
                <w:rFonts w:hint="eastAsia"/>
                <w:b/>
                <w:szCs w:val="20"/>
                <w:lang w:eastAsia="en-US"/>
              </w:rPr>
              <w:t>ļ</w:t>
            </w:r>
            <w:r w:rsidR="000D1989" w:rsidRPr="000D1989">
              <w:rPr>
                <w:b/>
                <w:szCs w:val="20"/>
                <w:lang w:eastAsia="en-US"/>
              </w:rPr>
              <w:t>u izejmateri</w:t>
            </w:r>
            <w:r w:rsidR="000D1989" w:rsidRPr="000D1989">
              <w:rPr>
                <w:rFonts w:hint="eastAsia"/>
                <w:b/>
                <w:szCs w:val="20"/>
                <w:lang w:eastAsia="en-US"/>
              </w:rPr>
              <w:t>ā</w:t>
            </w:r>
            <w:r w:rsidR="000D1989" w:rsidRPr="000D1989">
              <w:rPr>
                <w:b/>
                <w:szCs w:val="20"/>
                <w:lang w:eastAsia="en-US"/>
              </w:rPr>
              <w:t>lu, atkar</w:t>
            </w:r>
            <w:r w:rsidR="000D1989" w:rsidRPr="000D1989">
              <w:rPr>
                <w:rFonts w:hint="eastAsia"/>
                <w:b/>
                <w:szCs w:val="20"/>
                <w:lang w:eastAsia="en-US"/>
              </w:rPr>
              <w:t>ī</w:t>
            </w:r>
            <w:r w:rsidR="000D1989" w:rsidRPr="000D1989">
              <w:rPr>
                <w:b/>
                <w:szCs w:val="20"/>
                <w:lang w:eastAsia="en-US"/>
              </w:rPr>
              <w:t>b</w:t>
            </w:r>
            <w:r w:rsidR="000D1989" w:rsidRPr="000D1989">
              <w:rPr>
                <w:rFonts w:hint="eastAsia"/>
                <w:b/>
                <w:szCs w:val="20"/>
                <w:lang w:eastAsia="en-US"/>
              </w:rPr>
              <w:t>ā</w:t>
            </w:r>
            <w:r w:rsidR="000D1989" w:rsidRPr="000D1989">
              <w:rPr>
                <w:b/>
                <w:szCs w:val="20"/>
                <w:lang w:eastAsia="en-US"/>
              </w:rPr>
              <w:t xml:space="preserve"> no tirgus</w:t>
            </w:r>
            <w:r w:rsidR="000D1989">
              <w:rPr>
                <w:b/>
                <w:szCs w:val="20"/>
                <w:lang w:eastAsia="en-US"/>
              </w:rPr>
              <w:t xml:space="preserve"> </w:t>
            </w:r>
            <w:r w:rsidR="000D1989" w:rsidRPr="000D1989">
              <w:rPr>
                <w:b/>
                <w:szCs w:val="20"/>
                <w:lang w:eastAsia="en-US"/>
              </w:rPr>
              <w:t>piepras</w:t>
            </w:r>
            <w:r w:rsidR="000D1989" w:rsidRPr="000D1989">
              <w:rPr>
                <w:rFonts w:hint="eastAsia"/>
                <w:b/>
                <w:szCs w:val="20"/>
                <w:lang w:eastAsia="en-US"/>
              </w:rPr>
              <w:t>ī</w:t>
            </w:r>
            <w:r w:rsidR="000D1989" w:rsidRPr="000D1989">
              <w:rPr>
                <w:b/>
                <w:szCs w:val="20"/>
                <w:lang w:eastAsia="en-US"/>
              </w:rPr>
              <w:t>juma, paredz</w:t>
            </w:r>
            <w:r w:rsidR="000D1989" w:rsidRPr="000D1989">
              <w:rPr>
                <w:rFonts w:hint="eastAsia"/>
                <w:b/>
                <w:szCs w:val="20"/>
                <w:lang w:eastAsia="en-US"/>
              </w:rPr>
              <w:t>ē</w:t>
            </w:r>
            <w:r w:rsidR="000D1989" w:rsidRPr="000D1989">
              <w:rPr>
                <w:b/>
                <w:szCs w:val="20"/>
                <w:lang w:eastAsia="en-US"/>
              </w:rPr>
              <w:t xml:space="preserve">ts </w:t>
            </w:r>
            <w:r w:rsidR="000D1989" w:rsidRPr="000D1989">
              <w:rPr>
                <w:rFonts w:hint="eastAsia"/>
                <w:b/>
                <w:szCs w:val="20"/>
                <w:lang w:eastAsia="en-US"/>
              </w:rPr>
              <w:t>ī</w:t>
            </w:r>
            <w:r w:rsidR="000D1989" w:rsidRPr="000D1989">
              <w:rPr>
                <w:b/>
                <w:szCs w:val="20"/>
                <w:lang w:eastAsia="en-US"/>
              </w:rPr>
              <w:t>slaic</w:t>
            </w:r>
            <w:r w:rsidR="000D1989" w:rsidRPr="000D1989">
              <w:rPr>
                <w:rFonts w:hint="eastAsia"/>
                <w:b/>
                <w:szCs w:val="20"/>
                <w:lang w:eastAsia="en-US"/>
              </w:rPr>
              <w:t>ī</w:t>
            </w:r>
            <w:r w:rsidR="000D1989" w:rsidRPr="000D1989">
              <w:rPr>
                <w:b/>
                <w:szCs w:val="20"/>
                <w:lang w:eastAsia="en-US"/>
              </w:rPr>
              <w:t>gi uzglab</w:t>
            </w:r>
            <w:r w:rsidR="000D1989" w:rsidRPr="000D1989">
              <w:rPr>
                <w:rFonts w:hint="eastAsia"/>
                <w:b/>
                <w:szCs w:val="20"/>
                <w:lang w:eastAsia="en-US"/>
              </w:rPr>
              <w:t>ā</w:t>
            </w:r>
            <w:r w:rsidR="000D1989" w:rsidRPr="000D1989">
              <w:rPr>
                <w:b/>
                <w:szCs w:val="20"/>
                <w:lang w:eastAsia="en-US"/>
              </w:rPr>
              <w:t>t bez apstr</w:t>
            </w:r>
            <w:r w:rsidR="000D1989" w:rsidRPr="000D1989">
              <w:rPr>
                <w:rFonts w:hint="eastAsia"/>
                <w:b/>
                <w:szCs w:val="20"/>
                <w:lang w:eastAsia="en-US"/>
              </w:rPr>
              <w:t>ā</w:t>
            </w:r>
            <w:r w:rsidR="000D1989" w:rsidRPr="000D1989">
              <w:rPr>
                <w:b/>
                <w:szCs w:val="20"/>
                <w:lang w:eastAsia="en-US"/>
              </w:rPr>
              <w:t>des un nos</w:t>
            </w:r>
            <w:r w:rsidR="000D1989" w:rsidRPr="000D1989">
              <w:rPr>
                <w:rFonts w:hint="eastAsia"/>
                <w:b/>
                <w:szCs w:val="20"/>
                <w:lang w:eastAsia="en-US"/>
              </w:rPr>
              <w:t>ū</w:t>
            </w:r>
            <w:r w:rsidR="000D1989" w:rsidRPr="000D1989">
              <w:rPr>
                <w:b/>
                <w:szCs w:val="20"/>
                <w:lang w:eastAsia="en-US"/>
              </w:rPr>
              <w:t>t</w:t>
            </w:r>
            <w:r w:rsidR="000D1989" w:rsidRPr="000D1989">
              <w:rPr>
                <w:rFonts w:hint="eastAsia"/>
                <w:b/>
                <w:szCs w:val="20"/>
                <w:lang w:eastAsia="en-US"/>
              </w:rPr>
              <w:t>ī</w:t>
            </w:r>
            <w:r w:rsidR="000D1989" w:rsidRPr="000D1989">
              <w:rPr>
                <w:b/>
                <w:szCs w:val="20"/>
                <w:lang w:eastAsia="en-US"/>
              </w:rPr>
              <w:t>t</w:t>
            </w:r>
            <w:r w:rsidR="000D1989">
              <w:rPr>
                <w:b/>
                <w:szCs w:val="20"/>
                <w:lang w:eastAsia="en-US"/>
              </w:rPr>
              <w:t xml:space="preserve"> t</w:t>
            </w:r>
            <w:r w:rsidR="000D1989" w:rsidRPr="000D1989">
              <w:rPr>
                <w:rFonts w:hint="eastAsia"/>
                <w:b/>
                <w:szCs w:val="20"/>
                <w:lang w:eastAsia="en-US"/>
              </w:rPr>
              <w:t>ā</w:t>
            </w:r>
            <w:r w:rsidR="000D1989" w:rsidRPr="000D1989">
              <w:rPr>
                <w:b/>
                <w:szCs w:val="20"/>
                <w:lang w:eastAsia="en-US"/>
              </w:rPr>
              <w:t>l</w:t>
            </w:r>
            <w:r w:rsidR="000D1989" w:rsidRPr="000D1989">
              <w:rPr>
                <w:rFonts w:hint="eastAsia"/>
                <w:b/>
                <w:szCs w:val="20"/>
                <w:lang w:eastAsia="en-US"/>
              </w:rPr>
              <w:t>ā</w:t>
            </w:r>
            <w:r w:rsidR="000D1989" w:rsidRPr="000D1989">
              <w:rPr>
                <w:b/>
                <w:szCs w:val="20"/>
                <w:lang w:eastAsia="en-US"/>
              </w:rPr>
              <w:t>k realiz</w:t>
            </w:r>
            <w:r w:rsidR="000D1989" w:rsidRPr="000D1989">
              <w:rPr>
                <w:rFonts w:hint="eastAsia"/>
                <w:b/>
                <w:szCs w:val="20"/>
                <w:lang w:eastAsia="en-US"/>
              </w:rPr>
              <w:t>ā</w:t>
            </w:r>
            <w:r w:rsidR="000D1989" w:rsidRPr="000D1989">
              <w:rPr>
                <w:b/>
                <w:szCs w:val="20"/>
                <w:lang w:eastAsia="en-US"/>
              </w:rPr>
              <w:t>cijai. Atkar</w:t>
            </w:r>
            <w:r w:rsidR="000D1989" w:rsidRPr="000D1989">
              <w:rPr>
                <w:rFonts w:hint="eastAsia"/>
                <w:b/>
                <w:szCs w:val="20"/>
                <w:lang w:eastAsia="en-US"/>
              </w:rPr>
              <w:t>ī</w:t>
            </w:r>
            <w:r w:rsidR="000D1989" w:rsidRPr="000D1989">
              <w:rPr>
                <w:b/>
                <w:szCs w:val="20"/>
                <w:lang w:eastAsia="en-US"/>
              </w:rPr>
              <w:t>b</w:t>
            </w:r>
            <w:r w:rsidR="000D1989" w:rsidRPr="000D1989">
              <w:rPr>
                <w:rFonts w:hint="eastAsia"/>
                <w:b/>
                <w:szCs w:val="20"/>
                <w:lang w:eastAsia="en-US"/>
              </w:rPr>
              <w:t>ā</w:t>
            </w:r>
            <w:r w:rsidR="000D1989" w:rsidRPr="000D1989">
              <w:rPr>
                <w:b/>
                <w:szCs w:val="20"/>
                <w:lang w:eastAsia="en-US"/>
              </w:rPr>
              <w:t xml:space="preserve"> no ražošanas nepieciešam</w:t>
            </w:r>
            <w:r w:rsidR="000D1989" w:rsidRPr="000D1989">
              <w:rPr>
                <w:rFonts w:hint="eastAsia"/>
                <w:b/>
                <w:szCs w:val="20"/>
                <w:lang w:eastAsia="en-US"/>
              </w:rPr>
              <w:t>ī</w:t>
            </w:r>
            <w:r w:rsidR="000D1989" w:rsidRPr="000D1989">
              <w:rPr>
                <w:b/>
                <w:szCs w:val="20"/>
                <w:lang w:eastAsia="en-US"/>
              </w:rPr>
              <w:t>bas un tirgus</w:t>
            </w:r>
            <w:r w:rsidR="000D1989">
              <w:rPr>
                <w:b/>
                <w:szCs w:val="20"/>
                <w:lang w:eastAsia="en-US"/>
              </w:rPr>
              <w:t xml:space="preserve"> </w:t>
            </w:r>
            <w:r w:rsidR="000D1989" w:rsidRPr="000D1989">
              <w:rPr>
                <w:b/>
                <w:szCs w:val="20"/>
                <w:lang w:eastAsia="en-US"/>
              </w:rPr>
              <w:t>piepras</w:t>
            </w:r>
            <w:r w:rsidR="000D1989" w:rsidRPr="000D1989">
              <w:rPr>
                <w:rFonts w:hint="eastAsia"/>
                <w:b/>
                <w:szCs w:val="20"/>
                <w:lang w:eastAsia="en-US"/>
              </w:rPr>
              <w:t>ī</w:t>
            </w:r>
            <w:r w:rsidR="000D1989" w:rsidRPr="000D1989">
              <w:rPr>
                <w:b/>
                <w:szCs w:val="20"/>
                <w:lang w:eastAsia="en-US"/>
              </w:rPr>
              <w:t>juma daž</w:t>
            </w:r>
            <w:r w:rsidR="000D1989" w:rsidRPr="000D1989">
              <w:rPr>
                <w:rFonts w:hint="eastAsia"/>
                <w:b/>
                <w:szCs w:val="20"/>
                <w:lang w:eastAsia="en-US"/>
              </w:rPr>
              <w:t>ā</w:t>
            </w:r>
            <w:r w:rsidR="000D1989" w:rsidRPr="000D1989">
              <w:rPr>
                <w:b/>
                <w:szCs w:val="20"/>
                <w:lang w:eastAsia="en-US"/>
              </w:rPr>
              <w:t>dos periodos katras atseviš</w:t>
            </w:r>
            <w:r w:rsidR="000D1989" w:rsidRPr="000D1989">
              <w:rPr>
                <w:rFonts w:hint="eastAsia"/>
                <w:b/>
                <w:szCs w:val="20"/>
                <w:lang w:eastAsia="en-US"/>
              </w:rPr>
              <w:t>ķ</w:t>
            </w:r>
            <w:r w:rsidR="000D1989" w:rsidRPr="000D1989">
              <w:rPr>
                <w:b/>
                <w:szCs w:val="20"/>
                <w:lang w:eastAsia="en-US"/>
              </w:rPr>
              <w:t>as vielas uzglab</w:t>
            </w:r>
            <w:r w:rsidR="000D1989" w:rsidRPr="000D1989">
              <w:rPr>
                <w:rFonts w:hint="eastAsia"/>
                <w:b/>
                <w:szCs w:val="20"/>
                <w:lang w:eastAsia="en-US"/>
              </w:rPr>
              <w:t>ā</w:t>
            </w:r>
            <w:r w:rsidR="000D1989" w:rsidRPr="000D1989">
              <w:rPr>
                <w:b/>
                <w:szCs w:val="20"/>
                <w:lang w:eastAsia="en-US"/>
              </w:rPr>
              <w:t>jamais</w:t>
            </w:r>
            <w:r w:rsidR="000D1989">
              <w:rPr>
                <w:b/>
                <w:szCs w:val="20"/>
                <w:lang w:eastAsia="en-US"/>
              </w:rPr>
              <w:t xml:space="preserve"> </w:t>
            </w:r>
            <w:r w:rsidR="000D1989" w:rsidRPr="000D1989">
              <w:rPr>
                <w:b/>
                <w:szCs w:val="20"/>
                <w:lang w:eastAsia="en-US"/>
              </w:rPr>
              <w:t>apjoms var atš</w:t>
            </w:r>
            <w:r w:rsidR="000D1989" w:rsidRPr="000D1989">
              <w:rPr>
                <w:rFonts w:hint="eastAsia"/>
                <w:b/>
                <w:szCs w:val="20"/>
                <w:lang w:eastAsia="en-US"/>
              </w:rPr>
              <w:t>ķ</w:t>
            </w:r>
            <w:r w:rsidR="000D1989" w:rsidRPr="000D1989">
              <w:rPr>
                <w:b/>
                <w:szCs w:val="20"/>
                <w:lang w:eastAsia="en-US"/>
              </w:rPr>
              <w:t>irties. Kop</w:t>
            </w:r>
            <w:r w:rsidR="000D1989" w:rsidRPr="000D1989">
              <w:rPr>
                <w:rFonts w:hint="eastAsia"/>
                <w:b/>
                <w:szCs w:val="20"/>
                <w:lang w:eastAsia="en-US"/>
              </w:rPr>
              <w:t>ē</w:t>
            </w:r>
            <w:r w:rsidR="000D1989" w:rsidRPr="000D1989">
              <w:rPr>
                <w:b/>
                <w:szCs w:val="20"/>
                <w:lang w:eastAsia="en-US"/>
              </w:rPr>
              <w:t>jais pl</w:t>
            </w:r>
            <w:r w:rsidR="000D1989" w:rsidRPr="000D1989">
              <w:rPr>
                <w:rFonts w:hint="eastAsia"/>
                <w:b/>
                <w:szCs w:val="20"/>
                <w:lang w:eastAsia="en-US"/>
              </w:rPr>
              <w:t>ā</w:t>
            </w:r>
            <w:r w:rsidR="000D1989" w:rsidRPr="000D1989">
              <w:rPr>
                <w:b/>
                <w:szCs w:val="20"/>
                <w:lang w:eastAsia="en-US"/>
              </w:rPr>
              <w:t xml:space="preserve">notais </w:t>
            </w:r>
            <w:proofErr w:type="spellStart"/>
            <w:r w:rsidR="000D1989" w:rsidRPr="000D1989">
              <w:rPr>
                <w:b/>
                <w:szCs w:val="20"/>
                <w:lang w:eastAsia="en-US"/>
              </w:rPr>
              <w:t>vainlaic</w:t>
            </w:r>
            <w:r w:rsidR="000D1989" w:rsidRPr="000D1989">
              <w:rPr>
                <w:rFonts w:hint="eastAsia"/>
                <w:b/>
                <w:szCs w:val="20"/>
                <w:lang w:eastAsia="en-US"/>
              </w:rPr>
              <w:t>ī</w:t>
            </w:r>
            <w:r w:rsidR="000D1989" w:rsidRPr="000D1989">
              <w:rPr>
                <w:b/>
                <w:szCs w:val="20"/>
                <w:lang w:eastAsia="en-US"/>
              </w:rPr>
              <w:t>gi</w:t>
            </w:r>
            <w:proofErr w:type="spellEnd"/>
            <w:r w:rsidR="000D1989" w:rsidRPr="000D1989">
              <w:rPr>
                <w:b/>
                <w:szCs w:val="20"/>
                <w:lang w:eastAsia="en-US"/>
              </w:rPr>
              <w:t xml:space="preserve"> uzglab</w:t>
            </w:r>
            <w:r w:rsidR="000D1989" w:rsidRPr="000D1989">
              <w:rPr>
                <w:rFonts w:hint="eastAsia"/>
                <w:b/>
                <w:szCs w:val="20"/>
                <w:lang w:eastAsia="en-US"/>
              </w:rPr>
              <w:t>ā</w:t>
            </w:r>
            <w:r w:rsidR="000D1989" w:rsidRPr="000D1989">
              <w:rPr>
                <w:b/>
                <w:szCs w:val="20"/>
                <w:lang w:eastAsia="en-US"/>
              </w:rPr>
              <w:t>jamais</w:t>
            </w:r>
            <w:r w:rsidR="000D1989">
              <w:rPr>
                <w:b/>
                <w:szCs w:val="20"/>
                <w:lang w:eastAsia="en-US"/>
              </w:rPr>
              <w:t xml:space="preserve"> </w:t>
            </w:r>
            <w:r w:rsidR="000D1989" w:rsidRPr="000D1989">
              <w:rPr>
                <w:b/>
                <w:szCs w:val="20"/>
                <w:lang w:eastAsia="en-US"/>
              </w:rPr>
              <w:t xml:space="preserve">apjoms, </w:t>
            </w:r>
            <w:r w:rsidR="000D1989" w:rsidRPr="000D1989">
              <w:rPr>
                <w:rFonts w:hint="eastAsia"/>
                <w:b/>
                <w:szCs w:val="20"/>
                <w:lang w:eastAsia="en-US"/>
              </w:rPr>
              <w:t>ņ</w:t>
            </w:r>
            <w:r w:rsidR="000D1989" w:rsidRPr="000D1989">
              <w:rPr>
                <w:b/>
                <w:szCs w:val="20"/>
                <w:lang w:eastAsia="en-US"/>
              </w:rPr>
              <w:t>emot v</w:t>
            </w:r>
            <w:r w:rsidR="000D1989" w:rsidRPr="000D1989">
              <w:rPr>
                <w:rFonts w:hint="eastAsia"/>
                <w:b/>
                <w:szCs w:val="20"/>
                <w:lang w:eastAsia="en-US"/>
              </w:rPr>
              <w:t>ē</w:t>
            </w:r>
            <w:r w:rsidR="000D1989" w:rsidRPr="000D1989">
              <w:rPr>
                <w:b/>
                <w:szCs w:val="20"/>
                <w:lang w:eastAsia="en-US"/>
              </w:rPr>
              <w:t>r</w:t>
            </w:r>
            <w:r w:rsidR="000D1989" w:rsidRPr="000D1989">
              <w:rPr>
                <w:rFonts w:hint="eastAsia"/>
                <w:b/>
                <w:szCs w:val="20"/>
                <w:lang w:eastAsia="en-US"/>
              </w:rPr>
              <w:t>ā</w:t>
            </w:r>
            <w:r w:rsidR="000D1989" w:rsidRPr="000D1989">
              <w:rPr>
                <w:b/>
                <w:szCs w:val="20"/>
                <w:lang w:eastAsia="en-US"/>
              </w:rPr>
              <w:t xml:space="preserve"> </w:t>
            </w:r>
            <w:proofErr w:type="spellStart"/>
            <w:r w:rsidR="000D1989" w:rsidRPr="000D1989">
              <w:rPr>
                <w:b/>
                <w:szCs w:val="20"/>
                <w:lang w:eastAsia="en-US"/>
              </w:rPr>
              <w:t>objeka</w:t>
            </w:r>
            <w:proofErr w:type="spellEnd"/>
            <w:r w:rsidR="000D1989" w:rsidRPr="000D1989">
              <w:rPr>
                <w:b/>
                <w:szCs w:val="20"/>
                <w:lang w:eastAsia="en-US"/>
              </w:rPr>
              <w:t xml:space="preserve"> ietilp</w:t>
            </w:r>
            <w:r w:rsidR="000D1989" w:rsidRPr="000D1989">
              <w:rPr>
                <w:rFonts w:hint="eastAsia"/>
                <w:b/>
                <w:szCs w:val="20"/>
                <w:lang w:eastAsia="en-US"/>
              </w:rPr>
              <w:t>ī</w:t>
            </w:r>
            <w:r w:rsidR="000D1989" w:rsidRPr="000D1989">
              <w:rPr>
                <w:b/>
                <w:szCs w:val="20"/>
                <w:lang w:eastAsia="en-US"/>
              </w:rPr>
              <w:t>bu, paredz</w:t>
            </w:r>
            <w:r w:rsidR="000D1989" w:rsidRPr="000D1989">
              <w:rPr>
                <w:rFonts w:hint="eastAsia"/>
                <w:b/>
                <w:szCs w:val="20"/>
                <w:lang w:eastAsia="en-US"/>
              </w:rPr>
              <w:t>ē</w:t>
            </w:r>
            <w:r w:rsidR="000D1989" w:rsidRPr="000D1989">
              <w:rPr>
                <w:b/>
                <w:szCs w:val="20"/>
                <w:lang w:eastAsia="en-US"/>
              </w:rPr>
              <w:t>ts l</w:t>
            </w:r>
            <w:r w:rsidR="000D1989" w:rsidRPr="000D1989">
              <w:rPr>
                <w:rFonts w:hint="eastAsia"/>
                <w:b/>
                <w:szCs w:val="20"/>
                <w:lang w:eastAsia="en-US"/>
              </w:rPr>
              <w:t>ī</w:t>
            </w:r>
            <w:r w:rsidR="000D1989" w:rsidRPr="000D1989">
              <w:rPr>
                <w:b/>
                <w:szCs w:val="20"/>
                <w:lang w:eastAsia="en-US"/>
              </w:rPr>
              <w:t>dz 19200 tonn</w:t>
            </w:r>
            <w:r w:rsidR="000D1989" w:rsidRPr="000D1989">
              <w:rPr>
                <w:rFonts w:hint="eastAsia"/>
                <w:b/>
                <w:szCs w:val="20"/>
                <w:lang w:eastAsia="en-US"/>
              </w:rPr>
              <w:t>ā</w:t>
            </w:r>
            <w:r w:rsidR="000D1989" w:rsidRPr="000D1989">
              <w:rPr>
                <w:b/>
                <w:szCs w:val="20"/>
                <w:lang w:eastAsia="en-US"/>
              </w:rPr>
              <w:t>m</w:t>
            </w:r>
            <w:r w:rsidR="000D1989">
              <w:rPr>
                <w:b/>
                <w:szCs w:val="20"/>
                <w:lang w:eastAsia="en-US"/>
              </w:rPr>
              <w:t xml:space="preserve"> </w:t>
            </w:r>
            <w:r w:rsidR="000D1989" w:rsidRPr="000D1989">
              <w:rPr>
                <w:b/>
                <w:szCs w:val="20"/>
                <w:lang w:eastAsia="en-US"/>
              </w:rPr>
              <w:t>(ražošanai nepieciešamie izejmateri</w:t>
            </w:r>
            <w:r w:rsidR="000D1989" w:rsidRPr="000D1989">
              <w:rPr>
                <w:rFonts w:hint="eastAsia"/>
                <w:b/>
                <w:szCs w:val="20"/>
                <w:lang w:eastAsia="en-US"/>
              </w:rPr>
              <w:t>ā</w:t>
            </w:r>
            <w:r w:rsidR="000D1989" w:rsidRPr="000D1989">
              <w:rPr>
                <w:b/>
                <w:szCs w:val="20"/>
                <w:lang w:eastAsia="en-US"/>
              </w:rPr>
              <w:t xml:space="preserve">li aptuveni 10 </w:t>
            </w:r>
            <w:r w:rsidR="000D1989" w:rsidRPr="000D1989">
              <w:rPr>
                <w:b/>
                <w:szCs w:val="20"/>
                <w:lang w:eastAsia="en-US"/>
              </w:rPr>
              <w:lastRenderedPageBreak/>
              <w:t>dienu periodam un</w:t>
            </w:r>
            <w:r w:rsidR="000D1989">
              <w:rPr>
                <w:b/>
                <w:szCs w:val="20"/>
                <w:lang w:eastAsia="en-US"/>
              </w:rPr>
              <w:t xml:space="preserve"> </w:t>
            </w:r>
            <w:proofErr w:type="spellStart"/>
            <w:r w:rsidR="000D1989" w:rsidRPr="000D1989">
              <w:rPr>
                <w:b/>
                <w:szCs w:val="20"/>
                <w:lang w:eastAsia="en-US"/>
              </w:rPr>
              <w:t>sararažot</w:t>
            </w:r>
            <w:r w:rsidR="000D1989" w:rsidRPr="000D1989">
              <w:rPr>
                <w:rFonts w:hint="eastAsia"/>
                <w:b/>
                <w:szCs w:val="20"/>
                <w:lang w:eastAsia="en-US"/>
              </w:rPr>
              <w:t>ā</w:t>
            </w:r>
            <w:proofErr w:type="spellEnd"/>
            <w:r w:rsidR="000D1989" w:rsidRPr="000D1989">
              <w:rPr>
                <w:b/>
                <w:szCs w:val="20"/>
                <w:lang w:eastAsia="en-US"/>
              </w:rPr>
              <w:t xml:space="preserve"> produkcija).  Vielu krautnes objekt</w:t>
            </w:r>
            <w:r w:rsidR="000D1989" w:rsidRPr="000D1989">
              <w:rPr>
                <w:rFonts w:hint="eastAsia"/>
                <w:b/>
                <w:szCs w:val="20"/>
                <w:lang w:eastAsia="en-US"/>
              </w:rPr>
              <w:t>ā</w:t>
            </w:r>
            <w:r w:rsidR="000D1989" w:rsidRPr="000D1989">
              <w:rPr>
                <w:b/>
                <w:szCs w:val="20"/>
                <w:lang w:eastAsia="en-US"/>
              </w:rPr>
              <w:t xml:space="preserve"> tiks atdal</w:t>
            </w:r>
            <w:r w:rsidR="000D1989" w:rsidRPr="000D1989">
              <w:rPr>
                <w:rFonts w:hint="eastAsia"/>
                <w:b/>
                <w:szCs w:val="20"/>
                <w:lang w:eastAsia="en-US"/>
              </w:rPr>
              <w:t>ī</w:t>
            </w:r>
            <w:r w:rsidR="000D1989" w:rsidRPr="000D1989">
              <w:rPr>
                <w:b/>
                <w:szCs w:val="20"/>
                <w:lang w:eastAsia="en-US"/>
              </w:rPr>
              <w:t>tas ar bloku</w:t>
            </w:r>
            <w:r w:rsidR="000D1989">
              <w:rPr>
                <w:b/>
                <w:szCs w:val="20"/>
                <w:lang w:eastAsia="en-US"/>
              </w:rPr>
              <w:t xml:space="preserve"> </w:t>
            </w:r>
            <w:r w:rsidR="000D1989" w:rsidRPr="000D1989">
              <w:rPr>
                <w:b/>
                <w:szCs w:val="20"/>
                <w:lang w:eastAsia="en-US"/>
              </w:rPr>
              <w:t>sien</w:t>
            </w:r>
            <w:r w:rsidR="000D1989" w:rsidRPr="000D1989">
              <w:rPr>
                <w:rFonts w:hint="eastAsia"/>
                <w:b/>
                <w:szCs w:val="20"/>
                <w:lang w:eastAsia="en-US"/>
              </w:rPr>
              <w:t>ā</w:t>
            </w:r>
            <w:r w:rsidR="000D1989" w:rsidRPr="000D1989">
              <w:rPr>
                <w:b/>
                <w:szCs w:val="20"/>
                <w:lang w:eastAsia="en-US"/>
              </w:rPr>
              <w:t>m</w:t>
            </w:r>
            <w:r w:rsidR="000D1989">
              <w:rPr>
                <w:b/>
                <w:szCs w:val="20"/>
                <w:lang w:eastAsia="en-US"/>
              </w:rPr>
              <w:t>.</w:t>
            </w:r>
          </w:p>
        </w:tc>
      </w:tr>
    </w:tbl>
    <w:p w14:paraId="499ADE27" w14:textId="77777777" w:rsidR="00825388" w:rsidRPr="00943BB2" w:rsidRDefault="00825388" w:rsidP="006A18F4">
      <w:pPr>
        <w:pStyle w:val="Default"/>
        <w:rPr>
          <w:b/>
          <w:color w:val="auto"/>
          <w:szCs w:val="20"/>
          <w:lang w:eastAsia="en-US"/>
        </w:rPr>
      </w:pPr>
    </w:p>
    <w:p w14:paraId="55496AD0" w14:textId="73461348" w:rsidR="00EA2468" w:rsidRPr="00943BB2" w:rsidRDefault="00825388" w:rsidP="006A18F4">
      <w:pPr>
        <w:ind w:firstLine="720"/>
        <w:jc w:val="both"/>
        <w:rPr>
          <w:rFonts w:ascii="Times New Roman" w:hAnsi="Times New Roman"/>
          <w:lang w:val="lv-LV"/>
        </w:rPr>
      </w:pPr>
      <w:r w:rsidRPr="00943BB2">
        <w:rPr>
          <w:rFonts w:ascii="Times New Roman" w:hAnsi="Times New Roman"/>
          <w:szCs w:val="24"/>
          <w:lang w:val="lv-LV"/>
        </w:rPr>
        <w:t xml:space="preserve">Atsauksmes vai priekšlikumus par paredzēto darbību </w:t>
      </w:r>
      <w:r w:rsidR="007C7F44" w:rsidRPr="00943BB2">
        <w:rPr>
          <w:rFonts w:ascii="Times New Roman" w:hAnsi="Times New Roman"/>
          <w:szCs w:val="24"/>
          <w:lang w:val="lv-LV"/>
        </w:rPr>
        <w:t xml:space="preserve">10 darba dienu laikā </w:t>
      </w:r>
      <w:r w:rsidRPr="00943BB2">
        <w:rPr>
          <w:rFonts w:ascii="Times New Roman" w:hAnsi="Times New Roman"/>
          <w:szCs w:val="24"/>
          <w:lang w:val="lv-LV"/>
        </w:rPr>
        <w:t xml:space="preserve">rakstiski var iesniegt </w:t>
      </w:r>
      <w:r w:rsidR="00687D08" w:rsidRPr="00943BB2">
        <w:rPr>
          <w:rFonts w:ascii="Times New Roman" w:hAnsi="Times New Roman"/>
          <w:szCs w:val="24"/>
          <w:lang w:val="lv-LV"/>
        </w:rPr>
        <w:t>Atļauju pārvaldē</w:t>
      </w:r>
      <w:r w:rsidRPr="00943BB2">
        <w:rPr>
          <w:rFonts w:ascii="Times New Roman" w:hAnsi="Times New Roman"/>
          <w:szCs w:val="24"/>
          <w:lang w:val="lv-LV"/>
        </w:rPr>
        <w:t xml:space="preserve"> </w:t>
      </w:r>
      <w:r w:rsidR="000825BF" w:rsidRPr="00943BB2">
        <w:rPr>
          <w:rFonts w:ascii="Times New Roman" w:hAnsi="Times New Roman"/>
          <w:szCs w:val="24"/>
          <w:lang w:val="lv-LV"/>
        </w:rPr>
        <w:t>Rūpniecības</w:t>
      </w:r>
      <w:r w:rsidR="006F26B4" w:rsidRPr="00943BB2">
        <w:rPr>
          <w:rFonts w:ascii="Times New Roman" w:hAnsi="Times New Roman"/>
          <w:szCs w:val="24"/>
          <w:lang w:val="lv-LV"/>
        </w:rPr>
        <w:t xml:space="preserve"> ielā 23</w:t>
      </w:r>
      <w:r w:rsidRPr="00943BB2">
        <w:rPr>
          <w:rFonts w:ascii="Times New Roman" w:hAnsi="Times New Roman"/>
          <w:szCs w:val="24"/>
          <w:lang w:val="lv-LV"/>
        </w:rPr>
        <w:t xml:space="preserve">, </w:t>
      </w:r>
      <w:r w:rsidR="006F26B4" w:rsidRPr="00943BB2">
        <w:rPr>
          <w:rFonts w:ascii="Times New Roman" w:hAnsi="Times New Roman"/>
          <w:szCs w:val="24"/>
          <w:lang w:val="lv-LV"/>
        </w:rPr>
        <w:t>Rīgā</w:t>
      </w:r>
      <w:r w:rsidR="000825BF" w:rsidRPr="00943BB2">
        <w:rPr>
          <w:rFonts w:ascii="Times New Roman" w:hAnsi="Times New Roman"/>
          <w:szCs w:val="24"/>
          <w:lang w:val="lv-LV"/>
        </w:rPr>
        <w:t>, LV-1045</w:t>
      </w:r>
      <w:r w:rsidRPr="00943BB2">
        <w:rPr>
          <w:rFonts w:ascii="Times New Roman" w:hAnsi="Times New Roman"/>
          <w:szCs w:val="24"/>
          <w:lang w:val="lv-LV"/>
        </w:rPr>
        <w:t xml:space="preserve">, elektroniski </w:t>
      </w:r>
      <w:hyperlink r:id="rId8" w:history="1">
        <w:r w:rsidR="00B25FDD" w:rsidRPr="00943BB2">
          <w:rPr>
            <w:rStyle w:val="Hipersaite"/>
            <w:rFonts w:ascii="Times New Roman" w:hAnsi="Times New Roman"/>
            <w:szCs w:val="24"/>
            <w:lang w:val="lv-LV"/>
          </w:rPr>
          <w:t>ap@vvd.gov.lv</w:t>
        </w:r>
      </w:hyperlink>
      <w:r w:rsidRPr="00943BB2">
        <w:rPr>
          <w:rFonts w:ascii="Times New Roman" w:hAnsi="Times New Roman"/>
          <w:szCs w:val="24"/>
          <w:lang w:val="lv-LV"/>
        </w:rPr>
        <w:t>.</w:t>
      </w:r>
      <w:r w:rsidR="00C47ABC" w:rsidRPr="00943BB2">
        <w:rPr>
          <w:rFonts w:ascii="Times New Roman" w:hAnsi="Times New Roman"/>
          <w:szCs w:val="24"/>
          <w:lang w:val="lv-LV"/>
        </w:rPr>
        <w:t xml:space="preserve"> </w:t>
      </w:r>
    </w:p>
    <w:sectPr w:rsidR="00EA2468" w:rsidRPr="00943BB2" w:rsidSect="0082538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3805F" w14:textId="77777777" w:rsidR="00B40D63" w:rsidRDefault="00B40D63" w:rsidP="00781E7A">
      <w:r>
        <w:separator/>
      </w:r>
    </w:p>
  </w:endnote>
  <w:endnote w:type="continuationSeparator" w:id="0">
    <w:p w14:paraId="667E6F36" w14:textId="77777777" w:rsidR="00B40D63" w:rsidRDefault="00B40D63" w:rsidP="0078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TimesRoman">
    <w:altName w:val="Times New Roman"/>
    <w:panose1 w:val="020206030504050203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395EF" w14:textId="77777777" w:rsidR="00B40D63" w:rsidRDefault="00B40D63" w:rsidP="00781E7A">
      <w:r>
        <w:separator/>
      </w:r>
    </w:p>
  </w:footnote>
  <w:footnote w:type="continuationSeparator" w:id="0">
    <w:p w14:paraId="2AD62689" w14:textId="77777777" w:rsidR="00B40D63" w:rsidRDefault="00B40D63" w:rsidP="00781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44EB"/>
    <w:multiLevelType w:val="hybridMultilevel"/>
    <w:tmpl w:val="BDDAF156"/>
    <w:lvl w:ilvl="0" w:tplc="13DA0178">
      <w:start w:val="2"/>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8321047"/>
    <w:multiLevelType w:val="hybridMultilevel"/>
    <w:tmpl w:val="3A10D7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22848B7"/>
    <w:multiLevelType w:val="hybridMultilevel"/>
    <w:tmpl w:val="B62E9FBA"/>
    <w:lvl w:ilvl="0" w:tplc="0B08875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80E49A7"/>
    <w:multiLevelType w:val="hybridMultilevel"/>
    <w:tmpl w:val="B75270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5B97B07"/>
    <w:multiLevelType w:val="hybridMultilevel"/>
    <w:tmpl w:val="065C6C0A"/>
    <w:lvl w:ilvl="0" w:tplc="C484B8D2">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4744386F"/>
    <w:multiLevelType w:val="hybridMultilevel"/>
    <w:tmpl w:val="62C0D6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76B1082"/>
    <w:multiLevelType w:val="multilevel"/>
    <w:tmpl w:val="B704B51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840"/>
        </w:tabs>
        <w:ind w:left="840" w:hanging="48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51B83D88"/>
    <w:multiLevelType w:val="hybridMultilevel"/>
    <w:tmpl w:val="A2B213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A410EAC"/>
    <w:multiLevelType w:val="hybridMultilevel"/>
    <w:tmpl w:val="0846E9B6"/>
    <w:lvl w:ilvl="0" w:tplc="0426000F">
      <w:start w:val="1"/>
      <w:numFmt w:val="decimal"/>
      <w:lvlText w:val="%1."/>
      <w:lvlJc w:val="left"/>
      <w:pPr>
        <w:ind w:left="1344" w:hanging="360"/>
      </w:pPr>
    </w:lvl>
    <w:lvl w:ilvl="1" w:tplc="04260019" w:tentative="1">
      <w:start w:val="1"/>
      <w:numFmt w:val="lowerLetter"/>
      <w:lvlText w:val="%2."/>
      <w:lvlJc w:val="left"/>
      <w:pPr>
        <w:ind w:left="2064" w:hanging="360"/>
      </w:pPr>
    </w:lvl>
    <w:lvl w:ilvl="2" w:tplc="0426001B" w:tentative="1">
      <w:start w:val="1"/>
      <w:numFmt w:val="lowerRoman"/>
      <w:lvlText w:val="%3."/>
      <w:lvlJc w:val="right"/>
      <w:pPr>
        <w:ind w:left="2784" w:hanging="180"/>
      </w:pPr>
    </w:lvl>
    <w:lvl w:ilvl="3" w:tplc="0426000F" w:tentative="1">
      <w:start w:val="1"/>
      <w:numFmt w:val="decimal"/>
      <w:lvlText w:val="%4."/>
      <w:lvlJc w:val="left"/>
      <w:pPr>
        <w:ind w:left="3504" w:hanging="360"/>
      </w:pPr>
    </w:lvl>
    <w:lvl w:ilvl="4" w:tplc="04260019" w:tentative="1">
      <w:start w:val="1"/>
      <w:numFmt w:val="lowerLetter"/>
      <w:lvlText w:val="%5."/>
      <w:lvlJc w:val="left"/>
      <w:pPr>
        <w:ind w:left="4224" w:hanging="360"/>
      </w:pPr>
    </w:lvl>
    <w:lvl w:ilvl="5" w:tplc="0426001B" w:tentative="1">
      <w:start w:val="1"/>
      <w:numFmt w:val="lowerRoman"/>
      <w:lvlText w:val="%6."/>
      <w:lvlJc w:val="right"/>
      <w:pPr>
        <w:ind w:left="4944" w:hanging="180"/>
      </w:pPr>
    </w:lvl>
    <w:lvl w:ilvl="6" w:tplc="0426000F" w:tentative="1">
      <w:start w:val="1"/>
      <w:numFmt w:val="decimal"/>
      <w:lvlText w:val="%7."/>
      <w:lvlJc w:val="left"/>
      <w:pPr>
        <w:ind w:left="5664" w:hanging="360"/>
      </w:pPr>
    </w:lvl>
    <w:lvl w:ilvl="7" w:tplc="04260019" w:tentative="1">
      <w:start w:val="1"/>
      <w:numFmt w:val="lowerLetter"/>
      <w:lvlText w:val="%8."/>
      <w:lvlJc w:val="left"/>
      <w:pPr>
        <w:ind w:left="6384" w:hanging="360"/>
      </w:pPr>
    </w:lvl>
    <w:lvl w:ilvl="8" w:tplc="0426001B" w:tentative="1">
      <w:start w:val="1"/>
      <w:numFmt w:val="lowerRoman"/>
      <w:lvlText w:val="%9."/>
      <w:lvlJc w:val="right"/>
      <w:pPr>
        <w:ind w:left="7104" w:hanging="180"/>
      </w:pPr>
    </w:lvl>
  </w:abstractNum>
  <w:abstractNum w:abstractNumId="9" w15:restartNumberingAfterBreak="0">
    <w:nsid w:val="6AED4ACC"/>
    <w:multiLevelType w:val="hybridMultilevel"/>
    <w:tmpl w:val="A20A0BA2"/>
    <w:lvl w:ilvl="0" w:tplc="3D1CA3CE">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A415312"/>
    <w:multiLevelType w:val="hybridMultilevel"/>
    <w:tmpl w:val="34B6A0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19021396">
    <w:abstractNumId w:val="5"/>
  </w:num>
  <w:num w:numId="2" w16cid:durableId="684207449">
    <w:abstractNumId w:val="10"/>
  </w:num>
  <w:num w:numId="3" w16cid:durableId="1673724628">
    <w:abstractNumId w:val="6"/>
  </w:num>
  <w:num w:numId="4" w16cid:durableId="1535315117">
    <w:abstractNumId w:val="8"/>
  </w:num>
  <w:num w:numId="5" w16cid:durableId="1270745964">
    <w:abstractNumId w:val="4"/>
  </w:num>
  <w:num w:numId="6" w16cid:durableId="89589359">
    <w:abstractNumId w:val="2"/>
  </w:num>
  <w:num w:numId="7" w16cid:durableId="151677122">
    <w:abstractNumId w:val="3"/>
  </w:num>
  <w:num w:numId="8" w16cid:durableId="1075739072">
    <w:abstractNumId w:val="1"/>
  </w:num>
  <w:num w:numId="9" w16cid:durableId="372077366">
    <w:abstractNumId w:val="9"/>
  </w:num>
  <w:num w:numId="10" w16cid:durableId="1036003598">
    <w:abstractNumId w:val="7"/>
  </w:num>
  <w:num w:numId="11" w16cid:durableId="1164201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64"/>
    <w:rsid w:val="000001BE"/>
    <w:rsid w:val="000005D0"/>
    <w:rsid w:val="000010AE"/>
    <w:rsid w:val="000013B9"/>
    <w:rsid w:val="0000148C"/>
    <w:rsid w:val="00001DAE"/>
    <w:rsid w:val="00002008"/>
    <w:rsid w:val="000030DC"/>
    <w:rsid w:val="0000433D"/>
    <w:rsid w:val="00004894"/>
    <w:rsid w:val="00004A09"/>
    <w:rsid w:val="00005932"/>
    <w:rsid w:val="0000766C"/>
    <w:rsid w:val="00007F84"/>
    <w:rsid w:val="00011A8E"/>
    <w:rsid w:val="000124EF"/>
    <w:rsid w:val="00012695"/>
    <w:rsid w:val="00012B87"/>
    <w:rsid w:val="00013278"/>
    <w:rsid w:val="00014A7C"/>
    <w:rsid w:val="0001777D"/>
    <w:rsid w:val="00017F6D"/>
    <w:rsid w:val="0002090C"/>
    <w:rsid w:val="00020CC0"/>
    <w:rsid w:val="000215A1"/>
    <w:rsid w:val="00021C86"/>
    <w:rsid w:val="000229CE"/>
    <w:rsid w:val="00022B24"/>
    <w:rsid w:val="00022DF6"/>
    <w:rsid w:val="00025D86"/>
    <w:rsid w:val="00027BCB"/>
    <w:rsid w:val="00027DFD"/>
    <w:rsid w:val="000309DE"/>
    <w:rsid w:val="00031369"/>
    <w:rsid w:val="000319B3"/>
    <w:rsid w:val="0003325E"/>
    <w:rsid w:val="00034133"/>
    <w:rsid w:val="00036C17"/>
    <w:rsid w:val="00037A45"/>
    <w:rsid w:val="00037E6E"/>
    <w:rsid w:val="000409C2"/>
    <w:rsid w:val="000410FE"/>
    <w:rsid w:val="00041313"/>
    <w:rsid w:val="000415E2"/>
    <w:rsid w:val="00041B6D"/>
    <w:rsid w:val="00043558"/>
    <w:rsid w:val="000454AD"/>
    <w:rsid w:val="00045D1B"/>
    <w:rsid w:val="00046059"/>
    <w:rsid w:val="00046123"/>
    <w:rsid w:val="00046C7B"/>
    <w:rsid w:val="00047D5D"/>
    <w:rsid w:val="0005158C"/>
    <w:rsid w:val="00052736"/>
    <w:rsid w:val="00055870"/>
    <w:rsid w:val="0005697E"/>
    <w:rsid w:val="0005719D"/>
    <w:rsid w:val="00057530"/>
    <w:rsid w:val="0005758C"/>
    <w:rsid w:val="00057F66"/>
    <w:rsid w:val="00057FA1"/>
    <w:rsid w:val="00061724"/>
    <w:rsid w:val="000635A1"/>
    <w:rsid w:val="00064D82"/>
    <w:rsid w:val="00065887"/>
    <w:rsid w:val="000702EB"/>
    <w:rsid w:val="00070C85"/>
    <w:rsid w:val="00070FB9"/>
    <w:rsid w:val="00071044"/>
    <w:rsid w:val="0007415C"/>
    <w:rsid w:val="00074C23"/>
    <w:rsid w:val="00075564"/>
    <w:rsid w:val="000756F5"/>
    <w:rsid w:val="0007597E"/>
    <w:rsid w:val="00076803"/>
    <w:rsid w:val="00076D7D"/>
    <w:rsid w:val="00076E53"/>
    <w:rsid w:val="000778F2"/>
    <w:rsid w:val="00081F9E"/>
    <w:rsid w:val="000825BF"/>
    <w:rsid w:val="00082CC7"/>
    <w:rsid w:val="000848B0"/>
    <w:rsid w:val="0008795A"/>
    <w:rsid w:val="00087BFA"/>
    <w:rsid w:val="0009028B"/>
    <w:rsid w:val="000917EB"/>
    <w:rsid w:val="0009198B"/>
    <w:rsid w:val="000920F7"/>
    <w:rsid w:val="00092A71"/>
    <w:rsid w:val="00092ECE"/>
    <w:rsid w:val="00093C12"/>
    <w:rsid w:val="00094094"/>
    <w:rsid w:val="00094CAA"/>
    <w:rsid w:val="00095625"/>
    <w:rsid w:val="00095B69"/>
    <w:rsid w:val="00095B6C"/>
    <w:rsid w:val="00095FA3"/>
    <w:rsid w:val="000969BD"/>
    <w:rsid w:val="00096FAA"/>
    <w:rsid w:val="0009748A"/>
    <w:rsid w:val="000A0C01"/>
    <w:rsid w:val="000A0FCE"/>
    <w:rsid w:val="000A2D36"/>
    <w:rsid w:val="000A413C"/>
    <w:rsid w:val="000A5271"/>
    <w:rsid w:val="000A79C2"/>
    <w:rsid w:val="000B0F10"/>
    <w:rsid w:val="000B2793"/>
    <w:rsid w:val="000B354D"/>
    <w:rsid w:val="000B3792"/>
    <w:rsid w:val="000B4475"/>
    <w:rsid w:val="000B50A7"/>
    <w:rsid w:val="000B51C2"/>
    <w:rsid w:val="000B5685"/>
    <w:rsid w:val="000B5A47"/>
    <w:rsid w:val="000B6D95"/>
    <w:rsid w:val="000B7626"/>
    <w:rsid w:val="000B7FCC"/>
    <w:rsid w:val="000B7FF1"/>
    <w:rsid w:val="000C07F4"/>
    <w:rsid w:val="000C0A98"/>
    <w:rsid w:val="000C10F6"/>
    <w:rsid w:val="000C1839"/>
    <w:rsid w:val="000C1FDC"/>
    <w:rsid w:val="000C25F1"/>
    <w:rsid w:val="000C281C"/>
    <w:rsid w:val="000C2E5E"/>
    <w:rsid w:val="000C3193"/>
    <w:rsid w:val="000C3C23"/>
    <w:rsid w:val="000C3D85"/>
    <w:rsid w:val="000C3E4E"/>
    <w:rsid w:val="000C552C"/>
    <w:rsid w:val="000C5AFA"/>
    <w:rsid w:val="000C5E78"/>
    <w:rsid w:val="000C6C5E"/>
    <w:rsid w:val="000C7392"/>
    <w:rsid w:val="000C7A83"/>
    <w:rsid w:val="000C7FC2"/>
    <w:rsid w:val="000D01F2"/>
    <w:rsid w:val="000D0323"/>
    <w:rsid w:val="000D05CC"/>
    <w:rsid w:val="000D0B8F"/>
    <w:rsid w:val="000D0DB7"/>
    <w:rsid w:val="000D10FD"/>
    <w:rsid w:val="000D1930"/>
    <w:rsid w:val="000D1989"/>
    <w:rsid w:val="000D1BFF"/>
    <w:rsid w:val="000D1FF4"/>
    <w:rsid w:val="000D2998"/>
    <w:rsid w:val="000D36FD"/>
    <w:rsid w:val="000D459E"/>
    <w:rsid w:val="000D46D5"/>
    <w:rsid w:val="000D5276"/>
    <w:rsid w:val="000D59C9"/>
    <w:rsid w:val="000D5F55"/>
    <w:rsid w:val="000D755C"/>
    <w:rsid w:val="000D7E55"/>
    <w:rsid w:val="000E031E"/>
    <w:rsid w:val="000E13C3"/>
    <w:rsid w:val="000E238E"/>
    <w:rsid w:val="000E278D"/>
    <w:rsid w:val="000E280A"/>
    <w:rsid w:val="000E3567"/>
    <w:rsid w:val="000E45F6"/>
    <w:rsid w:val="000E4781"/>
    <w:rsid w:val="000E5C57"/>
    <w:rsid w:val="000E6468"/>
    <w:rsid w:val="000E7E93"/>
    <w:rsid w:val="000F0F80"/>
    <w:rsid w:val="000F29B0"/>
    <w:rsid w:val="000F29E0"/>
    <w:rsid w:val="000F5626"/>
    <w:rsid w:val="000F5CA8"/>
    <w:rsid w:val="000F6F66"/>
    <w:rsid w:val="000F7784"/>
    <w:rsid w:val="000F78F2"/>
    <w:rsid w:val="001005C2"/>
    <w:rsid w:val="00101C3E"/>
    <w:rsid w:val="001024C8"/>
    <w:rsid w:val="00102C07"/>
    <w:rsid w:val="00102FBE"/>
    <w:rsid w:val="0010418D"/>
    <w:rsid w:val="001047D8"/>
    <w:rsid w:val="0010682B"/>
    <w:rsid w:val="00106ECA"/>
    <w:rsid w:val="001103F4"/>
    <w:rsid w:val="0011041F"/>
    <w:rsid w:val="00110D07"/>
    <w:rsid w:val="00110F43"/>
    <w:rsid w:val="00111410"/>
    <w:rsid w:val="00111E0C"/>
    <w:rsid w:val="0011245D"/>
    <w:rsid w:val="001131EE"/>
    <w:rsid w:val="00114CF7"/>
    <w:rsid w:val="00116A82"/>
    <w:rsid w:val="00117717"/>
    <w:rsid w:val="00117B39"/>
    <w:rsid w:val="001205B2"/>
    <w:rsid w:val="0012230D"/>
    <w:rsid w:val="00122757"/>
    <w:rsid w:val="00123323"/>
    <w:rsid w:val="00123BB5"/>
    <w:rsid w:val="00123C1F"/>
    <w:rsid w:val="0012410E"/>
    <w:rsid w:val="0012425C"/>
    <w:rsid w:val="00124583"/>
    <w:rsid w:val="00125485"/>
    <w:rsid w:val="00126808"/>
    <w:rsid w:val="00130C9C"/>
    <w:rsid w:val="00131C42"/>
    <w:rsid w:val="00132D7D"/>
    <w:rsid w:val="00133CC8"/>
    <w:rsid w:val="001341EC"/>
    <w:rsid w:val="001342E0"/>
    <w:rsid w:val="00134A20"/>
    <w:rsid w:val="00135096"/>
    <w:rsid w:val="00136355"/>
    <w:rsid w:val="00137C58"/>
    <w:rsid w:val="001407C5"/>
    <w:rsid w:val="001424E8"/>
    <w:rsid w:val="001425B0"/>
    <w:rsid w:val="00142967"/>
    <w:rsid w:val="00145A92"/>
    <w:rsid w:val="00146DC3"/>
    <w:rsid w:val="00150D65"/>
    <w:rsid w:val="00152CBA"/>
    <w:rsid w:val="00154180"/>
    <w:rsid w:val="00155F9B"/>
    <w:rsid w:val="00161666"/>
    <w:rsid w:val="00162819"/>
    <w:rsid w:val="00163F03"/>
    <w:rsid w:val="00164039"/>
    <w:rsid w:val="00165136"/>
    <w:rsid w:val="0016536D"/>
    <w:rsid w:val="001726B6"/>
    <w:rsid w:val="0017326A"/>
    <w:rsid w:val="00173422"/>
    <w:rsid w:val="0017391E"/>
    <w:rsid w:val="00173DBB"/>
    <w:rsid w:val="00175D05"/>
    <w:rsid w:val="001778A9"/>
    <w:rsid w:val="00177921"/>
    <w:rsid w:val="00181C34"/>
    <w:rsid w:val="001829B0"/>
    <w:rsid w:val="00182DA9"/>
    <w:rsid w:val="00184531"/>
    <w:rsid w:val="00186249"/>
    <w:rsid w:val="00186D7D"/>
    <w:rsid w:val="0018741D"/>
    <w:rsid w:val="001900DC"/>
    <w:rsid w:val="00191436"/>
    <w:rsid w:val="001918A3"/>
    <w:rsid w:val="00191A12"/>
    <w:rsid w:val="001925E2"/>
    <w:rsid w:val="0019260E"/>
    <w:rsid w:val="0019316B"/>
    <w:rsid w:val="00193785"/>
    <w:rsid w:val="00193BE5"/>
    <w:rsid w:val="00193C42"/>
    <w:rsid w:val="00193F98"/>
    <w:rsid w:val="00194F2F"/>
    <w:rsid w:val="001951EF"/>
    <w:rsid w:val="00195358"/>
    <w:rsid w:val="0019575F"/>
    <w:rsid w:val="00195F5F"/>
    <w:rsid w:val="00195FCD"/>
    <w:rsid w:val="00196928"/>
    <w:rsid w:val="0019704A"/>
    <w:rsid w:val="00197070"/>
    <w:rsid w:val="00197681"/>
    <w:rsid w:val="00197D4A"/>
    <w:rsid w:val="001A04C0"/>
    <w:rsid w:val="001A0BB2"/>
    <w:rsid w:val="001A1126"/>
    <w:rsid w:val="001A17E3"/>
    <w:rsid w:val="001A1829"/>
    <w:rsid w:val="001A20FE"/>
    <w:rsid w:val="001A4554"/>
    <w:rsid w:val="001A4F5F"/>
    <w:rsid w:val="001A5003"/>
    <w:rsid w:val="001A5924"/>
    <w:rsid w:val="001A67AA"/>
    <w:rsid w:val="001B26AE"/>
    <w:rsid w:val="001B4D47"/>
    <w:rsid w:val="001B5D44"/>
    <w:rsid w:val="001B5DBA"/>
    <w:rsid w:val="001B66D9"/>
    <w:rsid w:val="001B763F"/>
    <w:rsid w:val="001B7898"/>
    <w:rsid w:val="001C1541"/>
    <w:rsid w:val="001C2EF0"/>
    <w:rsid w:val="001C3316"/>
    <w:rsid w:val="001C5FC2"/>
    <w:rsid w:val="001C6AD6"/>
    <w:rsid w:val="001C75ED"/>
    <w:rsid w:val="001D175A"/>
    <w:rsid w:val="001D1B1D"/>
    <w:rsid w:val="001D1BBB"/>
    <w:rsid w:val="001D2CF1"/>
    <w:rsid w:val="001D353A"/>
    <w:rsid w:val="001D3781"/>
    <w:rsid w:val="001D4571"/>
    <w:rsid w:val="001D4C92"/>
    <w:rsid w:val="001D56C4"/>
    <w:rsid w:val="001D56D9"/>
    <w:rsid w:val="001D6534"/>
    <w:rsid w:val="001D6AB7"/>
    <w:rsid w:val="001E02A1"/>
    <w:rsid w:val="001E0748"/>
    <w:rsid w:val="001E1B38"/>
    <w:rsid w:val="001E2AAE"/>
    <w:rsid w:val="001E2AF9"/>
    <w:rsid w:val="001E3E7D"/>
    <w:rsid w:val="001E4103"/>
    <w:rsid w:val="001E422D"/>
    <w:rsid w:val="001E48BB"/>
    <w:rsid w:val="001E4C9B"/>
    <w:rsid w:val="001E5430"/>
    <w:rsid w:val="001E5C02"/>
    <w:rsid w:val="001E5EAD"/>
    <w:rsid w:val="001E5FF9"/>
    <w:rsid w:val="001E6557"/>
    <w:rsid w:val="001E70C9"/>
    <w:rsid w:val="001E7230"/>
    <w:rsid w:val="001E7744"/>
    <w:rsid w:val="001E7F63"/>
    <w:rsid w:val="001F0C9C"/>
    <w:rsid w:val="001F146C"/>
    <w:rsid w:val="001F1708"/>
    <w:rsid w:val="001F2103"/>
    <w:rsid w:val="001F22FB"/>
    <w:rsid w:val="001F241C"/>
    <w:rsid w:val="001F267F"/>
    <w:rsid w:val="001F29C1"/>
    <w:rsid w:val="001F2EBE"/>
    <w:rsid w:val="001F2F93"/>
    <w:rsid w:val="001F3337"/>
    <w:rsid w:val="001F4604"/>
    <w:rsid w:val="001F4673"/>
    <w:rsid w:val="001F48EF"/>
    <w:rsid w:val="001F5155"/>
    <w:rsid w:val="001F5379"/>
    <w:rsid w:val="001F5748"/>
    <w:rsid w:val="001F6517"/>
    <w:rsid w:val="001F68F6"/>
    <w:rsid w:val="001F7984"/>
    <w:rsid w:val="001F7CB4"/>
    <w:rsid w:val="00200294"/>
    <w:rsid w:val="00201C30"/>
    <w:rsid w:val="00202559"/>
    <w:rsid w:val="00202619"/>
    <w:rsid w:val="0020263E"/>
    <w:rsid w:val="00203705"/>
    <w:rsid w:val="00203820"/>
    <w:rsid w:val="00203FCE"/>
    <w:rsid w:val="002041BE"/>
    <w:rsid w:val="002071B1"/>
    <w:rsid w:val="0021009E"/>
    <w:rsid w:val="00211F93"/>
    <w:rsid w:val="00212856"/>
    <w:rsid w:val="00212F99"/>
    <w:rsid w:val="00213957"/>
    <w:rsid w:val="00213AC5"/>
    <w:rsid w:val="00213DCF"/>
    <w:rsid w:val="00214284"/>
    <w:rsid w:val="00214CD9"/>
    <w:rsid w:val="00215009"/>
    <w:rsid w:val="00215C31"/>
    <w:rsid w:val="0021641C"/>
    <w:rsid w:val="00217358"/>
    <w:rsid w:val="00220249"/>
    <w:rsid w:val="00221075"/>
    <w:rsid w:val="0022255C"/>
    <w:rsid w:val="00222BC3"/>
    <w:rsid w:val="002240F2"/>
    <w:rsid w:val="00225BE9"/>
    <w:rsid w:val="00226254"/>
    <w:rsid w:val="0022751D"/>
    <w:rsid w:val="002309BC"/>
    <w:rsid w:val="00232206"/>
    <w:rsid w:val="002323F1"/>
    <w:rsid w:val="0023364C"/>
    <w:rsid w:val="00234271"/>
    <w:rsid w:val="00234D30"/>
    <w:rsid w:val="00235CE4"/>
    <w:rsid w:val="0023626B"/>
    <w:rsid w:val="00236F45"/>
    <w:rsid w:val="0023749A"/>
    <w:rsid w:val="002375FF"/>
    <w:rsid w:val="0024091B"/>
    <w:rsid w:val="00240B5E"/>
    <w:rsid w:val="00241266"/>
    <w:rsid w:val="002424B1"/>
    <w:rsid w:val="00243835"/>
    <w:rsid w:val="0024590A"/>
    <w:rsid w:val="002469A1"/>
    <w:rsid w:val="00247CAD"/>
    <w:rsid w:val="00247DDD"/>
    <w:rsid w:val="00250499"/>
    <w:rsid w:val="0025053D"/>
    <w:rsid w:val="00250C1D"/>
    <w:rsid w:val="002516F9"/>
    <w:rsid w:val="00251751"/>
    <w:rsid w:val="00251B3D"/>
    <w:rsid w:val="002534E6"/>
    <w:rsid w:val="00253D6E"/>
    <w:rsid w:val="002542E8"/>
    <w:rsid w:val="00254C6D"/>
    <w:rsid w:val="00256E1A"/>
    <w:rsid w:val="002604FA"/>
    <w:rsid w:val="00260BA5"/>
    <w:rsid w:val="0026104D"/>
    <w:rsid w:val="002634E8"/>
    <w:rsid w:val="002649A4"/>
    <w:rsid w:val="00265313"/>
    <w:rsid w:val="00265D98"/>
    <w:rsid w:val="00266F22"/>
    <w:rsid w:val="0026770C"/>
    <w:rsid w:val="002704F6"/>
    <w:rsid w:val="00270816"/>
    <w:rsid w:val="00270884"/>
    <w:rsid w:val="002709BC"/>
    <w:rsid w:val="00270E3C"/>
    <w:rsid w:val="00270EB2"/>
    <w:rsid w:val="00272082"/>
    <w:rsid w:val="00273153"/>
    <w:rsid w:val="002731CA"/>
    <w:rsid w:val="00273A90"/>
    <w:rsid w:val="00274649"/>
    <w:rsid w:val="00274D29"/>
    <w:rsid w:val="0027588D"/>
    <w:rsid w:val="00276687"/>
    <w:rsid w:val="00276B50"/>
    <w:rsid w:val="00280769"/>
    <w:rsid w:val="00280782"/>
    <w:rsid w:val="002814C1"/>
    <w:rsid w:val="00285CB0"/>
    <w:rsid w:val="002862D9"/>
    <w:rsid w:val="00287133"/>
    <w:rsid w:val="00287461"/>
    <w:rsid w:val="0028790B"/>
    <w:rsid w:val="00287C69"/>
    <w:rsid w:val="002917B6"/>
    <w:rsid w:val="00291BF1"/>
    <w:rsid w:val="00292C13"/>
    <w:rsid w:val="00293F83"/>
    <w:rsid w:val="00294A0C"/>
    <w:rsid w:val="00294F08"/>
    <w:rsid w:val="00295806"/>
    <w:rsid w:val="002961FB"/>
    <w:rsid w:val="0029692D"/>
    <w:rsid w:val="00297797"/>
    <w:rsid w:val="00297860"/>
    <w:rsid w:val="002A00EF"/>
    <w:rsid w:val="002A0752"/>
    <w:rsid w:val="002A1532"/>
    <w:rsid w:val="002A1BBE"/>
    <w:rsid w:val="002A35CD"/>
    <w:rsid w:val="002A481F"/>
    <w:rsid w:val="002A4C7B"/>
    <w:rsid w:val="002A4DED"/>
    <w:rsid w:val="002A4E1F"/>
    <w:rsid w:val="002A62F5"/>
    <w:rsid w:val="002A63AC"/>
    <w:rsid w:val="002A65F5"/>
    <w:rsid w:val="002A6BAF"/>
    <w:rsid w:val="002B1900"/>
    <w:rsid w:val="002B1CA1"/>
    <w:rsid w:val="002B26A8"/>
    <w:rsid w:val="002B2B6F"/>
    <w:rsid w:val="002B2C30"/>
    <w:rsid w:val="002B383B"/>
    <w:rsid w:val="002B3B1B"/>
    <w:rsid w:val="002B3E9E"/>
    <w:rsid w:val="002B4300"/>
    <w:rsid w:val="002B4E75"/>
    <w:rsid w:val="002B56B8"/>
    <w:rsid w:val="002B5CA2"/>
    <w:rsid w:val="002B6014"/>
    <w:rsid w:val="002B6795"/>
    <w:rsid w:val="002B7B25"/>
    <w:rsid w:val="002C0A87"/>
    <w:rsid w:val="002C2863"/>
    <w:rsid w:val="002C2AA0"/>
    <w:rsid w:val="002C3105"/>
    <w:rsid w:val="002C43F1"/>
    <w:rsid w:val="002C4480"/>
    <w:rsid w:val="002C47F1"/>
    <w:rsid w:val="002C5421"/>
    <w:rsid w:val="002C54EB"/>
    <w:rsid w:val="002C693B"/>
    <w:rsid w:val="002C7E99"/>
    <w:rsid w:val="002D029F"/>
    <w:rsid w:val="002D1545"/>
    <w:rsid w:val="002D1AB2"/>
    <w:rsid w:val="002D213D"/>
    <w:rsid w:val="002D241B"/>
    <w:rsid w:val="002D286A"/>
    <w:rsid w:val="002D33F3"/>
    <w:rsid w:val="002D4A96"/>
    <w:rsid w:val="002D5917"/>
    <w:rsid w:val="002D5AB8"/>
    <w:rsid w:val="002D6E8B"/>
    <w:rsid w:val="002E19B3"/>
    <w:rsid w:val="002E2631"/>
    <w:rsid w:val="002E3FEB"/>
    <w:rsid w:val="002E61CD"/>
    <w:rsid w:val="002F1C16"/>
    <w:rsid w:val="002F2632"/>
    <w:rsid w:val="002F3FE1"/>
    <w:rsid w:val="002F40F7"/>
    <w:rsid w:val="002F41A7"/>
    <w:rsid w:val="002F5834"/>
    <w:rsid w:val="002F5854"/>
    <w:rsid w:val="002F75EE"/>
    <w:rsid w:val="002F7FD0"/>
    <w:rsid w:val="00300682"/>
    <w:rsid w:val="00300FFF"/>
    <w:rsid w:val="00301A98"/>
    <w:rsid w:val="00302BF9"/>
    <w:rsid w:val="003030A8"/>
    <w:rsid w:val="0030389C"/>
    <w:rsid w:val="003045F7"/>
    <w:rsid w:val="00305FB9"/>
    <w:rsid w:val="00307F9F"/>
    <w:rsid w:val="00310031"/>
    <w:rsid w:val="00310B33"/>
    <w:rsid w:val="00310DEC"/>
    <w:rsid w:val="00312423"/>
    <w:rsid w:val="003126E5"/>
    <w:rsid w:val="003126F5"/>
    <w:rsid w:val="00312CE8"/>
    <w:rsid w:val="00312D3A"/>
    <w:rsid w:val="00313072"/>
    <w:rsid w:val="003136BC"/>
    <w:rsid w:val="00314410"/>
    <w:rsid w:val="0031495D"/>
    <w:rsid w:val="00315375"/>
    <w:rsid w:val="0031568A"/>
    <w:rsid w:val="00316415"/>
    <w:rsid w:val="00316C77"/>
    <w:rsid w:val="0032063D"/>
    <w:rsid w:val="003209A5"/>
    <w:rsid w:val="0032179C"/>
    <w:rsid w:val="00322353"/>
    <w:rsid w:val="00323B53"/>
    <w:rsid w:val="003252CC"/>
    <w:rsid w:val="003253C0"/>
    <w:rsid w:val="00326746"/>
    <w:rsid w:val="00327357"/>
    <w:rsid w:val="003300D8"/>
    <w:rsid w:val="003311EE"/>
    <w:rsid w:val="00331384"/>
    <w:rsid w:val="0033262E"/>
    <w:rsid w:val="00335D11"/>
    <w:rsid w:val="00335F4F"/>
    <w:rsid w:val="0033681E"/>
    <w:rsid w:val="00336BD7"/>
    <w:rsid w:val="00340170"/>
    <w:rsid w:val="00340402"/>
    <w:rsid w:val="00340BCA"/>
    <w:rsid w:val="00341DFA"/>
    <w:rsid w:val="00341FE7"/>
    <w:rsid w:val="00342C7E"/>
    <w:rsid w:val="00343EB2"/>
    <w:rsid w:val="00345E27"/>
    <w:rsid w:val="00347C65"/>
    <w:rsid w:val="00351C76"/>
    <w:rsid w:val="00351E26"/>
    <w:rsid w:val="00351EAE"/>
    <w:rsid w:val="00352741"/>
    <w:rsid w:val="00352DE8"/>
    <w:rsid w:val="00353567"/>
    <w:rsid w:val="0035443C"/>
    <w:rsid w:val="003554EF"/>
    <w:rsid w:val="00355A2F"/>
    <w:rsid w:val="00361027"/>
    <w:rsid w:val="003619CA"/>
    <w:rsid w:val="00362935"/>
    <w:rsid w:val="00363276"/>
    <w:rsid w:val="003643EE"/>
    <w:rsid w:val="00364D14"/>
    <w:rsid w:val="00366AD5"/>
    <w:rsid w:val="00366DD0"/>
    <w:rsid w:val="00367DCD"/>
    <w:rsid w:val="003704F7"/>
    <w:rsid w:val="0037072D"/>
    <w:rsid w:val="00370F54"/>
    <w:rsid w:val="00371661"/>
    <w:rsid w:val="00372CAA"/>
    <w:rsid w:val="0037490F"/>
    <w:rsid w:val="00375351"/>
    <w:rsid w:val="00375B39"/>
    <w:rsid w:val="00375F36"/>
    <w:rsid w:val="003765EC"/>
    <w:rsid w:val="00376713"/>
    <w:rsid w:val="00376A89"/>
    <w:rsid w:val="0037794B"/>
    <w:rsid w:val="0038019F"/>
    <w:rsid w:val="003816DB"/>
    <w:rsid w:val="00383202"/>
    <w:rsid w:val="003854E0"/>
    <w:rsid w:val="00386C50"/>
    <w:rsid w:val="00390471"/>
    <w:rsid w:val="00391376"/>
    <w:rsid w:val="003918A3"/>
    <w:rsid w:val="0039269A"/>
    <w:rsid w:val="00393B1F"/>
    <w:rsid w:val="00395DD6"/>
    <w:rsid w:val="003962D4"/>
    <w:rsid w:val="003963E0"/>
    <w:rsid w:val="00396787"/>
    <w:rsid w:val="003979E5"/>
    <w:rsid w:val="00397AA9"/>
    <w:rsid w:val="003A0533"/>
    <w:rsid w:val="003A0831"/>
    <w:rsid w:val="003A0CD3"/>
    <w:rsid w:val="003A0DBE"/>
    <w:rsid w:val="003A11E3"/>
    <w:rsid w:val="003A2344"/>
    <w:rsid w:val="003A24D5"/>
    <w:rsid w:val="003A506D"/>
    <w:rsid w:val="003A6D8B"/>
    <w:rsid w:val="003A7C37"/>
    <w:rsid w:val="003B0C38"/>
    <w:rsid w:val="003B0D53"/>
    <w:rsid w:val="003B2CE5"/>
    <w:rsid w:val="003B3820"/>
    <w:rsid w:val="003B436E"/>
    <w:rsid w:val="003B4FFE"/>
    <w:rsid w:val="003B5475"/>
    <w:rsid w:val="003B5C31"/>
    <w:rsid w:val="003B5F9C"/>
    <w:rsid w:val="003B68D1"/>
    <w:rsid w:val="003B713E"/>
    <w:rsid w:val="003B7270"/>
    <w:rsid w:val="003C059F"/>
    <w:rsid w:val="003C0BF1"/>
    <w:rsid w:val="003C31D3"/>
    <w:rsid w:val="003C5905"/>
    <w:rsid w:val="003C6775"/>
    <w:rsid w:val="003C6779"/>
    <w:rsid w:val="003C6DD8"/>
    <w:rsid w:val="003C7942"/>
    <w:rsid w:val="003C7C0E"/>
    <w:rsid w:val="003C7F31"/>
    <w:rsid w:val="003D0A44"/>
    <w:rsid w:val="003D1233"/>
    <w:rsid w:val="003D218A"/>
    <w:rsid w:val="003D2BC4"/>
    <w:rsid w:val="003D38C9"/>
    <w:rsid w:val="003D3C1A"/>
    <w:rsid w:val="003D41E6"/>
    <w:rsid w:val="003D66E9"/>
    <w:rsid w:val="003E06CC"/>
    <w:rsid w:val="003E1253"/>
    <w:rsid w:val="003E29C8"/>
    <w:rsid w:val="003E2A8C"/>
    <w:rsid w:val="003E3EB7"/>
    <w:rsid w:val="003E461F"/>
    <w:rsid w:val="003E491C"/>
    <w:rsid w:val="003E5495"/>
    <w:rsid w:val="003E6BB7"/>
    <w:rsid w:val="003E70CB"/>
    <w:rsid w:val="003E7753"/>
    <w:rsid w:val="003E780F"/>
    <w:rsid w:val="003F062F"/>
    <w:rsid w:val="003F206B"/>
    <w:rsid w:val="003F21A9"/>
    <w:rsid w:val="003F433E"/>
    <w:rsid w:val="003F65D6"/>
    <w:rsid w:val="003F65F0"/>
    <w:rsid w:val="003F67E8"/>
    <w:rsid w:val="003F690E"/>
    <w:rsid w:val="003F6ABE"/>
    <w:rsid w:val="003F76CA"/>
    <w:rsid w:val="00400133"/>
    <w:rsid w:val="00401BCC"/>
    <w:rsid w:val="00405746"/>
    <w:rsid w:val="00405861"/>
    <w:rsid w:val="00406487"/>
    <w:rsid w:val="004069FE"/>
    <w:rsid w:val="00406E2F"/>
    <w:rsid w:val="00410653"/>
    <w:rsid w:val="00410DEB"/>
    <w:rsid w:val="00411844"/>
    <w:rsid w:val="0041229B"/>
    <w:rsid w:val="00412647"/>
    <w:rsid w:val="00412779"/>
    <w:rsid w:val="004128F4"/>
    <w:rsid w:val="00412E15"/>
    <w:rsid w:val="00414028"/>
    <w:rsid w:val="00414041"/>
    <w:rsid w:val="0041573E"/>
    <w:rsid w:val="00415B1A"/>
    <w:rsid w:val="00415BAC"/>
    <w:rsid w:val="00416766"/>
    <w:rsid w:val="00417297"/>
    <w:rsid w:val="0041776D"/>
    <w:rsid w:val="004178B0"/>
    <w:rsid w:val="00417B9A"/>
    <w:rsid w:val="004211FA"/>
    <w:rsid w:val="00421488"/>
    <w:rsid w:val="00421699"/>
    <w:rsid w:val="00422406"/>
    <w:rsid w:val="00422DB4"/>
    <w:rsid w:val="00423D96"/>
    <w:rsid w:val="00423E0D"/>
    <w:rsid w:val="004240E8"/>
    <w:rsid w:val="00425640"/>
    <w:rsid w:val="004257C3"/>
    <w:rsid w:val="004258FF"/>
    <w:rsid w:val="00426B81"/>
    <w:rsid w:val="00426D9D"/>
    <w:rsid w:val="004306CF"/>
    <w:rsid w:val="0043084F"/>
    <w:rsid w:val="00430A94"/>
    <w:rsid w:val="004318FC"/>
    <w:rsid w:val="004322A6"/>
    <w:rsid w:val="00433474"/>
    <w:rsid w:val="004334F1"/>
    <w:rsid w:val="0043380E"/>
    <w:rsid w:val="00433A00"/>
    <w:rsid w:val="004349A6"/>
    <w:rsid w:val="00434D3B"/>
    <w:rsid w:val="00436127"/>
    <w:rsid w:val="00437573"/>
    <w:rsid w:val="0044046A"/>
    <w:rsid w:val="0044061C"/>
    <w:rsid w:val="0044141F"/>
    <w:rsid w:val="0044147D"/>
    <w:rsid w:val="00442C41"/>
    <w:rsid w:val="004436D7"/>
    <w:rsid w:val="004448A0"/>
    <w:rsid w:val="00445BA1"/>
    <w:rsid w:val="0044666C"/>
    <w:rsid w:val="004466FD"/>
    <w:rsid w:val="00447557"/>
    <w:rsid w:val="0044761B"/>
    <w:rsid w:val="00450CFC"/>
    <w:rsid w:val="00452C22"/>
    <w:rsid w:val="004537E0"/>
    <w:rsid w:val="004551C8"/>
    <w:rsid w:val="004553F2"/>
    <w:rsid w:val="00455D3A"/>
    <w:rsid w:val="00456197"/>
    <w:rsid w:val="00457646"/>
    <w:rsid w:val="0046029A"/>
    <w:rsid w:val="004612E7"/>
    <w:rsid w:val="00461449"/>
    <w:rsid w:val="00461F25"/>
    <w:rsid w:val="00462377"/>
    <w:rsid w:val="00462A8E"/>
    <w:rsid w:val="00462EDE"/>
    <w:rsid w:val="004631CF"/>
    <w:rsid w:val="00466613"/>
    <w:rsid w:val="004667EC"/>
    <w:rsid w:val="0046743B"/>
    <w:rsid w:val="004700C2"/>
    <w:rsid w:val="00472B8A"/>
    <w:rsid w:val="00472E9A"/>
    <w:rsid w:val="00472F22"/>
    <w:rsid w:val="004737C8"/>
    <w:rsid w:val="0047510E"/>
    <w:rsid w:val="0047707B"/>
    <w:rsid w:val="00477205"/>
    <w:rsid w:val="004778A0"/>
    <w:rsid w:val="00477C60"/>
    <w:rsid w:val="00477D4E"/>
    <w:rsid w:val="00482315"/>
    <w:rsid w:val="00483255"/>
    <w:rsid w:val="0048334A"/>
    <w:rsid w:val="004835B5"/>
    <w:rsid w:val="00483C7E"/>
    <w:rsid w:val="00484F52"/>
    <w:rsid w:val="004854A1"/>
    <w:rsid w:val="004857CD"/>
    <w:rsid w:val="00491A61"/>
    <w:rsid w:val="00491BE2"/>
    <w:rsid w:val="004923A4"/>
    <w:rsid w:val="004935CB"/>
    <w:rsid w:val="0049409C"/>
    <w:rsid w:val="00496284"/>
    <w:rsid w:val="0049659F"/>
    <w:rsid w:val="00496E1B"/>
    <w:rsid w:val="004A1AB9"/>
    <w:rsid w:val="004A25AE"/>
    <w:rsid w:val="004A33A6"/>
    <w:rsid w:val="004A3F60"/>
    <w:rsid w:val="004A4089"/>
    <w:rsid w:val="004A42F0"/>
    <w:rsid w:val="004A4642"/>
    <w:rsid w:val="004A467E"/>
    <w:rsid w:val="004A48E4"/>
    <w:rsid w:val="004A4EFD"/>
    <w:rsid w:val="004A59B6"/>
    <w:rsid w:val="004A5B5E"/>
    <w:rsid w:val="004B0732"/>
    <w:rsid w:val="004B13E1"/>
    <w:rsid w:val="004B29E6"/>
    <w:rsid w:val="004B45A7"/>
    <w:rsid w:val="004B5ECC"/>
    <w:rsid w:val="004B6142"/>
    <w:rsid w:val="004C0396"/>
    <w:rsid w:val="004C4480"/>
    <w:rsid w:val="004C46E8"/>
    <w:rsid w:val="004C4904"/>
    <w:rsid w:val="004C60F1"/>
    <w:rsid w:val="004C69B5"/>
    <w:rsid w:val="004C7377"/>
    <w:rsid w:val="004C7D26"/>
    <w:rsid w:val="004D03EE"/>
    <w:rsid w:val="004D108B"/>
    <w:rsid w:val="004D14CA"/>
    <w:rsid w:val="004D161D"/>
    <w:rsid w:val="004D2491"/>
    <w:rsid w:val="004D24C0"/>
    <w:rsid w:val="004D44EF"/>
    <w:rsid w:val="004D5924"/>
    <w:rsid w:val="004D73FE"/>
    <w:rsid w:val="004D7C51"/>
    <w:rsid w:val="004D7C82"/>
    <w:rsid w:val="004E01A7"/>
    <w:rsid w:val="004E0B4C"/>
    <w:rsid w:val="004E1917"/>
    <w:rsid w:val="004E26D3"/>
    <w:rsid w:val="004E331C"/>
    <w:rsid w:val="004E4E58"/>
    <w:rsid w:val="004E540B"/>
    <w:rsid w:val="004E556F"/>
    <w:rsid w:val="004E68F7"/>
    <w:rsid w:val="004E7146"/>
    <w:rsid w:val="004F0585"/>
    <w:rsid w:val="004F069F"/>
    <w:rsid w:val="004F06CC"/>
    <w:rsid w:val="004F3277"/>
    <w:rsid w:val="004F3EB7"/>
    <w:rsid w:val="004F3FC1"/>
    <w:rsid w:val="004F4319"/>
    <w:rsid w:val="004F435C"/>
    <w:rsid w:val="004F4C64"/>
    <w:rsid w:val="004F4EA1"/>
    <w:rsid w:val="004F50C4"/>
    <w:rsid w:val="004F5280"/>
    <w:rsid w:val="004F5884"/>
    <w:rsid w:val="004F58A0"/>
    <w:rsid w:val="004F59CE"/>
    <w:rsid w:val="004F6D05"/>
    <w:rsid w:val="004F701B"/>
    <w:rsid w:val="004F750E"/>
    <w:rsid w:val="004F7F0C"/>
    <w:rsid w:val="00500BED"/>
    <w:rsid w:val="0050192B"/>
    <w:rsid w:val="00501D77"/>
    <w:rsid w:val="0050265B"/>
    <w:rsid w:val="00502C5A"/>
    <w:rsid w:val="005042BC"/>
    <w:rsid w:val="00505121"/>
    <w:rsid w:val="00506605"/>
    <w:rsid w:val="005072F4"/>
    <w:rsid w:val="005075C6"/>
    <w:rsid w:val="00507C54"/>
    <w:rsid w:val="00507FAA"/>
    <w:rsid w:val="005106E8"/>
    <w:rsid w:val="00511621"/>
    <w:rsid w:val="00511A58"/>
    <w:rsid w:val="00511D2A"/>
    <w:rsid w:val="00511FBB"/>
    <w:rsid w:val="00512259"/>
    <w:rsid w:val="00513F30"/>
    <w:rsid w:val="005140EF"/>
    <w:rsid w:val="00514B0E"/>
    <w:rsid w:val="00514FC5"/>
    <w:rsid w:val="0051531F"/>
    <w:rsid w:val="005162E9"/>
    <w:rsid w:val="00516C20"/>
    <w:rsid w:val="00516DC7"/>
    <w:rsid w:val="005178ED"/>
    <w:rsid w:val="00517DEC"/>
    <w:rsid w:val="00517F85"/>
    <w:rsid w:val="00521A16"/>
    <w:rsid w:val="00521A8A"/>
    <w:rsid w:val="00521B56"/>
    <w:rsid w:val="0052295F"/>
    <w:rsid w:val="0052317B"/>
    <w:rsid w:val="00523348"/>
    <w:rsid w:val="005257A7"/>
    <w:rsid w:val="00526528"/>
    <w:rsid w:val="005300B1"/>
    <w:rsid w:val="00530C6C"/>
    <w:rsid w:val="00531DCE"/>
    <w:rsid w:val="005325A7"/>
    <w:rsid w:val="0053294B"/>
    <w:rsid w:val="005329A8"/>
    <w:rsid w:val="005329E4"/>
    <w:rsid w:val="00532ED6"/>
    <w:rsid w:val="00532F56"/>
    <w:rsid w:val="00533C05"/>
    <w:rsid w:val="00534201"/>
    <w:rsid w:val="0053657D"/>
    <w:rsid w:val="00536F8B"/>
    <w:rsid w:val="00537A1B"/>
    <w:rsid w:val="005403BB"/>
    <w:rsid w:val="005426A8"/>
    <w:rsid w:val="00543C64"/>
    <w:rsid w:val="00545E8F"/>
    <w:rsid w:val="005466F7"/>
    <w:rsid w:val="00547DB5"/>
    <w:rsid w:val="00547F40"/>
    <w:rsid w:val="00550D9B"/>
    <w:rsid w:val="00551013"/>
    <w:rsid w:val="00551254"/>
    <w:rsid w:val="005512B8"/>
    <w:rsid w:val="00552D88"/>
    <w:rsid w:val="005534F4"/>
    <w:rsid w:val="005538B1"/>
    <w:rsid w:val="00553BBC"/>
    <w:rsid w:val="00554373"/>
    <w:rsid w:val="00556014"/>
    <w:rsid w:val="005573C6"/>
    <w:rsid w:val="00560063"/>
    <w:rsid w:val="00560C01"/>
    <w:rsid w:val="00560F62"/>
    <w:rsid w:val="005613A7"/>
    <w:rsid w:val="00561658"/>
    <w:rsid w:val="00561EDF"/>
    <w:rsid w:val="005640AC"/>
    <w:rsid w:val="00564C83"/>
    <w:rsid w:val="00564DFF"/>
    <w:rsid w:val="005652B7"/>
    <w:rsid w:val="0056586C"/>
    <w:rsid w:val="00567F7A"/>
    <w:rsid w:val="00570C01"/>
    <w:rsid w:val="00571723"/>
    <w:rsid w:val="00571A61"/>
    <w:rsid w:val="005723FB"/>
    <w:rsid w:val="00572603"/>
    <w:rsid w:val="00572786"/>
    <w:rsid w:val="005742A3"/>
    <w:rsid w:val="005756CE"/>
    <w:rsid w:val="00576A8F"/>
    <w:rsid w:val="005777C1"/>
    <w:rsid w:val="0058050D"/>
    <w:rsid w:val="005811A8"/>
    <w:rsid w:val="00582726"/>
    <w:rsid w:val="00582908"/>
    <w:rsid w:val="0058427C"/>
    <w:rsid w:val="00585F67"/>
    <w:rsid w:val="00586CC3"/>
    <w:rsid w:val="00587ED6"/>
    <w:rsid w:val="00590133"/>
    <w:rsid w:val="005904DB"/>
    <w:rsid w:val="005915B3"/>
    <w:rsid w:val="00592328"/>
    <w:rsid w:val="00592410"/>
    <w:rsid w:val="00596E86"/>
    <w:rsid w:val="0059767E"/>
    <w:rsid w:val="005A04B2"/>
    <w:rsid w:val="005A066E"/>
    <w:rsid w:val="005A078C"/>
    <w:rsid w:val="005A0A41"/>
    <w:rsid w:val="005A10C1"/>
    <w:rsid w:val="005A11CD"/>
    <w:rsid w:val="005A1FD9"/>
    <w:rsid w:val="005A278B"/>
    <w:rsid w:val="005A31EB"/>
    <w:rsid w:val="005A330D"/>
    <w:rsid w:val="005A33A7"/>
    <w:rsid w:val="005A3E9B"/>
    <w:rsid w:val="005A3FEA"/>
    <w:rsid w:val="005A48A0"/>
    <w:rsid w:val="005A5FF0"/>
    <w:rsid w:val="005A66A6"/>
    <w:rsid w:val="005A66BA"/>
    <w:rsid w:val="005A730A"/>
    <w:rsid w:val="005A7796"/>
    <w:rsid w:val="005A7D76"/>
    <w:rsid w:val="005B0F4D"/>
    <w:rsid w:val="005B0F52"/>
    <w:rsid w:val="005B2070"/>
    <w:rsid w:val="005B303E"/>
    <w:rsid w:val="005B37C1"/>
    <w:rsid w:val="005B60FB"/>
    <w:rsid w:val="005B6727"/>
    <w:rsid w:val="005B6797"/>
    <w:rsid w:val="005B67C6"/>
    <w:rsid w:val="005B77D3"/>
    <w:rsid w:val="005C038D"/>
    <w:rsid w:val="005C0890"/>
    <w:rsid w:val="005C3D69"/>
    <w:rsid w:val="005C3E4F"/>
    <w:rsid w:val="005C3F60"/>
    <w:rsid w:val="005C43C8"/>
    <w:rsid w:val="005C4B44"/>
    <w:rsid w:val="005C5B5A"/>
    <w:rsid w:val="005C6289"/>
    <w:rsid w:val="005C67B4"/>
    <w:rsid w:val="005C6F3C"/>
    <w:rsid w:val="005C7C9B"/>
    <w:rsid w:val="005C7DF2"/>
    <w:rsid w:val="005D0933"/>
    <w:rsid w:val="005D1480"/>
    <w:rsid w:val="005D19F7"/>
    <w:rsid w:val="005D2CB8"/>
    <w:rsid w:val="005D3092"/>
    <w:rsid w:val="005D3606"/>
    <w:rsid w:val="005D3EEC"/>
    <w:rsid w:val="005D504E"/>
    <w:rsid w:val="005D5D17"/>
    <w:rsid w:val="005D5FA9"/>
    <w:rsid w:val="005D679F"/>
    <w:rsid w:val="005D6C79"/>
    <w:rsid w:val="005D7071"/>
    <w:rsid w:val="005D761C"/>
    <w:rsid w:val="005E0023"/>
    <w:rsid w:val="005E097C"/>
    <w:rsid w:val="005E0AC3"/>
    <w:rsid w:val="005E0E01"/>
    <w:rsid w:val="005E264D"/>
    <w:rsid w:val="005E295D"/>
    <w:rsid w:val="005E3029"/>
    <w:rsid w:val="005E3A61"/>
    <w:rsid w:val="005E55C3"/>
    <w:rsid w:val="005E5CF9"/>
    <w:rsid w:val="005F0BA5"/>
    <w:rsid w:val="005F1F85"/>
    <w:rsid w:val="005F2F33"/>
    <w:rsid w:val="005F353B"/>
    <w:rsid w:val="005F3745"/>
    <w:rsid w:val="005F3BD8"/>
    <w:rsid w:val="005F5236"/>
    <w:rsid w:val="005F56A2"/>
    <w:rsid w:val="005F66FE"/>
    <w:rsid w:val="005F6DE6"/>
    <w:rsid w:val="005F70BE"/>
    <w:rsid w:val="005F72AA"/>
    <w:rsid w:val="005F74D7"/>
    <w:rsid w:val="005F7ABF"/>
    <w:rsid w:val="00602EF6"/>
    <w:rsid w:val="00604872"/>
    <w:rsid w:val="00604F63"/>
    <w:rsid w:val="006050CB"/>
    <w:rsid w:val="00605461"/>
    <w:rsid w:val="006055C3"/>
    <w:rsid w:val="00606339"/>
    <w:rsid w:val="0060661D"/>
    <w:rsid w:val="006066FE"/>
    <w:rsid w:val="006069C4"/>
    <w:rsid w:val="0060794D"/>
    <w:rsid w:val="00613B78"/>
    <w:rsid w:val="006143C7"/>
    <w:rsid w:val="00614F73"/>
    <w:rsid w:val="0061601B"/>
    <w:rsid w:val="00617BB1"/>
    <w:rsid w:val="00617E2C"/>
    <w:rsid w:val="00620CCA"/>
    <w:rsid w:val="00621264"/>
    <w:rsid w:val="0062356D"/>
    <w:rsid w:val="00623DF4"/>
    <w:rsid w:val="0062607D"/>
    <w:rsid w:val="00626C7B"/>
    <w:rsid w:val="0063072D"/>
    <w:rsid w:val="00631B65"/>
    <w:rsid w:val="00633149"/>
    <w:rsid w:val="00634299"/>
    <w:rsid w:val="006352F4"/>
    <w:rsid w:val="00635C92"/>
    <w:rsid w:val="00636146"/>
    <w:rsid w:val="00637599"/>
    <w:rsid w:val="006377A3"/>
    <w:rsid w:val="00637859"/>
    <w:rsid w:val="00640702"/>
    <w:rsid w:val="0064179C"/>
    <w:rsid w:val="00642AD5"/>
    <w:rsid w:val="00642D67"/>
    <w:rsid w:val="00643828"/>
    <w:rsid w:val="00644278"/>
    <w:rsid w:val="006444AB"/>
    <w:rsid w:val="006457C1"/>
    <w:rsid w:val="00646807"/>
    <w:rsid w:val="0064789C"/>
    <w:rsid w:val="00650178"/>
    <w:rsid w:val="00650AF2"/>
    <w:rsid w:val="0065121F"/>
    <w:rsid w:val="006515DF"/>
    <w:rsid w:val="00652230"/>
    <w:rsid w:val="00652A4C"/>
    <w:rsid w:val="00653551"/>
    <w:rsid w:val="00653C2C"/>
    <w:rsid w:val="00653E8A"/>
    <w:rsid w:val="006545CB"/>
    <w:rsid w:val="00654C0F"/>
    <w:rsid w:val="00655112"/>
    <w:rsid w:val="00656368"/>
    <w:rsid w:val="00656A13"/>
    <w:rsid w:val="006573D7"/>
    <w:rsid w:val="00657717"/>
    <w:rsid w:val="0066008F"/>
    <w:rsid w:val="006602B7"/>
    <w:rsid w:val="00661B00"/>
    <w:rsid w:val="00663473"/>
    <w:rsid w:val="006637F6"/>
    <w:rsid w:val="006640A3"/>
    <w:rsid w:val="0066440C"/>
    <w:rsid w:val="00665DD2"/>
    <w:rsid w:val="00666578"/>
    <w:rsid w:val="00671670"/>
    <w:rsid w:val="006716BA"/>
    <w:rsid w:val="00671D7C"/>
    <w:rsid w:val="00672056"/>
    <w:rsid w:val="006728B9"/>
    <w:rsid w:val="00672F14"/>
    <w:rsid w:val="00674407"/>
    <w:rsid w:val="00674BFB"/>
    <w:rsid w:val="00674DD7"/>
    <w:rsid w:val="0067538C"/>
    <w:rsid w:val="00676691"/>
    <w:rsid w:val="00676A03"/>
    <w:rsid w:val="00677EDE"/>
    <w:rsid w:val="00681053"/>
    <w:rsid w:val="00681DE5"/>
    <w:rsid w:val="00683C24"/>
    <w:rsid w:val="00683DB3"/>
    <w:rsid w:val="0068474D"/>
    <w:rsid w:val="00684F68"/>
    <w:rsid w:val="00685244"/>
    <w:rsid w:val="00687C0B"/>
    <w:rsid w:val="00687D08"/>
    <w:rsid w:val="00692313"/>
    <w:rsid w:val="00696B42"/>
    <w:rsid w:val="006972AC"/>
    <w:rsid w:val="006A12B6"/>
    <w:rsid w:val="006A1747"/>
    <w:rsid w:val="006A18F4"/>
    <w:rsid w:val="006A2CBB"/>
    <w:rsid w:val="006A2E64"/>
    <w:rsid w:val="006A4B34"/>
    <w:rsid w:val="006A5864"/>
    <w:rsid w:val="006A5DD1"/>
    <w:rsid w:val="006A638E"/>
    <w:rsid w:val="006A71FD"/>
    <w:rsid w:val="006A7288"/>
    <w:rsid w:val="006A739D"/>
    <w:rsid w:val="006A7CCB"/>
    <w:rsid w:val="006B1404"/>
    <w:rsid w:val="006B2867"/>
    <w:rsid w:val="006B2CEA"/>
    <w:rsid w:val="006B3A3A"/>
    <w:rsid w:val="006B5A35"/>
    <w:rsid w:val="006B63AC"/>
    <w:rsid w:val="006B6785"/>
    <w:rsid w:val="006B6D6D"/>
    <w:rsid w:val="006B6E61"/>
    <w:rsid w:val="006B7FDD"/>
    <w:rsid w:val="006C046B"/>
    <w:rsid w:val="006C07DA"/>
    <w:rsid w:val="006C08EE"/>
    <w:rsid w:val="006C23DD"/>
    <w:rsid w:val="006C2408"/>
    <w:rsid w:val="006C30FB"/>
    <w:rsid w:val="006C3DF5"/>
    <w:rsid w:val="006C41D3"/>
    <w:rsid w:val="006C4351"/>
    <w:rsid w:val="006C49BF"/>
    <w:rsid w:val="006C4FDA"/>
    <w:rsid w:val="006C6E49"/>
    <w:rsid w:val="006C7B95"/>
    <w:rsid w:val="006D0CAB"/>
    <w:rsid w:val="006D27F4"/>
    <w:rsid w:val="006D322F"/>
    <w:rsid w:val="006D3BFA"/>
    <w:rsid w:val="006D3DB1"/>
    <w:rsid w:val="006D4286"/>
    <w:rsid w:val="006D4766"/>
    <w:rsid w:val="006D4CED"/>
    <w:rsid w:val="006D4ED0"/>
    <w:rsid w:val="006D6D61"/>
    <w:rsid w:val="006D6FA0"/>
    <w:rsid w:val="006E1057"/>
    <w:rsid w:val="006E245E"/>
    <w:rsid w:val="006E4788"/>
    <w:rsid w:val="006E5679"/>
    <w:rsid w:val="006E5E41"/>
    <w:rsid w:val="006E638C"/>
    <w:rsid w:val="006E7259"/>
    <w:rsid w:val="006E784A"/>
    <w:rsid w:val="006E7A0E"/>
    <w:rsid w:val="006F0A6B"/>
    <w:rsid w:val="006F106B"/>
    <w:rsid w:val="006F13B6"/>
    <w:rsid w:val="006F211C"/>
    <w:rsid w:val="006F26B4"/>
    <w:rsid w:val="006F285A"/>
    <w:rsid w:val="006F3509"/>
    <w:rsid w:val="006F565D"/>
    <w:rsid w:val="006F6C77"/>
    <w:rsid w:val="006F717E"/>
    <w:rsid w:val="006F7ABC"/>
    <w:rsid w:val="00700126"/>
    <w:rsid w:val="00700521"/>
    <w:rsid w:val="0070168A"/>
    <w:rsid w:val="0070169D"/>
    <w:rsid w:val="00701988"/>
    <w:rsid w:val="00702763"/>
    <w:rsid w:val="00703AFF"/>
    <w:rsid w:val="00703DBC"/>
    <w:rsid w:val="00706B32"/>
    <w:rsid w:val="00706CEB"/>
    <w:rsid w:val="00710CAE"/>
    <w:rsid w:val="00711112"/>
    <w:rsid w:val="00711ABF"/>
    <w:rsid w:val="00712B3B"/>
    <w:rsid w:val="00713B79"/>
    <w:rsid w:val="00713DB5"/>
    <w:rsid w:val="00713FA4"/>
    <w:rsid w:val="00714436"/>
    <w:rsid w:val="00717C0E"/>
    <w:rsid w:val="00721E2A"/>
    <w:rsid w:val="00722395"/>
    <w:rsid w:val="007227CA"/>
    <w:rsid w:val="0072289A"/>
    <w:rsid w:val="0072398A"/>
    <w:rsid w:val="00723C89"/>
    <w:rsid w:val="00724E44"/>
    <w:rsid w:val="00725432"/>
    <w:rsid w:val="007269DE"/>
    <w:rsid w:val="00727254"/>
    <w:rsid w:val="007275A2"/>
    <w:rsid w:val="007300E3"/>
    <w:rsid w:val="007309F6"/>
    <w:rsid w:val="00731C17"/>
    <w:rsid w:val="00732FAF"/>
    <w:rsid w:val="00732FC3"/>
    <w:rsid w:val="00733195"/>
    <w:rsid w:val="007337A6"/>
    <w:rsid w:val="007338BD"/>
    <w:rsid w:val="00736EEB"/>
    <w:rsid w:val="00737387"/>
    <w:rsid w:val="00737526"/>
    <w:rsid w:val="00740AFE"/>
    <w:rsid w:val="00740CF6"/>
    <w:rsid w:val="0074142F"/>
    <w:rsid w:val="00742885"/>
    <w:rsid w:val="007440B4"/>
    <w:rsid w:val="00744CB7"/>
    <w:rsid w:val="00745678"/>
    <w:rsid w:val="007461E1"/>
    <w:rsid w:val="00746234"/>
    <w:rsid w:val="00747EC4"/>
    <w:rsid w:val="007504FC"/>
    <w:rsid w:val="0075051B"/>
    <w:rsid w:val="00750AE5"/>
    <w:rsid w:val="00750FD4"/>
    <w:rsid w:val="00752328"/>
    <w:rsid w:val="00752AB8"/>
    <w:rsid w:val="00754D0C"/>
    <w:rsid w:val="00756B96"/>
    <w:rsid w:val="00756D2B"/>
    <w:rsid w:val="0075719C"/>
    <w:rsid w:val="007575AF"/>
    <w:rsid w:val="00757A55"/>
    <w:rsid w:val="00760003"/>
    <w:rsid w:val="00760132"/>
    <w:rsid w:val="0076039B"/>
    <w:rsid w:val="0076136D"/>
    <w:rsid w:val="00761864"/>
    <w:rsid w:val="00761FF7"/>
    <w:rsid w:val="007626DA"/>
    <w:rsid w:val="0076349B"/>
    <w:rsid w:val="00764421"/>
    <w:rsid w:val="007644AF"/>
    <w:rsid w:val="00765BE5"/>
    <w:rsid w:val="00765F34"/>
    <w:rsid w:val="00766C6A"/>
    <w:rsid w:val="007721E2"/>
    <w:rsid w:val="007731C1"/>
    <w:rsid w:val="00773B87"/>
    <w:rsid w:val="00773F12"/>
    <w:rsid w:val="00774385"/>
    <w:rsid w:val="0077597E"/>
    <w:rsid w:val="00776CFA"/>
    <w:rsid w:val="0077714B"/>
    <w:rsid w:val="0078034D"/>
    <w:rsid w:val="00781555"/>
    <w:rsid w:val="00781E7A"/>
    <w:rsid w:val="00782410"/>
    <w:rsid w:val="00782A34"/>
    <w:rsid w:val="0078324A"/>
    <w:rsid w:val="00783BF3"/>
    <w:rsid w:val="00784B87"/>
    <w:rsid w:val="00784C84"/>
    <w:rsid w:val="00785100"/>
    <w:rsid w:val="0078720A"/>
    <w:rsid w:val="00787544"/>
    <w:rsid w:val="00790FD4"/>
    <w:rsid w:val="0079193A"/>
    <w:rsid w:val="00794475"/>
    <w:rsid w:val="007954FB"/>
    <w:rsid w:val="00795FC3"/>
    <w:rsid w:val="0079607B"/>
    <w:rsid w:val="007960D1"/>
    <w:rsid w:val="0079610C"/>
    <w:rsid w:val="00796249"/>
    <w:rsid w:val="007975FE"/>
    <w:rsid w:val="00797B73"/>
    <w:rsid w:val="00797BD0"/>
    <w:rsid w:val="00797F18"/>
    <w:rsid w:val="007A0620"/>
    <w:rsid w:val="007A2620"/>
    <w:rsid w:val="007A286C"/>
    <w:rsid w:val="007A2CFF"/>
    <w:rsid w:val="007A38EE"/>
    <w:rsid w:val="007A3B92"/>
    <w:rsid w:val="007A45E0"/>
    <w:rsid w:val="007A4D06"/>
    <w:rsid w:val="007A5861"/>
    <w:rsid w:val="007A5AAA"/>
    <w:rsid w:val="007A5D0A"/>
    <w:rsid w:val="007A7581"/>
    <w:rsid w:val="007A7B32"/>
    <w:rsid w:val="007B074D"/>
    <w:rsid w:val="007B08DE"/>
    <w:rsid w:val="007B0EA1"/>
    <w:rsid w:val="007B1561"/>
    <w:rsid w:val="007B1904"/>
    <w:rsid w:val="007B4140"/>
    <w:rsid w:val="007B50E7"/>
    <w:rsid w:val="007B72D2"/>
    <w:rsid w:val="007B783D"/>
    <w:rsid w:val="007B7CC4"/>
    <w:rsid w:val="007B7D2D"/>
    <w:rsid w:val="007C07E0"/>
    <w:rsid w:val="007C10EB"/>
    <w:rsid w:val="007C126F"/>
    <w:rsid w:val="007C1B1E"/>
    <w:rsid w:val="007C257C"/>
    <w:rsid w:val="007C27FE"/>
    <w:rsid w:val="007C2D37"/>
    <w:rsid w:val="007C2FFC"/>
    <w:rsid w:val="007C3384"/>
    <w:rsid w:val="007C7528"/>
    <w:rsid w:val="007C7F44"/>
    <w:rsid w:val="007D008B"/>
    <w:rsid w:val="007D0627"/>
    <w:rsid w:val="007D108D"/>
    <w:rsid w:val="007D14D5"/>
    <w:rsid w:val="007D16EA"/>
    <w:rsid w:val="007D302C"/>
    <w:rsid w:val="007D413B"/>
    <w:rsid w:val="007D7621"/>
    <w:rsid w:val="007E05B1"/>
    <w:rsid w:val="007E2560"/>
    <w:rsid w:val="007E2FBE"/>
    <w:rsid w:val="007E522B"/>
    <w:rsid w:val="007E6F89"/>
    <w:rsid w:val="007E79FC"/>
    <w:rsid w:val="007F135C"/>
    <w:rsid w:val="007F2F74"/>
    <w:rsid w:val="007F339B"/>
    <w:rsid w:val="007F3E7F"/>
    <w:rsid w:val="007F5349"/>
    <w:rsid w:val="007F5F5F"/>
    <w:rsid w:val="007F77C2"/>
    <w:rsid w:val="00800EC5"/>
    <w:rsid w:val="0080178C"/>
    <w:rsid w:val="00801F5E"/>
    <w:rsid w:val="00803441"/>
    <w:rsid w:val="00803589"/>
    <w:rsid w:val="00803970"/>
    <w:rsid w:val="00803E62"/>
    <w:rsid w:val="0080406C"/>
    <w:rsid w:val="0080450D"/>
    <w:rsid w:val="008049B9"/>
    <w:rsid w:val="00804DEE"/>
    <w:rsid w:val="008056D9"/>
    <w:rsid w:val="00806011"/>
    <w:rsid w:val="00806BCA"/>
    <w:rsid w:val="0080754D"/>
    <w:rsid w:val="0081057C"/>
    <w:rsid w:val="00811FA1"/>
    <w:rsid w:val="00812105"/>
    <w:rsid w:val="008146A0"/>
    <w:rsid w:val="00815B8C"/>
    <w:rsid w:val="00816C04"/>
    <w:rsid w:val="0081778B"/>
    <w:rsid w:val="00817F78"/>
    <w:rsid w:val="008219B2"/>
    <w:rsid w:val="00821D01"/>
    <w:rsid w:val="00822E6F"/>
    <w:rsid w:val="008232EB"/>
    <w:rsid w:val="00823574"/>
    <w:rsid w:val="00823A25"/>
    <w:rsid w:val="00825388"/>
    <w:rsid w:val="008254C4"/>
    <w:rsid w:val="008255AC"/>
    <w:rsid w:val="00825852"/>
    <w:rsid w:val="00825A2D"/>
    <w:rsid w:val="00825C80"/>
    <w:rsid w:val="00827D51"/>
    <w:rsid w:val="0083005D"/>
    <w:rsid w:val="008300DD"/>
    <w:rsid w:val="0083095B"/>
    <w:rsid w:val="00830C81"/>
    <w:rsid w:val="00830FA2"/>
    <w:rsid w:val="00833C2A"/>
    <w:rsid w:val="00833C75"/>
    <w:rsid w:val="00833CB4"/>
    <w:rsid w:val="00836067"/>
    <w:rsid w:val="0083654B"/>
    <w:rsid w:val="00837414"/>
    <w:rsid w:val="008400BB"/>
    <w:rsid w:val="00840A5E"/>
    <w:rsid w:val="00842060"/>
    <w:rsid w:val="008422A5"/>
    <w:rsid w:val="008439D9"/>
    <w:rsid w:val="00844C26"/>
    <w:rsid w:val="00845225"/>
    <w:rsid w:val="00845D65"/>
    <w:rsid w:val="00846B46"/>
    <w:rsid w:val="0085005D"/>
    <w:rsid w:val="008500BA"/>
    <w:rsid w:val="0085039A"/>
    <w:rsid w:val="00850D12"/>
    <w:rsid w:val="00850D21"/>
    <w:rsid w:val="008518D2"/>
    <w:rsid w:val="00851E2C"/>
    <w:rsid w:val="00852550"/>
    <w:rsid w:val="00853406"/>
    <w:rsid w:val="00855B17"/>
    <w:rsid w:val="0085706C"/>
    <w:rsid w:val="008577D9"/>
    <w:rsid w:val="00857FD3"/>
    <w:rsid w:val="00860B6D"/>
    <w:rsid w:val="00861438"/>
    <w:rsid w:val="00862A78"/>
    <w:rsid w:val="00863CB7"/>
    <w:rsid w:val="00863DA9"/>
    <w:rsid w:val="00863E8A"/>
    <w:rsid w:val="00864E9B"/>
    <w:rsid w:val="00865E1A"/>
    <w:rsid w:val="00866C80"/>
    <w:rsid w:val="0087169A"/>
    <w:rsid w:val="008717B9"/>
    <w:rsid w:val="00873DEC"/>
    <w:rsid w:val="00873EAF"/>
    <w:rsid w:val="00874236"/>
    <w:rsid w:val="00874AA7"/>
    <w:rsid w:val="008750A2"/>
    <w:rsid w:val="008754FF"/>
    <w:rsid w:val="0087567F"/>
    <w:rsid w:val="0087684D"/>
    <w:rsid w:val="00877651"/>
    <w:rsid w:val="0088207D"/>
    <w:rsid w:val="008820BA"/>
    <w:rsid w:val="00883A68"/>
    <w:rsid w:val="00883DBF"/>
    <w:rsid w:val="00883E79"/>
    <w:rsid w:val="00884C0E"/>
    <w:rsid w:val="00884C3A"/>
    <w:rsid w:val="00885522"/>
    <w:rsid w:val="008860B0"/>
    <w:rsid w:val="0088792F"/>
    <w:rsid w:val="008879B5"/>
    <w:rsid w:val="008905F2"/>
    <w:rsid w:val="00890A95"/>
    <w:rsid w:val="00890AF8"/>
    <w:rsid w:val="00892E88"/>
    <w:rsid w:val="00893607"/>
    <w:rsid w:val="0089448F"/>
    <w:rsid w:val="00895714"/>
    <w:rsid w:val="00896B74"/>
    <w:rsid w:val="0089741A"/>
    <w:rsid w:val="008A02AB"/>
    <w:rsid w:val="008A0C9A"/>
    <w:rsid w:val="008A1737"/>
    <w:rsid w:val="008A2373"/>
    <w:rsid w:val="008A2890"/>
    <w:rsid w:val="008A31BA"/>
    <w:rsid w:val="008A35CB"/>
    <w:rsid w:val="008A363B"/>
    <w:rsid w:val="008A3FA6"/>
    <w:rsid w:val="008A3FDD"/>
    <w:rsid w:val="008A3FFA"/>
    <w:rsid w:val="008A48BF"/>
    <w:rsid w:val="008A570F"/>
    <w:rsid w:val="008A608F"/>
    <w:rsid w:val="008A66BC"/>
    <w:rsid w:val="008A7D5C"/>
    <w:rsid w:val="008A7FF4"/>
    <w:rsid w:val="008B2C0B"/>
    <w:rsid w:val="008B30BB"/>
    <w:rsid w:val="008B4492"/>
    <w:rsid w:val="008B65C5"/>
    <w:rsid w:val="008B687B"/>
    <w:rsid w:val="008B7093"/>
    <w:rsid w:val="008B7F44"/>
    <w:rsid w:val="008C176E"/>
    <w:rsid w:val="008C2632"/>
    <w:rsid w:val="008C336E"/>
    <w:rsid w:val="008C4220"/>
    <w:rsid w:val="008C4610"/>
    <w:rsid w:val="008C5D4A"/>
    <w:rsid w:val="008C7C19"/>
    <w:rsid w:val="008D1607"/>
    <w:rsid w:val="008D1E0C"/>
    <w:rsid w:val="008D224D"/>
    <w:rsid w:val="008D22C7"/>
    <w:rsid w:val="008D4764"/>
    <w:rsid w:val="008D5039"/>
    <w:rsid w:val="008D5B59"/>
    <w:rsid w:val="008D67C0"/>
    <w:rsid w:val="008D7042"/>
    <w:rsid w:val="008D7A76"/>
    <w:rsid w:val="008E03B0"/>
    <w:rsid w:val="008E141F"/>
    <w:rsid w:val="008E28E4"/>
    <w:rsid w:val="008E296E"/>
    <w:rsid w:val="008E5048"/>
    <w:rsid w:val="008E5256"/>
    <w:rsid w:val="008E565F"/>
    <w:rsid w:val="008E7EB9"/>
    <w:rsid w:val="008F015D"/>
    <w:rsid w:val="008F02C8"/>
    <w:rsid w:val="008F14A2"/>
    <w:rsid w:val="008F2564"/>
    <w:rsid w:val="008F28A4"/>
    <w:rsid w:val="008F3C97"/>
    <w:rsid w:val="008F44F8"/>
    <w:rsid w:val="008F6A0E"/>
    <w:rsid w:val="008F713A"/>
    <w:rsid w:val="008F77D8"/>
    <w:rsid w:val="009046E3"/>
    <w:rsid w:val="009049F8"/>
    <w:rsid w:val="009052B6"/>
    <w:rsid w:val="00906EF4"/>
    <w:rsid w:val="0090718D"/>
    <w:rsid w:val="00907D8C"/>
    <w:rsid w:val="00911D59"/>
    <w:rsid w:val="00911D8A"/>
    <w:rsid w:val="00911E01"/>
    <w:rsid w:val="00912528"/>
    <w:rsid w:val="00912A5A"/>
    <w:rsid w:val="00913558"/>
    <w:rsid w:val="00916EB3"/>
    <w:rsid w:val="00921094"/>
    <w:rsid w:val="0092150C"/>
    <w:rsid w:val="00922239"/>
    <w:rsid w:val="00923B38"/>
    <w:rsid w:val="00924B9E"/>
    <w:rsid w:val="00925A17"/>
    <w:rsid w:val="00926B96"/>
    <w:rsid w:val="00926C40"/>
    <w:rsid w:val="00926F12"/>
    <w:rsid w:val="00927066"/>
    <w:rsid w:val="0092718C"/>
    <w:rsid w:val="00930240"/>
    <w:rsid w:val="0093079E"/>
    <w:rsid w:val="00930B55"/>
    <w:rsid w:val="00930D7C"/>
    <w:rsid w:val="00931E18"/>
    <w:rsid w:val="0093360E"/>
    <w:rsid w:val="00933A9D"/>
    <w:rsid w:val="00934660"/>
    <w:rsid w:val="009347B1"/>
    <w:rsid w:val="0093489C"/>
    <w:rsid w:val="009351A8"/>
    <w:rsid w:val="00935429"/>
    <w:rsid w:val="00935F20"/>
    <w:rsid w:val="009373D7"/>
    <w:rsid w:val="009377EE"/>
    <w:rsid w:val="0093797D"/>
    <w:rsid w:val="00937AAD"/>
    <w:rsid w:val="0094100C"/>
    <w:rsid w:val="00941179"/>
    <w:rsid w:val="00941B44"/>
    <w:rsid w:val="00942500"/>
    <w:rsid w:val="00942E55"/>
    <w:rsid w:val="00943227"/>
    <w:rsid w:val="00943BB2"/>
    <w:rsid w:val="00944E77"/>
    <w:rsid w:val="009455F2"/>
    <w:rsid w:val="009456A7"/>
    <w:rsid w:val="009462DC"/>
    <w:rsid w:val="009476F3"/>
    <w:rsid w:val="009520ED"/>
    <w:rsid w:val="00952474"/>
    <w:rsid w:val="00953640"/>
    <w:rsid w:val="009540E5"/>
    <w:rsid w:val="0095414A"/>
    <w:rsid w:val="00955895"/>
    <w:rsid w:val="009569CD"/>
    <w:rsid w:val="00956CD7"/>
    <w:rsid w:val="009571E7"/>
    <w:rsid w:val="00961AE3"/>
    <w:rsid w:val="00962E83"/>
    <w:rsid w:val="00963BDD"/>
    <w:rsid w:val="00964230"/>
    <w:rsid w:val="00964A14"/>
    <w:rsid w:val="00964E30"/>
    <w:rsid w:val="009650EA"/>
    <w:rsid w:val="009665D0"/>
    <w:rsid w:val="009666B3"/>
    <w:rsid w:val="00966E6A"/>
    <w:rsid w:val="009674C8"/>
    <w:rsid w:val="00967BED"/>
    <w:rsid w:val="00970906"/>
    <w:rsid w:val="00970D82"/>
    <w:rsid w:val="00971562"/>
    <w:rsid w:val="009716FB"/>
    <w:rsid w:val="0097265D"/>
    <w:rsid w:val="00973876"/>
    <w:rsid w:val="00973D03"/>
    <w:rsid w:val="009742BD"/>
    <w:rsid w:val="00974CD7"/>
    <w:rsid w:val="00975F17"/>
    <w:rsid w:val="009769FD"/>
    <w:rsid w:val="00977C59"/>
    <w:rsid w:val="00977F31"/>
    <w:rsid w:val="00977FB1"/>
    <w:rsid w:val="0098106C"/>
    <w:rsid w:val="00981CF0"/>
    <w:rsid w:val="00982366"/>
    <w:rsid w:val="00982376"/>
    <w:rsid w:val="009824C9"/>
    <w:rsid w:val="00982838"/>
    <w:rsid w:val="00984211"/>
    <w:rsid w:val="00984817"/>
    <w:rsid w:val="00985F1F"/>
    <w:rsid w:val="00987B9C"/>
    <w:rsid w:val="00987E8C"/>
    <w:rsid w:val="009910C6"/>
    <w:rsid w:val="009914F8"/>
    <w:rsid w:val="00991E4A"/>
    <w:rsid w:val="0099395B"/>
    <w:rsid w:val="00994756"/>
    <w:rsid w:val="009971AC"/>
    <w:rsid w:val="00997803"/>
    <w:rsid w:val="009978EA"/>
    <w:rsid w:val="009A0A3B"/>
    <w:rsid w:val="009A0FB3"/>
    <w:rsid w:val="009A1CD7"/>
    <w:rsid w:val="009A3EE9"/>
    <w:rsid w:val="009A4AEA"/>
    <w:rsid w:val="009A4DE8"/>
    <w:rsid w:val="009A5D86"/>
    <w:rsid w:val="009A63DD"/>
    <w:rsid w:val="009A6D33"/>
    <w:rsid w:val="009B0632"/>
    <w:rsid w:val="009B0975"/>
    <w:rsid w:val="009B0DC3"/>
    <w:rsid w:val="009B0F93"/>
    <w:rsid w:val="009B1CB4"/>
    <w:rsid w:val="009B262F"/>
    <w:rsid w:val="009B3A5D"/>
    <w:rsid w:val="009B3F5F"/>
    <w:rsid w:val="009B6378"/>
    <w:rsid w:val="009B66E3"/>
    <w:rsid w:val="009B6C7D"/>
    <w:rsid w:val="009B6F24"/>
    <w:rsid w:val="009B72A4"/>
    <w:rsid w:val="009B7FE2"/>
    <w:rsid w:val="009C0932"/>
    <w:rsid w:val="009C09E1"/>
    <w:rsid w:val="009C1733"/>
    <w:rsid w:val="009C1FBD"/>
    <w:rsid w:val="009C2055"/>
    <w:rsid w:val="009C2892"/>
    <w:rsid w:val="009C29D1"/>
    <w:rsid w:val="009C348B"/>
    <w:rsid w:val="009C397A"/>
    <w:rsid w:val="009C4A39"/>
    <w:rsid w:val="009C61EB"/>
    <w:rsid w:val="009C6291"/>
    <w:rsid w:val="009C7FD0"/>
    <w:rsid w:val="009D0560"/>
    <w:rsid w:val="009D126F"/>
    <w:rsid w:val="009D1CEA"/>
    <w:rsid w:val="009D3B55"/>
    <w:rsid w:val="009D3EC1"/>
    <w:rsid w:val="009D4C2C"/>
    <w:rsid w:val="009D7606"/>
    <w:rsid w:val="009E0D12"/>
    <w:rsid w:val="009E10B1"/>
    <w:rsid w:val="009E13AF"/>
    <w:rsid w:val="009E18C0"/>
    <w:rsid w:val="009E23D6"/>
    <w:rsid w:val="009E2970"/>
    <w:rsid w:val="009E3441"/>
    <w:rsid w:val="009E6668"/>
    <w:rsid w:val="009E66EC"/>
    <w:rsid w:val="009E7030"/>
    <w:rsid w:val="009F1214"/>
    <w:rsid w:val="009F2225"/>
    <w:rsid w:val="009F29E5"/>
    <w:rsid w:val="009F2EB0"/>
    <w:rsid w:val="009F3774"/>
    <w:rsid w:val="009F455C"/>
    <w:rsid w:val="009F4ACC"/>
    <w:rsid w:val="009F54F8"/>
    <w:rsid w:val="009F576E"/>
    <w:rsid w:val="009F5CE0"/>
    <w:rsid w:val="009F73C9"/>
    <w:rsid w:val="009F741A"/>
    <w:rsid w:val="00A00B54"/>
    <w:rsid w:val="00A016AB"/>
    <w:rsid w:val="00A0196E"/>
    <w:rsid w:val="00A019F4"/>
    <w:rsid w:val="00A01D4B"/>
    <w:rsid w:val="00A02FE6"/>
    <w:rsid w:val="00A0498F"/>
    <w:rsid w:val="00A0521D"/>
    <w:rsid w:val="00A05D9D"/>
    <w:rsid w:val="00A06603"/>
    <w:rsid w:val="00A07451"/>
    <w:rsid w:val="00A0785E"/>
    <w:rsid w:val="00A13332"/>
    <w:rsid w:val="00A14CED"/>
    <w:rsid w:val="00A15449"/>
    <w:rsid w:val="00A177C4"/>
    <w:rsid w:val="00A2009E"/>
    <w:rsid w:val="00A20237"/>
    <w:rsid w:val="00A206EE"/>
    <w:rsid w:val="00A209AE"/>
    <w:rsid w:val="00A20BD1"/>
    <w:rsid w:val="00A20FD8"/>
    <w:rsid w:val="00A22025"/>
    <w:rsid w:val="00A22259"/>
    <w:rsid w:val="00A22F58"/>
    <w:rsid w:val="00A23E22"/>
    <w:rsid w:val="00A240E6"/>
    <w:rsid w:val="00A2465A"/>
    <w:rsid w:val="00A2513A"/>
    <w:rsid w:val="00A26068"/>
    <w:rsid w:val="00A27449"/>
    <w:rsid w:val="00A30039"/>
    <w:rsid w:val="00A3141F"/>
    <w:rsid w:val="00A315CB"/>
    <w:rsid w:val="00A32639"/>
    <w:rsid w:val="00A326B5"/>
    <w:rsid w:val="00A3596A"/>
    <w:rsid w:val="00A36645"/>
    <w:rsid w:val="00A37106"/>
    <w:rsid w:val="00A37BC1"/>
    <w:rsid w:val="00A40E6D"/>
    <w:rsid w:val="00A41408"/>
    <w:rsid w:val="00A42908"/>
    <w:rsid w:val="00A431B2"/>
    <w:rsid w:val="00A43318"/>
    <w:rsid w:val="00A43A48"/>
    <w:rsid w:val="00A44083"/>
    <w:rsid w:val="00A448D1"/>
    <w:rsid w:val="00A448F7"/>
    <w:rsid w:val="00A44BAE"/>
    <w:rsid w:val="00A44DD8"/>
    <w:rsid w:val="00A45CAB"/>
    <w:rsid w:val="00A45CB4"/>
    <w:rsid w:val="00A460EE"/>
    <w:rsid w:val="00A46673"/>
    <w:rsid w:val="00A4771E"/>
    <w:rsid w:val="00A47D89"/>
    <w:rsid w:val="00A47DA7"/>
    <w:rsid w:val="00A50AE3"/>
    <w:rsid w:val="00A5118D"/>
    <w:rsid w:val="00A51885"/>
    <w:rsid w:val="00A51D05"/>
    <w:rsid w:val="00A521A5"/>
    <w:rsid w:val="00A5248E"/>
    <w:rsid w:val="00A53A2A"/>
    <w:rsid w:val="00A5485A"/>
    <w:rsid w:val="00A54E5F"/>
    <w:rsid w:val="00A55302"/>
    <w:rsid w:val="00A55CA9"/>
    <w:rsid w:val="00A56019"/>
    <w:rsid w:val="00A56033"/>
    <w:rsid w:val="00A5788B"/>
    <w:rsid w:val="00A600AD"/>
    <w:rsid w:val="00A60872"/>
    <w:rsid w:val="00A61E51"/>
    <w:rsid w:val="00A61FC5"/>
    <w:rsid w:val="00A6229D"/>
    <w:rsid w:val="00A62FFF"/>
    <w:rsid w:val="00A63809"/>
    <w:rsid w:val="00A641F3"/>
    <w:rsid w:val="00A64917"/>
    <w:rsid w:val="00A6606D"/>
    <w:rsid w:val="00A662DF"/>
    <w:rsid w:val="00A67304"/>
    <w:rsid w:val="00A67EBD"/>
    <w:rsid w:val="00A708AE"/>
    <w:rsid w:val="00A72EED"/>
    <w:rsid w:val="00A742BA"/>
    <w:rsid w:val="00A75318"/>
    <w:rsid w:val="00A75662"/>
    <w:rsid w:val="00A757EC"/>
    <w:rsid w:val="00A75D3C"/>
    <w:rsid w:val="00A76948"/>
    <w:rsid w:val="00A8050B"/>
    <w:rsid w:val="00A80595"/>
    <w:rsid w:val="00A8087E"/>
    <w:rsid w:val="00A83AE6"/>
    <w:rsid w:val="00A8417E"/>
    <w:rsid w:val="00A8480A"/>
    <w:rsid w:val="00A85D9B"/>
    <w:rsid w:val="00A8602B"/>
    <w:rsid w:val="00A8649B"/>
    <w:rsid w:val="00A87610"/>
    <w:rsid w:val="00A87981"/>
    <w:rsid w:val="00A87F3C"/>
    <w:rsid w:val="00A90880"/>
    <w:rsid w:val="00A90B37"/>
    <w:rsid w:val="00A90DF2"/>
    <w:rsid w:val="00A91401"/>
    <w:rsid w:val="00A938BB"/>
    <w:rsid w:val="00A947AC"/>
    <w:rsid w:val="00A95205"/>
    <w:rsid w:val="00A9529C"/>
    <w:rsid w:val="00A96C23"/>
    <w:rsid w:val="00A9766A"/>
    <w:rsid w:val="00AA1B46"/>
    <w:rsid w:val="00AA1EB1"/>
    <w:rsid w:val="00AA2653"/>
    <w:rsid w:val="00AA2A8A"/>
    <w:rsid w:val="00AA2FDD"/>
    <w:rsid w:val="00AA3ACF"/>
    <w:rsid w:val="00AA68C6"/>
    <w:rsid w:val="00AA7470"/>
    <w:rsid w:val="00AA78B8"/>
    <w:rsid w:val="00AA7A99"/>
    <w:rsid w:val="00AB1E89"/>
    <w:rsid w:val="00AB249A"/>
    <w:rsid w:val="00AB2565"/>
    <w:rsid w:val="00AB2E79"/>
    <w:rsid w:val="00AB2F4F"/>
    <w:rsid w:val="00AB3091"/>
    <w:rsid w:val="00AB3260"/>
    <w:rsid w:val="00AB35B5"/>
    <w:rsid w:val="00AB3A0A"/>
    <w:rsid w:val="00AB3E44"/>
    <w:rsid w:val="00AB5AF6"/>
    <w:rsid w:val="00AB5FBD"/>
    <w:rsid w:val="00AB64E8"/>
    <w:rsid w:val="00AB6D25"/>
    <w:rsid w:val="00AB748B"/>
    <w:rsid w:val="00AB761E"/>
    <w:rsid w:val="00AB7AA5"/>
    <w:rsid w:val="00AB7ECE"/>
    <w:rsid w:val="00AC0969"/>
    <w:rsid w:val="00AC09EC"/>
    <w:rsid w:val="00AC0FFB"/>
    <w:rsid w:val="00AC1DFB"/>
    <w:rsid w:val="00AC205B"/>
    <w:rsid w:val="00AC2499"/>
    <w:rsid w:val="00AC2653"/>
    <w:rsid w:val="00AC2CEF"/>
    <w:rsid w:val="00AC2CF0"/>
    <w:rsid w:val="00AC38AF"/>
    <w:rsid w:val="00AC439C"/>
    <w:rsid w:val="00AC4AC0"/>
    <w:rsid w:val="00AC61AB"/>
    <w:rsid w:val="00AC6F29"/>
    <w:rsid w:val="00AD013C"/>
    <w:rsid w:val="00AD074C"/>
    <w:rsid w:val="00AD211F"/>
    <w:rsid w:val="00AD2FEE"/>
    <w:rsid w:val="00AD3AAC"/>
    <w:rsid w:val="00AD57F1"/>
    <w:rsid w:val="00AD6CA3"/>
    <w:rsid w:val="00AD7265"/>
    <w:rsid w:val="00AE0879"/>
    <w:rsid w:val="00AE0E42"/>
    <w:rsid w:val="00AE2132"/>
    <w:rsid w:val="00AE2811"/>
    <w:rsid w:val="00AE41E0"/>
    <w:rsid w:val="00AE4716"/>
    <w:rsid w:val="00AF137C"/>
    <w:rsid w:val="00AF13F7"/>
    <w:rsid w:val="00AF2B13"/>
    <w:rsid w:val="00AF3DCB"/>
    <w:rsid w:val="00AF3DE3"/>
    <w:rsid w:val="00AF4C19"/>
    <w:rsid w:val="00AF562F"/>
    <w:rsid w:val="00AF6D66"/>
    <w:rsid w:val="00AF765C"/>
    <w:rsid w:val="00AF76FA"/>
    <w:rsid w:val="00AF7CD1"/>
    <w:rsid w:val="00B01AF3"/>
    <w:rsid w:val="00B01BF1"/>
    <w:rsid w:val="00B02278"/>
    <w:rsid w:val="00B047D6"/>
    <w:rsid w:val="00B04AD4"/>
    <w:rsid w:val="00B051A4"/>
    <w:rsid w:val="00B061EF"/>
    <w:rsid w:val="00B063F2"/>
    <w:rsid w:val="00B10177"/>
    <w:rsid w:val="00B10F32"/>
    <w:rsid w:val="00B1185F"/>
    <w:rsid w:val="00B12603"/>
    <w:rsid w:val="00B133A3"/>
    <w:rsid w:val="00B14425"/>
    <w:rsid w:val="00B15B3F"/>
    <w:rsid w:val="00B15C16"/>
    <w:rsid w:val="00B2087A"/>
    <w:rsid w:val="00B21A77"/>
    <w:rsid w:val="00B23242"/>
    <w:rsid w:val="00B24993"/>
    <w:rsid w:val="00B249C4"/>
    <w:rsid w:val="00B24AAA"/>
    <w:rsid w:val="00B25A2F"/>
    <w:rsid w:val="00B25FDD"/>
    <w:rsid w:val="00B263E6"/>
    <w:rsid w:val="00B264DF"/>
    <w:rsid w:val="00B26B14"/>
    <w:rsid w:val="00B30793"/>
    <w:rsid w:val="00B30824"/>
    <w:rsid w:val="00B315E2"/>
    <w:rsid w:val="00B342F3"/>
    <w:rsid w:val="00B346F7"/>
    <w:rsid w:val="00B34C50"/>
    <w:rsid w:val="00B359E2"/>
    <w:rsid w:val="00B36255"/>
    <w:rsid w:val="00B368A9"/>
    <w:rsid w:val="00B37E46"/>
    <w:rsid w:val="00B40546"/>
    <w:rsid w:val="00B40D2F"/>
    <w:rsid w:val="00B40D63"/>
    <w:rsid w:val="00B418C4"/>
    <w:rsid w:val="00B42B0B"/>
    <w:rsid w:val="00B445A3"/>
    <w:rsid w:val="00B44BEA"/>
    <w:rsid w:val="00B4516F"/>
    <w:rsid w:val="00B45397"/>
    <w:rsid w:val="00B45722"/>
    <w:rsid w:val="00B45F5D"/>
    <w:rsid w:val="00B46971"/>
    <w:rsid w:val="00B46B18"/>
    <w:rsid w:val="00B46FB1"/>
    <w:rsid w:val="00B5020E"/>
    <w:rsid w:val="00B50E30"/>
    <w:rsid w:val="00B51480"/>
    <w:rsid w:val="00B53638"/>
    <w:rsid w:val="00B53EE6"/>
    <w:rsid w:val="00B544DF"/>
    <w:rsid w:val="00B54B94"/>
    <w:rsid w:val="00B60438"/>
    <w:rsid w:val="00B6134F"/>
    <w:rsid w:val="00B61656"/>
    <w:rsid w:val="00B61F4C"/>
    <w:rsid w:val="00B62B0E"/>
    <w:rsid w:val="00B63511"/>
    <w:rsid w:val="00B63CF2"/>
    <w:rsid w:val="00B64033"/>
    <w:rsid w:val="00B6413E"/>
    <w:rsid w:val="00B64203"/>
    <w:rsid w:val="00B64E22"/>
    <w:rsid w:val="00B656B6"/>
    <w:rsid w:val="00B660D6"/>
    <w:rsid w:val="00B66A4F"/>
    <w:rsid w:val="00B66B36"/>
    <w:rsid w:val="00B67735"/>
    <w:rsid w:val="00B715FF"/>
    <w:rsid w:val="00B71611"/>
    <w:rsid w:val="00B726B0"/>
    <w:rsid w:val="00B73096"/>
    <w:rsid w:val="00B73539"/>
    <w:rsid w:val="00B73C86"/>
    <w:rsid w:val="00B74161"/>
    <w:rsid w:val="00B7685B"/>
    <w:rsid w:val="00B7694F"/>
    <w:rsid w:val="00B769F1"/>
    <w:rsid w:val="00B76D49"/>
    <w:rsid w:val="00B77478"/>
    <w:rsid w:val="00B77917"/>
    <w:rsid w:val="00B8027A"/>
    <w:rsid w:val="00B812F2"/>
    <w:rsid w:val="00B813A1"/>
    <w:rsid w:val="00B82294"/>
    <w:rsid w:val="00B82C06"/>
    <w:rsid w:val="00B847A2"/>
    <w:rsid w:val="00B85A3D"/>
    <w:rsid w:val="00B85D34"/>
    <w:rsid w:val="00B862ED"/>
    <w:rsid w:val="00B90582"/>
    <w:rsid w:val="00B90F07"/>
    <w:rsid w:val="00B915A7"/>
    <w:rsid w:val="00B91831"/>
    <w:rsid w:val="00B92019"/>
    <w:rsid w:val="00B926FF"/>
    <w:rsid w:val="00B92CC3"/>
    <w:rsid w:val="00B93756"/>
    <w:rsid w:val="00B937AF"/>
    <w:rsid w:val="00B94FFC"/>
    <w:rsid w:val="00B95A41"/>
    <w:rsid w:val="00B95DE0"/>
    <w:rsid w:val="00B97EC0"/>
    <w:rsid w:val="00BA04E5"/>
    <w:rsid w:val="00BA1216"/>
    <w:rsid w:val="00BA2400"/>
    <w:rsid w:val="00BA2C12"/>
    <w:rsid w:val="00BA2E0A"/>
    <w:rsid w:val="00BA4BFD"/>
    <w:rsid w:val="00BA5339"/>
    <w:rsid w:val="00BA60B1"/>
    <w:rsid w:val="00BA635C"/>
    <w:rsid w:val="00BA6DAD"/>
    <w:rsid w:val="00BA7C90"/>
    <w:rsid w:val="00BB267C"/>
    <w:rsid w:val="00BB3E28"/>
    <w:rsid w:val="00BB5837"/>
    <w:rsid w:val="00BB5E28"/>
    <w:rsid w:val="00BB5E74"/>
    <w:rsid w:val="00BB65AD"/>
    <w:rsid w:val="00BB6BA0"/>
    <w:rsid w:val="00BB758D"/>
    <w:rsid w:val="00BB7592"/>
    <w:rsid w:val="00BC0E48"/>
    <w:rsid w:val="00BC254B"/>
    <w:rsid w:val="00BC3230"/>
    <w:rsid w:val="00BC4AFC"/>
    <w:rsid w:val="00BC55A7"/>
    <w:rsid w:val="00BC5647"/>
    <w:rsid w:val="00BC5E6D"/>
    <w:rsid w:val="00BC6B8F"/>
    <w:rsid w:val="00BC765A"/>
    <w:rsid w:val="00BC7C0A"/>
    <w:rsid w:val="00BD0767"/>
    <w:rsid w:val="00BD07AC"/>
    <w:rsid w:val="00BD1066"/>
    <w:rsid w:val="00BD1C8E"/>
    <w:rsid w:val="00BD29AB"/>
    <w:rsid w:val="00BD36F5"/>
    <w:rsid w:val="00BD3BCC"/>
    <w:rsid w:val="00BD42F9"/>
    <w:rsid w:val="00BD4C29"/>
    <w:rsid w:val="00BD58A2"/>
    <w:rsid w:val="00BD6120"/>
    <w:rsid w:val="00BD65A3"/>
    <w:rsid w:val="00BD6B3E"/>
    <w:rsid w:val="00BD6CE8"/>
    <w:rsid w:val="00BD72EE"/>
    <w:rsid w:val="00BD77DD"/>
    <w:rsid w:val="00BD7D92"/>
    <w:rsid w:val="00BE18D0"/>
    <w:rsid w:val="00BE1BC5"/>
    <w:rsid w:val="00BE233B"/>
    <w:rsid w:val="00BE2D40"/>
    <w:rsid w:val="00BE3E32"/>
    <w:rsid w:val="00BE5384"/>
    <w:rsid w:val="00BE53EC"/>
    <w:rsid w:val="00BE7C13"/>
    <w:rsid w:val="00BF0DFC"/>
    <w:rsid w:val="00BF132F"/>
    <w:rsid w:val="00BF1598"/>
    <w:rsid w:val="00BF2178"/>
    <w:rsid w:val="00BF2413"/>
    <w:rsid w:val="00BF3403"/>
    <w:rsid w:val="00BF351F"/>
    <w:rsid w:val="00BF38FE"/>
    <w:rsid w:val="00BF3C4D"/>
    <w:rsid w:val="00BF4356"/>
    <w:rsid w:val="00BF4AF6"/>
    <w:rsid w:val="00BF5204"/>
    <w:rsid w:val="00BF648E"/>
    <w:rsid w:val="00BF69BA"/>
    <w:rsid w:val="00BF6D09"/>
    <w:rsid w:val="00BF6FD4"/>
    <w:rsid w:val="00C001AF"/>
    <w:rsid w:val="00C0097A"/>
    <w:rsid w:val="00C00E24"/>
    <w:rsid w:val="00C01321"/>
    <w:rsid w:val="00C01383"/>
    <w:rsid w:val="00C02121"/>
    <w:rsid w:val="00C0241A"/>
    <w:rsid w:val="00C03671"/>
    <w:rsid w:val="00C049D3"/>
    <w:rsid w:val="00C05C88"/>
    <w:rsid w:val="00C06786"/>
    <w:rsid w:val="00C069A6"/>
    <w:rsid w:val="00C0787B"/>
    <w:rsid w:val="00C07DCF"/>
    <w:rsid w:val="00C122FB"/>
    <w:rsid w:val="00C13496"/>
    <w:rsid w:val="00C13A02"/>
    <w:rsid w:val="00C15211"/>
    <w:rsid w:val="00C15F85"/>
    <w:rsid w:val="00C1603A"/>
    <w:rsid w:val="00C17D89"/>
    <w:rsid w:val="00C203E1"/>
    <w:rsid w:val="00C203EA"/>
    <w:rsid w:val="00C20D69"/>
    <w:rsid w:val="00C23798"/>
    <w:rsid w:val="00C23B72"/>
    <w:rsid w:val="00C243CA"/>
    <w:rsid w:val="00C26293"/>
    <w:rsid w:val="00C26ECD"/>
    <w:rsid w:val="00C31513"/>
    <w:rsid w:val="00C3212E"/>
    <w:rsid w:val="00C32895"/>
    <w:rsid w:val="00C32CA3"/>
    <w:rsid w:val="00C34B57"/>
    <w:rsid w:val="00C351AB"/>
    <w:rsid w:val="00C367E5"/>
    <w:rsid w:val="00C40922"/>
    <w:rsid w:val="00C40B05"/>
    <w:rsid w:val="00C40EEB"/>
    <w:rsid w:val="00C4105B"/>
    <w:rsid w:val="00C418BA"/>
    <w:rsid w:val="00C41DFF"/>
    <w:rsid w:val="00C4282C"/>
    <w:rsid w:val="00C44D6F"/>
    <w:rsid w:val="00C4618A"/>
    <w:rsid w:val="00C4625F"/>
    <w:rsid w:val="00C46703"/>
    <w:rsid w:val="00C46FEB"/>
    <w:rsid w:val="00C470B9"/>
    <w:rsid w:val="00C47ABC"/>
    <w:rsid w:val="00C47C47"/>
    <w:rsid w:val="00C51816"/>
    <w:rsid w:val="00C51900"/>
    <w:rsid w:val="00C51912"/>
    <w:rsid w:val="00C51A2F"/>
    <w:rsid w:val="00C53694"/>
    <w:rsid w:val="00C54DE2"/>
    <w:rsid w:val="00C54F2E"/>
    <w:rsid w:val="00C56436"/>
    <w:rsid w:val="00C575D0"/>
    <w:rsid w:val="00C61832"/>
    <w:rsid w:val="00C61E90"/>
    <w:rsid w:val="00C627D2"/>
    <w:rsid w:val="00C63BA7"/>
    <w:rsid w:val="00C641A8"/>
    <w:rsid w:val="00C645D0"/>
    <w:rsid w:val="00C64D4C"/>
    <w:rsid w:val="00C65722"/>
    <w:rsid w:val="00C66F26"/>
    <w:rsid w:val="00C67556"/>
    <w:rsid w:val="00C7029C"/>
    <w:rsid w:val="00C711FC"/>
    <w:rsid w:val="00C72CD5"/>
    <w:rsid w:val="00C7360A"/>
    <w:rsid w:val="00C7373F"/>
    <w:rsid w:val="00C73C6C"/>
    <w:rsid w:val="00C73D75"/>
    <w:rsid w:val="00C7420A"/>
    <w:rsid w:val="00C74387"/>
    <w:rsid w:val="00C74B56"/>
    <w:rsid w:val="00C74C77"/>
    <w:rsid w:val="00C7517F"/>
    <w:rsid w:val="00C75E0F"/>
    <w:rsid w:val="00C76206"/>
    <w:rsid w:val="00C80406"/>
    <w:rsid w:val="00C80B7E"/>
    <w:rsid w:val="00C80DFC"/>
    <w:rsid w:val="00C819C5"/>
    <w:rsid w:val="00C835E3"/>
    <w:rsid w:val="00C83A60"/>
    <w:rsid w:val="00C85592"/>
    <w:rsid w:val="00C85F4B"/>
    <w:rsid w:val="00C87737"/>
    <w:rsid w:val="00C90BFA"/>
    <w:rsid w:val="00C92146"/>
    <w:rsid w:val="00C922CE"/>
    <w:rsid w:val="00C9364E"/>
    <w:rsid w:val="00C93ECD"/>
    <w:rsid w:val="00C94383"/>
    <w:rsid w:val="00C950E1"/>
    <w:rsid w:val="00C969C1"/>
    <w:rsid w:val="00C97345"/>
    <w:rsid w:val="00CA077A"/>
    <w:rsid w:val="00CA2C5A"/>
    <w:rsid w:val="00CA2EAE"/>
    <w:rsid w:val="00CA3B42"/>
    <w:rsid w:val="00CA48F5"/>
    <w:rsid w:val="00CA5419"/>
    <w:rsid w:val="00CA6344"/>
    <w:rsid w:val="00CA644F"/>
    <w:rsid w:val="00CA6EAC"/>
    <w:rsid w:val="00CB0540"/>
    <w:rsid w:val="00CB15F9"/>
    <w:rsid w:val="00CB2214"/>
    <w:rsid w:val="00CB23A7"/>
    <w:rsid w:val="00CB2D44"/>
    <w:rsid w:val="00CB434D"/>
    <w:rsid w:val="00CB5A59"/>
    <w:rsid w:val="00CB71B5"/>
    <w:rsid w:val="00CB759B"/>
    <w:rsid w:val="00CB7CEA"/>
    <w:rsid w:val="00CB7D6F"/>
    <w:rsid w:val="00CB7E14"/>
    <w:rsid w:val="00CC061A"/>
    <w:rsid w:val="00CC0ECC"/>
    <w:rsid w:val="00CC0F64"/>
    <w:rsid w:val="00CC1D6C"/>
    <w:rsid w:val="00CC2204"/>
    <w:rsid w:val="00CC25DA"/>
    <w:rsid w:val="00CC4591"/>
    <w:rsid w:val="00CC50F4"/>
    <w:rsid w:val="00CC62F0"/>
    <w:rsid w:val="00CC6674"/>
    <w:rsid w:val="00CC7136"/>
    <w:rsid w:val="00CC7ADA"/>
    <w:rsid w:val="00CD02F2"/>
    <w:rsid w:val="00CD0519"/>
    <w:rsid w:val="00CD0B66"/>
    <w:rsid w:val="00CD0F9B"/>
    <w:rsid w:val="00CD1D45"/>
    <w:rsid w:val="00CD2A64"/>
    <w:rsid w:val="00CD4108"/>
    <w:rsid w:val="00CD4B1C"/>
    <w:rsid w:val="00CD60B0"/>
    <w:rsid w:val="00CD6A7E"/>
    <w:rsid w:val="00CD6B8E"/>
    <w:rsid w:val="00CE0D38"/>
    <w:rsid w:val="00CE1190"/>
    <w:rsid w:val="00CE3EFC"/>
    <w:rsid w:val="00CE4487"/>
    <w:rsid w:val="00CE5497"/>
    <w:rsid w:val="00CE5FAA"/>
    <w:rsid w:val="00CE6446"/>
    <w:rsid w:val="00CF0076"/>
    <w:rsid w:val="00CF029E"/>
    <w:rsid w:val="00CF149E"/>
    <w:rsid w:val="00CF28EA"/>
    <w:rsid w:val="00CF3D70"/>
    <w:rsid w:val="00CF4591"/>
    <w:rsid w:val="00CF4CA1"/>
    <w:rsid w:val="00CF5459"/>
    <w:rsid w:val="00CF55F7"/>
    <w:rsid w:val="00CF7261"/>
    <w:rsid w:val="00CF735C"/>
    <w:rsid w:val="00CF73AB"/>
    <w:rsid w:val="00CF7546"/>
    <w:rsid w:val="00CF7873"/>
    <w:rsid w:val="00CF7BCF"/>
    <w:rsid w:val="00D00176"/>
    <w:rsid w:val="00D00429"/>
    <w:rsid w:val="00D00502"/>
    <w:rsid w:val="00D00B11"/>
    <w:rsid w:val="00D02B1D"/>
    <w:rsid w:val="00D0494E"/>
    <w:rsid w:val="00D05820"/>
    <w:rsid w:val="00D05F29"/>
    <w:rsid w:val="00D0723D"/>
    <w:rsid w:val="00D078B7"/>
    <w:rsid w:val="00D10416"/>
    <w:rsid w:val="00D1101A"/>
    <w:rsid w:val="00D115FC"/>
    <w:rsid w:val="00D11B7E"/>
    <w:rsid w:val="00D12041"/>
    <w:rsid w:val="00D133CA"/>
    <w:rsid w:val="00D13966"/>
    <w:rsid w:val="00D15C56"/>
    <w:rsid w:val="00D15E5B"/>
    <w:rsid w:val="00D167B1"/>
    <w:rsid w:val="00D16C70"/>
    <w:rsid w:val="00D16CA5"/>
    <w:rsid w:val="00D20085"/>
    <w:rsid w:val="00D200C2"/>
    <w:rsid w:val="00D20E61"/>
    <w:rsid w:val="00D228BC"/>
    <w:rsid w:val="00D22ADB"/>
    <w:rsid w:val="00D22CF7"/>
    <w:rsid w:val="00D242C9"/>
    <w:rsid w:val="00D2516C"/>
    <w:rsid w:val="00D2603F"/>
    <w:rsid w:val="00D264F5"/>
    <w:rsid w:val="00D26BD2"/>
    <w:rsid w:val="00D26CD2"/>
    <w:rsid w:val="00D26CDC"/>
    <w:rsid w:val="00D27615"/>
    <w:rsid w:val="00D27728"/>
    <w:rsid w:val="00D307A3"/>
    <w:rsid w:val="00D31B5D"/>
    <w:rsid w:val="00D31EE8"/>
    <w:rsid w:val="00D32C4C"/>
    <w:rsid w:val="00D3345C"/>
    <w:rsid w:val="00D337BE"/>
    <w:rsid w:val="00D348C0"/>
    <w:rsid w:val="00D34A01"/>
    <w:rsid w:val="00D34ADD"/>
    <w:rsid w:val="00D35944"/>
    <w:rsid w:val="00D3718E"/>
    <w:rsid w:val="00D40F5D"/>
    <w:rsid w:val="00D41094"/>
    <w:rsid w:val="00D410E9"/>
    <w:rsid w:val="00D415EA"/>
    <w:rsid w:val="00D42996"/>
    <w:rsid w:val="00D42CBF"/>
    <w:rsid w:val="00D4336C"/>
    <w:rsid w:val="00D445AC"/>
    <w:rsid w:val="00D512D9"/>
    <w:rsid w:val="00D523D4"/>
    <w:rsid w:val="00D532C1"/>
    <w:rsid w:val="00D55836"/>
    <w:rsid w:val="00D571DA"/>
    <w:rsid w:val="00D573B5"/>
    <w:rsid w:val="00D60F44"/>
    <w:rsid w:val="00D610C7"/>
    <w:rsid w:val="00D61DBD"/>
    <w:rsid w:val="00D662AB"/>
    <w:rsid w:val="00D670E1"/>
    <w:rsid w:val="00D673E3"/>
    <w:rsid w:val="00D70F8E"/>
    <w:rsid w:val="00D71756"/>
    <w:rsid w:val="00D717B8"/>
    <w:rsid w:val="00D73F64"/>
    <w:rsid w:val="00D740F0"/>
    <w:rsid w:val="00D743EC"/>
    <w:rsid w:val="00D75435"/>
    <w:rsid w:val="00D760D4"/>
    <w:rsid w:val="00D80F55"/>
    <w:rsid w:val="00D8183F"/>
    <w:rsid w:val="00D83AF5"/>
    <w:rsid w:val="00D83BEC"/>
    <w:rsid w:val="00D849F6"/>
    <w:rsid w:val="00D851ED"/>
    <w:rsid w:val="00D854D8"/>
    <w:rsid w:val="00D85A7A"/>
    <w:rsid w:val="00D86337"/>
    <w:rsid w:val="00D86F60"/>
    <w:rsid w:val="00D90505"/>
    <w:rsid w:val="00D90FFD"/>
    <w:rsid w:val="00D91082"/>
    <w:rsid w:val="00D91BF6"/>
    <w:rsid w:val="00D92654"/>
    <w:rsid w:val="00D92703"/>
    <w:rsid w:val="00D93E4C"/>
    <w:rsid w:val="00D93F3F"/>
    <w:rsid w:val="00D94936"/>
    <w:rsid w:val="00D95DDA"/>
    <w:rsid w:val="00D965E0"/>
    <w:rsid w:val="00D96A9F"/>
    <w:rsid w:val="00D97205"/>
    <w:rsid w:val="00DA08B6"/>
    <w:rsid w:val="00DA097F"/>
    <w:rsid w:val="00DA0EE8"/>
    <w:rsid w:val="00DA12E8"/>
    <w:rsid w:val="00DA215E"/>
    <w:rsid w:val="00DA2E5A"/>
    <w:rsid w:val="00DA2EAD"/>
    <w:rsid w:val="00DA3EE5"/>
    <w:rsid w:val="00DA4894"/>
    <w:rsid w:val="00DA4F18"/>
    <w:rsid w:val="00DA51AB"/>
    <w:rsid w:val="00DA57AF"/>
    <w:rsid w:val="00DA608E"/>
    <w:rsid w:val="00DA6DED"/>
    <w:rsid w:val="00DB0040"/>
    <w:rsid w:val="00DB0F3C"/>
    <w:rsid w:val="00DB148D"/>
    <w:rsid w:val="00DB1767"/>
    <w:rsid w:val="00DB1A88"/>
    <w:rsid w:val="00DB1E2F"/>
    <w:rsid w:val="00DB2E22"/>
    <w:rsid w:val="00DB2FA8"/>
    <w:rsid w:val="00DB316C"/>
    <w:rsid w:val="00DB4FDF"/>
    <w:rsid w:val="00DB5528"/>
    <w:rsid w:val="00DB555B"/>
    <w:rsid w:val="00DB5DB5"/>
    <w:rsid w:val="00DB6D9E"/>
    <w:rsid w:val="00DB7C0D"/>
    <w:rsid w:val="00DB7C22"/>
    <w:rsid w:val="00DC0A15"/>
    <w:rsid w:val="00DC3050"/>
    <w:rsid w:val="00DC3E4D"/>
    <w:rsid w:val="00DC48C4"/>
    <w:rsid w:val="00DC4901"/>
    <w:rsid w:val="00DC4E47"/>
    <w:rsid w:val="00DC518A"/>
    <w:rsid w:val="00DC5B83"/>
    <w:rsid w:val="00DD05C0"/>
    <w:rsid w:val="00DD0C6C"/>
    <w:rsid w:val="00DD2421"/>
    <w:rsid w:val="00DD3F5E"/>
    <w:rsid w:val="00DD445C"/>
    <w:rsid w:val="00DD44F7"/>
    <w:rsid w:val="00DD5D23"/>
    <w:rsid w:val="00DD69C0"/>
    <w:rsid w:val="00DD77B9"/>
    <w:rsid w:val="00DD7996"/>
    <w:rsid w:val="00DE1E8D"/>
    <w:rsid w:val="00DE2267"/>
    <w:rsid w:val="00DE45B3"/>
    <w:rsid w:val="00DE46F4"/>
    <w:rsid w:val="00DE5462"/>
    <w:rsid w:val="00DE551E"/>
    <w:rsid w:val="00DE5B58"/>
    <w:rsid w:val="00DE5EAF"/>
    <w:rsid w:val="00DE6BF0"/>
    <w:rsid w:val="00DE76AA"/>
    <w:rsid w:val="00DE7D31"/>
    <w:rsid w:val="00DF0AE5"/>
    <w:rsid w:val="00DF109E"/>
    <w:rsid w:val="00DF1894"/>
    <w:rsid w:val="00DF349D"/>
    <w:rsid w:val="00DF426B"/>
    <w:rsid w:val="00DF5ED6"/>
    <w:rsid w:val="00DF6488"/>
    <w:rsid w:val="00DF753B"/>
    <w:rsid w:val="00DF7554"/>
    <w:rsid w:val="00DF7621"/>
    <w:rsid w:val="00E00549"/>
    <w:rsid w:val="00E0232A"/>
    <w:rsid w:val="00E02AAF"/>
    <w:rsid w:val="00E02FB2"/>
    <w:rsid w:val="00E03263"/>
    <w:rsid w:val="00E0435C"/>
    <w:rsid w:val="00E04D37"/>
    <w:rsid w:val="00E05411"/>
    <w:rsid w:val="00E05EDA"/>
    <w:rsid w:val="00E05F6C"/>
    <w:rsid w:val="00E107FE"/>
    <w:rsid w:val="00E1184A"/>
    <w:rsid w:val="00E1347A"/>
    <w:rsid w:val="00E14640"/>
    <w:rsid w:val="00E14883"/>
    <w:rsid w:val="00E14B8A"/>
    <w:rsid w:val="00E1521F"/>
    <w:rsid w:val="00E157E9"/>
    <w:rsid w:val="00E15BFB"/>
    <w:rsid w:val="00E162AF"/>
    <w:rsid w:val="00E16612"/>
    <w:rsid w:val="00E174B9"/>
    <w:rsid w:val="00E175BB"/>
    <w:rsid w:val="00E178FC"/>
    <w:rsid w:val="00E17F2B"/>
    <w:rsid w:val="00E2032E"/>
    <w:rsid w:val="00E2039B"/>
    <w:rsid w:val="00E20CDE"/>
    <w:rsid w:val="00E226ED"/>
    <w:rsid w:val="00E22BC3"/>
    <w:rsid w:val="00E23D33"/>
    <w:rsid w:val="00E25D3E"/>
    <w:rsid w:val="00E26A56"/>
    <w:rsid w:val="00E26F60"/>
    <w:rsid w:val="00E309CB"/>
    <w:rsid w:val="00E30CC2"/>
    <w:rsid w:val="00E31B5B"/>
    <w:rsid w:val="00E31EC3"/>
    <w:rsid w:val="00E31F92"/>
    <w:rsid w:val="00E320F5"/>
    <w:rsid w:val="00E322EA"/>
    <w:rsid w:val="00E336C2"/>
    <w:rsid w:val="00E344F5"/>
    <w:rsid w:val="00E35149"/>
    <w:rsid w:val="00E36205"/>
    <w:rsid w:val="00E363FC"/>
    <w:rsid w:val="00E368E4"/>
    <w:rsid w:val="00E37E2A"/>
    <w:rsid w:val="00E4007B"/>
    <w:rsid w:val="00E404B7"/>
    <w:rsid w:val="00E42BF8"/>
    <w:rsid w:val="00E459EC"/>
    <w:rsid w:val="00E4611B"/>
    <w:rsid w:val="00E461D1"/>
    <w:rsid w:val="00E528E5"/>
    <w:rsid w:val="00E53AE2"/>
    <w:rsid w:val="00E54488"/>
    <w:rsid w:val="00E54553"/>
    <w:rsid w:val="00E54737"/>
    <w:rsid w:val="00E54855"/>
    <w:rsid w:val="00E54B5D"/>
    <w:rsid w:val="00E54CB7"/>
    <w:rsid w:val="00E54DCF"/>
    <w:rsid w:val="00E5590D"/>
    <w:rsid w:val="00E55971"/>
    <w:rsid w:val="00E56536"/>
    <w:rsid w:val="00E568AE"/>
    <w:rsid w:val="00E579DD"/>
    <w:rsid w:val="00E6106B"/>
    <w:rsid w:val="00E612AF"/>
    <w:rsid w:val="00E628B2"/>
    <w:rsid w:val="00E62FC8"/>
    <w:rsid w:val="00E63138"/>
    <w:rsid w:val="00E633F1"/>
    <w:rsid w:val="00E636F8"/>
    <w:rsid w:val="00E64766"/>
    <w:rsid w:val="00E6498E"/>
    <w:rsid w:val="00E6641D"/>
    <w:rsid w:val="00E6744F"/>
    <w:rsid w:val="00E71325"/>
    <w:rsid w:val="00E72ADD"/>
    <w:rsid w:val="00E72CF9"/>
    <w:rsid w:val="00E730A3"/>
    <w:rsid w:val="00E73731"/>
    <w:rsid w:val="00E73797"/>
    <w:rsid w:val="00E73B0A"/>
    <w:rsid w:val="00E7446B"/>
    <w:rsid w:val="00E74745"/>
    <w:rsid w:val="00E74BC4"/>
    <w:rsid w:val="00E75A74"/>
    <w:rsid w:val="00E7679C"/>
    <w:rsid w:val="00E76E8A"/>
    <w:rsid w:val="00E77928"/>
    <w:rsid w:val="00E77C27"/>
    <w:rsid w:val="00E80CB6"/>
    <w:rsid w:val="00E8161D"/>
    <w:rsid w:val="00E81B37"/>
    <w:rsid w:val="00E8268A"/>
    <w:rsid w:val="00E83A72"/>
    <w:rsid w:val="00E83FA2"/>
    <w:rsid w:val="00E841F4"/>
    <w:rsid w:val="00E84C66"/>
    <w:rsid w:val="00E8684F"/>
    <w:rsid w:val="00E86974"/>
    <w:rsid w:val="00E86A55"/>
    <w:rsid w:val="00E86D23"/>
    <w:rsid w:val="00E872EB"/>
    <w:rsid w:val="00E8749B"/>
    <w:rsid w:val="00E87B0A"/>
    <w:rsid w:val="00E9034C"/>
    <w:rsid w:val="00E91C90"/>
    <w:rsid w:val="00E9280C"/>
    <w:rsid w:val="00E92C4A"/>
    <w:rsid w:val="00E93768"/>
    <w:rsid w:val="00E93D0F"/>
    <w:rsid w:val="00E952C8"/>
    <w:rsid w:val="00E95329"/>
    <w:rsid w:val="00E9751F"/>
    <w:rsid w:val="00E97554"/>
    <w:rsid w:val="00E97694"/>
    <w:rsid w:val="00EA027F"/>
    <w:rsid w:val="00EA046D"/>
    <w:rsid w:val="00EA05C5"/>
    <w:rsid w:val="00EA085A"/>
    <w:rsid w:val="00EA1470"/>
    <w:rsid w:val="00EA21ED"/>
    <w:rsid w:val="00EA2468"/>
    <w:rsid w:val="00EA3612"/>
    <w:rsid w:val="00EA6A17"/>
    <w:rsid w:val="00EA70D9"/>
    <w:rsid w:val="00EA766F"/>
    <w:rsid w:val="00EA7A20"/>
    <w:rsid w:val="00EA7A8B"/>
    <w:rsid w:val="00EB09A0"/>
    <w:rsid w:val="00EB0E0D"/>
    <w:rsid w:val="00EB231B"/>
    <w:rsid w:val="00EB2A70"/>
    <w:rsid w:val="00EB4622"/>
    <w:rsid w:val="00EB502A"/>
    <w:rsid w:val="00EB51FD"/>
    <w:rsid w:val="00EB5E69"/>
    <w:rsid w:val="00EB6191"/>
    <w:rsid w:val="00EB644C"/>
    <w:rsid w:val="00EB689C"/>
    <w:rsid w:val="00EB6B0D"/>
    <w:rsid w:val="00EB7576"/>
    <w:rsid w:val="00EB7A7E"/>
    <w:rsid w:val="00EC028C"/>
    <w:rsid w:val="00EC1096"/>
    <w:rsid w:val="00EC1446"/>
    <w:rsid w:val="00EC1699"/>
    <w:rsid w:val="00EC3105"/>
    <w:rsid w:val="00EC3976"/>
    <w:rsid w:val="00EC4279"/>
    <w:rsid w:val="00EC4462"/>
    <w:rsid w:val="00EC4D57"/>
    <w:rsid w:val="00EC7B48"/>
    <w:rsid w:val="00ED0294"/>
    <w:rsid w:val="00ED1DD3"/>
    <w:rsid w:val="00ED2E5E"/>
    <w:rsid w:val="00ED3E78"/>
    <w:rsid w:val="00ED4128"/>
    <w:rsid w:val="00ED6E35"/>
    <w:rsid w:val="00ED749F"/>
    <w:rsid w:val="00ED784E"/>
    <w:rsid w:val="00ED787C"/>
    <w:rsid w:val="00EE12CA"/>
    <w:rsid w:val="00EE1315"/>
    <w:rsid w:val="00EE2470"/>
    <w:rsid w:val="00EE2500"/>
    <w:rsid w:val="00EE279B"/>
    <w:rsid w:val="00EE508B"/>
    <w:rsid w:val="00EE6960"/>
    <w:rsid w:val="00EE69EC"/>
    <w:rsid w:val="00EE6B32"/>
    <w:rsid w:val="00EE6C83"/>
    <w:rsid w:val="00EE7669"/>
    <w:rsid w:val="00EE7F5D"/>
    <w:rsid w:val="00EE7FD4"/>
    <w:rsid w:val="00EF1C26"/>
    <w:rsid w:val="00EF1C5F"/>
    <w:rsid w:val="00EF2078"/>
    <w:rsid w:val="00EF294D"/>
    <w:rsid w:val="00EF3274"/>
    <w:rsid w:val="00EF3529"/>
    <w:rsid w:val="00EF4D4F"/>
    <w:rsid w:val="00EF6402"/>
    <w:rsid w:val="00EF659B"/>
    <w:rsid w:val="00EF73F4"/>
    <w:rsid w:val="00EF7ECC"/>
    <w:rsid w:val="00EF7F30"/>
    <w:rsid w:val="00F001A5"/>
    <w:rsid w:val="00F0026C"/>
    <w:rsid w:val="00F00A8F"/>
    <w:rsid w:val="00F01E67"/>
    <w:rsid w:val="00F01FE5"/>
    <w:rsid w:val="00F04141"/>
    <w:rsid w:val="00F048D0"/>
    <w:rsid w:val="00F06A30"/>
    <w:rsid w:val="00F07343"/>
    <w:rsid w:val="00F07406"/>
    <w:rsid w:val="00F07D39"/>
    <w:rsid w:val="00F07D40"/>
    <w:rsid w:val="00F110B4"/>
    <w:rsid w:val="00F1193E"/>
    <w:rsid w:val="00F127C7"/>
    <w:rsid w:val="00F12972"/>
    <w:rsid w:val="00F1315B"/>
    <w:rsid w:val="00F13701"/>
    <w:rsid w:val="00F148F4"/>
    <w:rsid w:val="00F1493D"/>
    <w:rsid w:val="00F1496B"/>
    <w:rsid w:val="00F14CF5"/>
    <w:rsid w:val="00F1529E"/>
    <w:rsid w:val="00F15D1F"/>
    <w:rsid w:val="00F20310"/>
    <w:rsid w:val="00F2234B"/>
    <w:rsid w:val="00F25EC1"/>
    <w:rsid w:val="00F2614C"/>
    <w:rsid w:val="00F30571"/>
    <w:rsid w:val="00F305D8"/>
    <w:rsid w:val="00F30CC1"/>
    <w:rsid w:val="00F31CD6"/>
    <w:rsid w:val="00F31FAC"/>
    <w:rsid w:val="00F348C9"/>
    <w:rsid w:val="00F36204"/>
    <w:rsid w:val="00F36CF6"/>
    <w:rsid w:val="00F4005A"/>
    <w:rsid w:val="00F40CB4"/>
    <w:rsid w:val="00F42DD2"/>
    <w:rsid w:val="00F43084"/>
    <w:rsid w:val="00F43C00"/>
    <w:rsid w:val="00F447A1"/>
    <w:rsid w:val="00F4682F"/>
    <w:rsid w:val="00F468C9"/>
    <w:rsid w:val="00F47997"/>
    <w:rsid w:val="00F50470"/>
    <w:rsid w:val="00F50694"/>
    <w:rsid w:val="00F512B2"/>
    <w:rsid w:val="00F53826"/>
    <w:rsid w:val="00F53EB1"/>
    <w:rsid w:val="00F5520B"/>
    <w:rsid w:val="00F55A8D"/>
    <w:rsid w:val="00F5674C"/>
    <w:rsid w:val="00F57643"/>
    <w:rsid w:val="00F57968"/>
    <w:rsid w:val="00F579AD"/>
    <w:rsid w:val="00F63DB1"/>
    <w:rsid w:val="00F63E3E"/>
    <w:rsid w:val="00F643FC"/>
    <w:rsid w:val="00F6530C"/>
    <w:rsid w:val="00F65366"/>
    <w:rsid w:val="00F655E0"/>
    <w:rsid w:val="00F65905"/>
    <w:rsid w:val="00F6597C"/>
    <w:rsid w:val="00F65D9F"/>
    <w:rsid w:val="00F6693D"/>
    <w:rsid w:val="00F66CD3"/>
    <w:rsid w:val="00F66E4E"/>
    <w:rsid w:val="00F66FB7"/>
    <w:rsid w:val="00F67C05"/>
    <w:rsid w:val="00F70D37"/>
    <w:rsid w:val="00F72335"/>
    <w:rsid w:val="00F736BE"/>
    <w:rsid w:val="00F74033"/>
    <w:rsid w:val="00F74238"/>
    <w:rsid w:val="00F75343"/>
    <w:rsid w:val="00F7542A"/>
    <w:rsid w:val="00F75AFA"/>
    <w:rsid w:val="00F768FA"/>
    <w:rsid w:val="00F76C7F"/>
    <w:rsid w:val="00F7702B"/>
    <w:rsid w:val="00F771B1"/>
    <w:rsid w:val="00F77DC5"/>
    <w:rsid w:val="00F80F8E"/>
    <w:rsid w:val="00F811C8"/>
    <w:rsid w:val="00F81E04"/>
    <w:rsid w:val="00F8251A"/>
    <w:rsid w:val="00F82D79"/>
    <w:rsid w:val="00F8352B"/>
    <w:rsid w:val="00F83604"/>
    <w:rsid w:val="00F837A0"/>
    <w:rsid w:val="00F8389F"/>
    <w:rsid w:val="00F84118"/>
    <w:rsid w:val="00F8470E"/>
    <w:rsid w:val="00F855FE"/>
    <w:rsid w:val="00F85ABD"/>
    <w:rsid w:val="00F85E90"/>
    <w:rsid w:val="00F8654B"/>
    <w:rsid w:val="00F86796"/>
    <w:rsid w:val="00F87079"/>
    <w:rsid w:val="00F908BB"/>
    <w:rsid w:val="00F91125"/>
    <w:rsid w:val="00F91235"/>
    <w:rsid w:val="00F91855"/>
    <w:rsid w:val="00F920A1"/>
    <w:rsid w:val="00F9213A"/>
    <w:rsid w:val="00F93F4C"/>
    <w:rsid w:val="00F93F8A"/>
    <w:rsid w:val="00F94FDB"/>
    <w:rsid w:val="00F955A6"/>
    <w:rsid w:val="00F95CA3"/>
    <w:rsid w:val="00F968F3"/>
    <w:rsid w:val="00F96E9B"/>
    <w:rsid w:val="00F97AF2"/>
    <w:rsid w:val="00FA04B6"/>
    <w:rsid w:val="00FA0BD9"/>
    <w:rsid w:val="00FA288C"/>
    <w:rsid w:val="00FA35D0"/>
    <w:rsid w:val="00FA52BE"/>
    <w:rsid w:val="00FA57BF"/>
    <w:rsid w:val="00FA5D2B"/>
    <w:rsid w:val="00FA7542"/>
    <w:rsid w:val="00FB3F30"/>
    <w:rsid w:val="00FB4038"/>
    <w:rsid w:val="00FB4781"/>
    <w:rsid w:val="00FB5C32"/>
    <w:rsid w:val="00FB6FC6"/>
    <w:rsid w:val="00FB7C98"/>
    <w:rsid w:val="00FC0087"/>
    <w:rsid w:val="00FC0C0F"/>
    <w:rsid w:val="00FC1917"/>
    <w:rsid w:val="00FC2D56"/>
    <w:rsid w:val="00FC3C5D"/>
    <w:rsid w:val="00FC50A9"/>
    <w:rsid w:val="00FC64CC"/>
    <w:rsid w:val="00FD0567"/>
    <w:rsid w:val="00FD0922"/>
    <w:rsid w:val="00FD09B8"/>
    <w:rsid w:val="00FD106B"/>
    <w:rsid w:val="00FD13C4"/>
    <w:rsid w:val="00FD347F"/>
    <w:rsid w:val="00FD3BA5"/>
    <w:rsid w:val="00FD459E"/>
    <w:rsid w:val="00FD5382"/>
    <w:rsid w:val="00FD5DB5"/>
    <w:rsid w:val="00FD60AE"/>
    <w:rsid w:val="00FD60E3"/>
    <w:rsid w:val="00FD6AE7"/>
    <w:rsid w:val="00FD78D1"/>
    <w:rsid w:val="00FE0C8B"/>
    <w:rsid w:val="00FE114A"/>
    <w:rsid w:val="00FE4A4E"/>
    <w:rsid w:val="00FE5344"/>
    <w:rsid w:val="00FE544C"/>
    <w:rsid w:val="00FE6572"/>
    <w:rsid w:val="00FE71EB"/>
    <w:rsid w:val="00FE7476"/>
    <w:rsid w:val="00FF0350"/>
    <w:rsid w:val="00FF16D7"/>
    <w:rsid w:val="00FF182C"/>
    <w:rsid w:val="00FF2343"/>
    <w:rsid w:val="00FF31AE"/>
    <w:rsid w:val="00FF3527"/>
    <w:rsid w:val="00FF4373"/>
    <w:rsid w:val="00FF53D0"/>
    <w:rsid w:val="00FF54D2"/>
    <w:rsid w:val="00FF60B4"/>
    <w:rsid w:val="00FF6268"/>
    <w:rsid w:val="00FF63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08C5268E"/>
  <w15:chartTrackingRefBased/>
  <w15:docId w15:val="{AE04BD02-A810-4437-9B04-67888C155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12CE8"/>
    <w:rPr>
      <w:rFonts w:ascii="BaltTimesRoman" w:hAnsi="BaltTimesRoman"/>
      <w:sz w:val="24"/>
      <w:lang w:val="en-US" w:eastAsia="en-US"/>
    </w:rPr>
  </w:style>
  <w:style w:type="paragraph" w:styleId="Virsraksts3">
    <w:name w:val="heading 3"/>
    <w:basedOn w:val="Parasts"/>
    <w:link w:val="Virsraksts3Rakstz"/>
    <w:uiPriority w:val="9"/>
    <w:qFormat/>
    <w:rsid w:val="00F955A6"/>
    <w:pPr>
      <w:spacing w:before="100" w:beforeAutospacing="1" w:after="100" w:afterAutospacing="1"/>
      <w:outlineLvl w:val="2"/>
    </w:pPr>
    <w:rPr>
      <w:rFonts w:ascii="Times New Roman" w:eastAsia="Times New Roman" w:hAnsi="Times New Roman"/>
      <w:b/>
      <w:bCs/>
      <w:sz w:val="27"/>
      <w:szCs w:val="27"/>
      <w:lang w:val="lv-LV" w:eastAsia="lv-LV"/>
    </w:rPr>
  </w:style>
  <w:style w:type="paragraph" w:styleId="Virsraksts4">
    <w:name w:val="heading 4"/>
    <w:basedOn w:val="Parasts"/>
    <w:next w:val="Parasts"/>
    <w:link w:val="Virsraksts4Rakstz"/>
    <w:uiPriority w:val="9"/>
    <w:semiHidden/>
    <w:unhideWhenUsed/>
    <w:qFormat/>
    <w:rsid w:val="00312CE8"/>
    <w:pPr>
      <w:spacing w:before="200" w:line="276" w:lineRule="auto"/>
      <w:outlineLvl w:val="3"/>
    </w:pPr>
    <w:rPr>
      <w:rFonts w:ascii="Cambria" w:eastAsia="Times New Roman" w:hAnsi="Cambria"/>
      <w:b/>
      <w:bCs/>
      <w:i/>
      <w:iCs/>
      <w:sz w:val="22"/>
      <w:szCs w:val="22"/>
      <w:lang w:bidi="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link w:val="Virsraksts4"/>
    <w:uiPriority w:val="9"/>
    <w:semiHidden/>
    <w:rsid w:val="00312CE8"/>
    <w:rPr>
      <w:rFonts w:ascii="Cambria" w:eastAsia="Times New Roman" w:hAnsi="Cambria"/>
      <w:b/>
      <w:bCs/>
      <w:i/>
      <w:iCs/>
      <w:sz w:val="22"/>
      <w:szCs w:val="22"/>
      <w:lang w:val="en-US" w:eastAsia="en-US" w:bidi="en-US"/>
    </w:rPr>
  </w:style>
  <w:style w:type="paragraph" w:styleId="Sarakstarindkopa">
    <w:name w:val="List Paragraph"/>
    <w:basedOn w:val="Parasts"/>
    <w:uiPriority w:val="34"/>
    <w:qFormat/>
    <w:rsid w:val="00312CE8"/>
    <w:pPr>
      <w:spacing w:after="200" w:line="276" w:lineRule="auto"/>
      <w:ind w:left="720"/>
      <w:contextualSpacing/>
    </w:pPr>
    <w:rPr>
      <w:rFonts w:ascii="Times New Roman" w:hAnsi="Times New Roman"/>
      <w:szCs w:val="22"/>
      <w:lang w:val="lv-LV"/>
    </w:rPr>
  </w:style>
  <w:style w:type="table" w:styleId="Reatabula">
    <w:name w:val="Table Grid"/>
    <w:basedOn w:val="Parastatabula"/>
    <w:uiPriority w:val="59"/>
    <w:rsid w:val="004F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3607"/>
    <w:pPr>
      <w:autoSpaceDE w:val="0"/>
      <w:autoSpaceDN w:val="0"/>
      <w:adjustRightInd w:val="0"/>
    </w:pPr>
    <w:rPr>
      <w:color w:val="000000"/>
      <w:sz w:val="24"/>
      <w:szCs w:val="24"/>
    </w:rPr>
  </w:style>
  <w:style w:type="character" w:styleId="Hipersaite">
    <w:name w:val="Hyperlink"/>
    <w:uiPriority w:val="99"/>
    <w:unhideWhenUsed/>
    <w:rsid w:val="00E05411"/>
    <w:rPr>
      <w:color w:val="0000FF"/>
      <w:u w:val="single"/>
    </w:rPr>
  </w:style>
  <w:style w:type="paragraph" w:styleId="Pamatteksts">
    <w:name w:val="Body Text"/>
    <w:basedOn w:val="Parasts"/>
    <w:link w:val="PamattekstsRakstz"/>
    <w:rsid w:val="007A4D06"/>
    <w:pPr>
      <w:spacing w:after="120"/>
    </w:pPr>
    <w:rPr>
      <w:rFonts w:ascii="Times New Roman" w:eastAsia="Times New Roman" w:hAnsi="Times New Roman"/>
      <w:szCs w:val="24"/>
    </w:rPr>
  </w:style>
  <w:style w:type="character" w:customStyle="1" w:styleId="PamattekstsRakstz">
    <w:name w:val="Pamatteksts Rakstz."/>
    <w:link w:val="Pamatteksts"/>
    <w:rsid w:val="007A4D06"/>
    <w:rPr>
      <w:rFonts w:eastAsia="Times New Roman"/>
      <w:sz w:val="24"/>
      <w:szCs w:val="24"/>
      <w:lang w:val="en-US" w:eastAsia="en-US"/>
    </w:rPr>
  </w:style>
  <w:style w:type="paragraph" w:styleId="Galvene">
    <w:name w:val="header"/>
    <w:basedOn w:val="Parasts"/>
    <w:link w:val="GalveneRakstz"/>
    <w:unhideWhenUsed/>
    <w:rsid w:val="00781E7A"/>
    <w:pPr>
      <w:tabs>
        <w:tab w:val="center" w:pos="4153"/>
        <w:tab w:val="right" w:pos="8306"/>
      </w:tabs>
    </w:pPr>
  </w:style>
  <w:style w:type="character" w:customStyle="1" w:styleId="GalveneRakstz">
    <w:name w:val="Galvene Rakstz."/>
    <w:link w:val="Galvene"/>
    <w:rsid w:val="00781E7A"/>
    <w:rPr>
      <w:rFonts w:ascii="BaltTimesRoman" w:hAnsi="BaltTimesRoman"/>
      <w:sz w:val="24"/>
      <w:lang w:val="en-US" w:eastAsia="en-US"/>
    </w:rPr>
  </w:style>
  <w:style w:type="paragraph" w:styleId="Kjene">
    <w:name w:val="footer"/>
    <w:basedOn w:val="Parasts"/>
    <w:link w:val="KjeneRakstz"/>
    <w:uiPriority w:val="99"/>
    <w:semiHidden/>
    <w:unhideWhenUsed/>
    <w:rsid w:val="00781E7A"/>
    <w:pPr>
      <w:tabs>
        <w:tab w:val="center" w:pos="4153"/>
        <w:tab w:val="right" w:pos="8306"/>
      </w:tabs>
    </w:pPr>
  </w:style>
  <w:style w:type="character" w:customStyle="1" w:styleId="KjeneRakstz">
    <w:name w:val="Kājene Rakstz."/>
    <w:link w:val="Kjene"/>
    <w:uiPriority w:val="99"/>
    <w:semiHidden/>
    <w:rsid w:val="00781E7A"/>
    <w:rPr>
      <w:rFonts w:ascii="BaltTimesRoman" w:hAnsi="BaltTimesRoman"/>
      <w:sz w:val="24"/>
      <w:lang w:val="en-US" w:eastAsia="en-US"/>
    </w:rPr>
  </w:style>
  <w:style w:type="character" w:customStyle="1" w:styleId="Virsraksts3Rakstz">
    <w:name w:val="Virsraksts 3 Rakstz."/>
    <w:link w:val="Virsraksts3"/>
    <w:uiPriority w:val="9"/>
    <w:rsid w:val="00F955A6"/>
    <w:rPr>
      <w:rFonts w:eastAsia="Times New Roman"/>
      <w:b/>
      <w:bCs/>
      <w:sz w:val="27"/>
      <w:szCs w:val="27"/>
    </w:rPr>
  </w:style>
  <w:style w:type="character" w:styleId="Komentraatsauce">
    <w:name w:val="annotation reference"/>
    <w:uiPriority w:val="99"/>
    <w:semiHidden/>
    <w:unhideWhenUsed/>
    <w:rsid w:val="00175D05"/>
    <w:rPr>
      <w:sz w:val="16"/>
      <w:szCs w:val="16"/>
    </w:rPr>
  </w:style>
  <w:style w:type="paragraph" w:styleId="Komentrateksts">
    <w:name w:val="annotation text"/>
    <w:basedOn w:val="Parasts"/>
    <w:link w:val="KomentratekstsRakstz"/>
    <w:uiPriority w:val="99"/>
    <w:semiHidden/>
    <w:unhideWhenUsed/>
    <w:rsid w:val="00175D05"/>
    <w:rPr>
      <w:sz w:val="20"/>
    </w:rPr>
  </w:style>
  <w:style w:type="character" w:customStyle="1" w:styleId="KomentratekstsRakstz">
    <w:name w:val="Komentāra teksts Rakstz."/>
    <w:link w:val="Komentrateksts"/>
    <w:uiPriority w:val="99"/>
    <w:semiHidden/>
    <w:rsid w:val="00175D05"/>
    <w:rPr>
      <w:rFonts w:ascii="BaltTimesRoman" w:hAnsi="BaltTimesRoman"/>
      <w:lang w:val="en-US" w:eastAsia="en-US"/>
    </w:rPr>
  </w:style>
  <w:style w:type="paragraph" w:styleId="Komentratma">
    <w:name w:val="annotation subject"/>
    <w:basedOn w:val="Komentrateksts"/>
    <w:next w:val="Komentrateksts"/>
    <w:link w:val="KomentratmaRakstz"/>
    <w:uiPriority w:val="99"/>
    <w:semiHidden/>
    <w:unhideWhenUsed/>
    <w:rsid w:val="00175D05"/>
    <w:rPr>
      <w:b/>
      <w:bCs/>
    </w:rPr>
  </w:style>
  <w:style w:type="character" w:customStyle="1" w:styleId="KomentratmaRakstz">
    <w:name w:val="Komentāra tēma Rakstz."/>
    <w:link w:val="Komentratma"/>
    <w:uiPriority w:val="99"/>
    <w:semiHidden/>
    <w:rsid w:val="00175D05"/>
    <w:rPr>
      <w:rFonts w:ascii="BaltTimesRoman" w:hAnsi="BaltTimesRoman"/>
      <w:b/>
      <w:bCs/>
      <w:lang w:val="en-US" w:eastAsia="en-US"/>
    </w:rPr>
  </w:style>
  <w:style w:type="paragraph" w:styleId="Balonteksts">
    <w:name w:val="Balloon Text"/>
    <w:basedOn w:val="Parasts"/>
    <w:link w:val="BalontekstsRakstz"/>
    <w:uiPriority w:val="99"/>
    <w:semiHidden/>
    <w:unhideWhenUsed/>
    <w:rsid w:val="00175D05"/>
    <w:rPr>
      <w:rFonts w:ascii="Tahoma" w:hAnsi="Tahoma" w:cs="Tahoma"/>
      <w:sz w:val="16"/>
      <w:szCs w:val="16"/>
    </w:rPr>
  </w:style>
  <w:style w:type="character" w:customStyle="1" w:styleId="BalontekstsRakstz">
    <w:name w:val="Balonteksts Rakstz."/>
    <w:link w:val="Balonteksts"/>
    <w:uiPriority w:val="99"/>
    <w:semiHidden/>
    <w:rsid w:val="00175D05"/>
    <w:rPr>
      <w:rFonts w:ascii="Tahoma" w:hAnsi="Tahoma" w:cs="Tahoma"/>
      <w:sz w:val="16"/>
      <w:szCs w:val="16"/>
      <w:lang w:val="en-US" w:eastAsia="en-US"/>
    </w:rPr>
  </w:style>
  <w:style w:type="paragraph" w:styleId="Paraststmeklis">
    <w:name w:val="Normal (Web)"/>
    <w:aliases w:val="Normal (Web) Char, Char Char Char, Char Char Char Char Char, Char Char Char Char Char Rakstz., Char Char Char Char Char Rakstz. Rakstz. Rakstz. Rakstz., Char Char Char Char Char Rakstz. Rakstz.,Char Char Char,Char Char Char Char Char"/>
    <w:basedOn w:val="Parasts"/>
    <w:link w:val="ParaststmeklisRakstz"/>
    <w:uiPriority w:val="99"/>
    <w:rsid w:val="001D3781"/>
    <w:pPr>
      <w:spacing w:before="100" w:beforeAutospacing="1" w:after="100" w:afterAutospacing="1"/>
    </w:pPr>
    <w:rPr>
      <w:rFonts w:ascii="Times New Roman" w:eastAsia="Times New Roman" w:hAnsi="Times New Roman"/>
      <w:szCs w:val="24"/>
      <w:lang w:val="lv-LV" w:eastAsia="lv-LV"/>
    </w:rPr>
  </w:style>
  <w:style w:type="character" w:styleId="Neatrisintapieminana">
    <w:name w:val="Unresolved Mention"/>
    <w:basedOn w:val="Noklusjumarindkopasfonts"/>
    <w:uiPriority w:val="99"/>
    <w:semiHidden/>
    <w:unhideWhenUsed/>
    <w:rsid w:val="00CF0076"/>
    <w:rPr>
      <w:color w:val="605E5C"/>
      <w:shd w:val="clear" w:color="auto" w:fill="E1DFDD"/>
    </w:rPr>
  </w:style>
  <w:style w:type="paragraph" w:customStyle="1" w:styleId="Teksts">
    <w:name w:val="Teksts"/>
    <w:basedOn w:val="Parasts"/>
    <w:link w:val="TekstsRakstz"/>
    <w:qFormat/>
    <w:rsid w:val="00D83BEC"/>
    <w:pPr>
      <w:ind w:firstLine="624"/>
      <w:jc w:val="both"/>
    </w:pPr>
    <w:rPr>
      <w:rFonts w:ascii="Times New Roman" w:eastAsia="Times New Roman" w:hAnsi="Times New Roman"/>
      <w:sz w:val="22"/>
      <w:lang w:val="lv-LV"/>
    </w:rPr>
  </w:style>
  <w:style w:type="character" w:customStyle="1" w:styleId="TekstsRakstz">
    <w:name w:val="Teksts Rakstz."/>
    <w:link w:val="Teksts"/>
    <w:rsid w:val="00D83BEC"/>
    <w:rPr>
      <w:rFonts w:eastAsia="Times New Roman"/>
      <w:sz w:val="22"/>
      <w:lang w:eastAsia="en-US"/>
    </w:rPr>
  </w:style>
  <w:style w:type="character" w:customStyle="1" w:styleId="markedcontent">
    <w:name w:val="markedcontent"/>
    <w:basedOn w:val="Noklusjumarindkopasfonts"/>
    <w:rsid w:val="00825852"/>
  </w:style>
  <w:style w:type="character" w:customStyle="1" w:styleId="ParaststmeklisRakstz">
    <w:name w:val="Parasts (tīmeklis) Rakstz."/>
    <w:aliases w:val="Normal (Web) Char Rakstz., Char Char Char Rakstz., Char Char Char Char Char Rakstz.1, Char Char Char Char Char Rakstz. Rakstz.1, Char Char Char Char Char Rakstz. Rakstz. Rakstz. Rakstz. Rakstz.,Char Char Char Rakstz."/>
    <w:link w:val="Paraststmeklis"/>
    <w:rsid w:val="003F690E"/>
    <w:rPr>
      <w:rFonts w:eastAsia="Times New Roman"/>
      <w:sz w:val="24"/>
      <w:szCs w:val="24"/>
    </w:rPr>
  </w:style>
  <w:style w:type="character" w:customStyle="1" w:styleId="normaltextrun">
    <w:name w:val="normaltextrun"/>
    <w:basedOn w:val="Noklusjumarindkopasfonts"/>
    <w:rsid w:val="00943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68613">
      <w:bodyDiv w:val="1"/>
      <w:marLeft w:val="0"/>
      <w:marRight w:val="0"/>
      <w:marTop w:val="0"/>
      <w:marBottom w:val="0"/>
      <w:divBdr>
        <w:top w:val="none" w:sz="0" w:space="0" w:color="auto"/>
        <w:left w:val="none" w:sz="0" w:space="0" w:color="auto"/>
        <w:bottom w:val="none" w:sz="0" w:space="0" w:color="auto"/>
        <w:right w:val="none" w:sz="0" w:space="0" w:color="auto"/>
      </w:divBdr>
    </w:div>
    <w:div w:id="1597789993">
      <w:bodyDiv w:val="1"/>
      <w:marLeft w:val="0"/>
      <w:marRight w:val="0"/>
      <w:marTop w:val="0"/>
      <w:marBottom w:val="0"/>
      <w:divBdr>
        <w:top w:val="none" w:sz="0" w:space="0" w:color="auto"/>
        <w:left w:val="none" w:sz="0" w:space="0" w:color="auto"/>
        <w:bottom w:val="none" w:sz="0" w:space="0" w:color="auto"/>
        <w:right w:val="none" w:sz="0" w:space="0" w:color="auto"/>
      </w:divBdr>
    </w:div>
    <w:div w:id="202238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vvd.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DA015-6D22-4C78-8A32-2FA0B2FBA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1688</Words>
  <Characters>963</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2646</CharactersWithSpaces>
  <SharedDoc>false</SharedDoc>
  <HLinks>
    <vt:vector size="6" baseType="variant">
      <vt:variant>
        <vt:i4>5308456</vt:i4>
      </vt:variant>
      <vt:variant>
        <vt:i4>0</vt:i4>
      </vt:variant>
      <vt:variant>
        <vt:i4>0</vt:i4>
      </vt:variant>
      <vt:variant>
        <vt:i4>5</vt:i4>
      </vt:variant>
      <vt:variant>
        <vt:lpwstr>mailto:lielriga@vvd.gov.lv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anete.liepina</dc:creator>
  <cp:keywords/>
  <cp:lastModifiedBy>Lelde Veide</cp:lastModifiedBy>
  <cp:revision>2</cp:revision>
  <cp:lastPrinted>2020-01-06T12:16:00Z</cp:lastPrinted>
  <dcterms:created xsi:type="dcterms:W3CDTF">2023-05-23T21:14:00Z</dcterms:created>
  <dcterms:modified xsi:type="dcterms:W3CDTF">2023-05-23T21:14:00Z</dcterms:modified>
</cp:coreProperties>
</file>