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4F74" w14:textId="77777777" w:rsidR="00E47451" w:rsidRPr="001F450B" w:rsidRDefault="00172197" w:rsidP="00563B2F">
      <w:pPr>
        <w:tabs>
          <w:tab w:val="left" w:pos="2410"/>
        </w:tabs>
        <w:overflowPunct w:val="0"/>
        <w:autoSpaceDE w:val="0"/>
        <w:autoSpaceDN w:val="0"/>
        <w:adjustRightInd w:val="0"/>
        <w:spacing w:after="0"/>
        <w:jc w:val="right"/>
        <w:rPr>
          <w:rFonts w:ascii="Times New Roman" w:hAnsi="Times New Roman" w:cs="Times New Roman"/>
          <w:bCs/>
          <w:lang w:eastAsia="lv-LV"/>
        </w:rPr>
      </w:pPr>
      <w:r w:rsidRPr="001F450B">
        <w:rPr>
          <w:rFonts w:ascii="Times New Roman" w:hAnsi="Times New Roman" w:cs="Times New Roman"/>
          <w:bCs/>
        </w:rPr>
        <w:t>2. pielikums</w:t>
      </w:r>
    </w:p>
    <w:p w14:paraId="685DEF21" w14:textId="77777777" w:rsidR="0022696D" w:rsidRDefault="00172197" w:rsidP="0022696D">
      <w:pPr>
        <w:spacing w:after="0"/>
        <w:ind w:left="567" w:right="26" w:firstLine="426"/>
        <w:jc w:val="right"/>
        <w:rPr>
          <w:rFonts w:ascii="Times New Roman" w:hAnsi="Times New Roman" w:cs="Times New Roman"/>
          <w:bCs/>
        </w:rPr>
      </w:pPr>
      <w:r w:rsidRPr="001F450B">
        <w:rPr>
          <w:rFonts w:ascii="Times New Roman" w:hAnsi="Times New Roman" w:cs="Times New Roman"/>
          <w:bCs/>
        </w:rPr>
        <w:t xml:space="preserve">Rīgas </w:t>
      </w:r>
      <w:r w:rsidR="00AF0967" w:rsidRPr="001F450B">
        <w:rPr>
          <w:rFonts w:ascii="Times New Roman" w:hAnsi="Times New Roman" w:cs="Times New Roman"/>
          <w:bCs/>
        </w:rPr>
        <w:t>valsts</w:t>
      </w:r>
      <w:r w:rsidRPr="001F450B">
        <w:rPr>
          <w:rFonts w:ascii="Times New Roman" w:hAnsi="Times New Roman" w:cs="Times New Roman"/>
          <w:bCs/>
        </w:rPr>
        <w:t>pilsētas pašvaldībai piederoš</w:t>
      </w:r>
      <w:r w:rsidR="00D00D7F" w:rsidRPr="001F450B">
        <w:rPr>
          <w:rFonts w:ascii="Times New Roman" w:hAnsi="Times New Roman" w:cs="Times New Roman"/>
          <w:bCs/>
        </w:rPr>
        <w:t>u</w:t>
      </w:r>
      <w:r>
        <w:rPr>
          <w:rFonts w:ascii="Times New Roman" w:hAnsi="Times New Roman" w:cs="Times New Roman"/>
          <w:bCs/>
        </w:rPr>
        <w:t xml:space="preserve"> </w:t>
      </w:r>
      <w:r w:rsidRPr="001F450B">
        <w:rPr>
          <w:rFonts w:ascii="Times New Roman" w:hAnsi="Times New Roman" w:cs="Times New Roman"/>
          <w:bCs/>
        </w:rPr>
        <w:t>nekustam</w:t>
      </w:r>
      <w:r w:rsidR="00D00D7F" w:rsidRPr="001F450B">
        <w:rPr>
          <w:rFonts w:ascii="Times New Roman" w:hAnsi="Times New Roman" w:cs="Times New Roman"/>
          <w:bCs/>
        </w:rPr>
        <w:t>o</w:t>
      </w:r>
      <w:r w:rsidRPr="001F450B">
        <w:rPr>
          <w:rFonts w:ascii="Times New Roman" w:hAnsi="Times New Roman" w:cs="Times New Roman"/>
          <w:bCs/>
        </w:rPr>
        <w:t xml:space="preserve"> īpašum</w:t>
      </w:r>
      <w:r w:rsidR="00D00D7F" w:rsidRPr="001F450B">
        <w:rPr>
          <w:rFonts w:ascii="Times New Roman" w:hAnsi="Times New Roman" w:cs="Times New Roman"/>
          <w:bCs/>
        </w:rPr>
        <w:t>u</w:t>
      </w:r>
      <w:r w:rsidRPr="001F450B">
        <w:rPr>
          <w:rFonts w:ascii="Times New Roman" w:hAnsi="Times New Roman" w:cs="Times New Roman"/>
          <w:bCs/>
        </w:rPr>
        <w:t xml:space="preserve"> daļ</w:t>
      </w:r>
      <w:r w:rsidR="00D00D7F" w:rsidRPr="001F450B">
        <w:rPr>
          <w:rFonts w:ascii="Times New Roman" w:hAnsi="Times New Roman" w:cs="Times New Roman"/>
          <w:bCs/>
        </w:rPr>
        <w:t>u</w:t>
      </w:r>
    </w:p>
    <w:p w14:paraId="76ABA498" w14:textId="77777777" w:rsidR="00FA6957" w:rsidRPr="001F450B" w:rsidRDefault="00172197" w:rsidP="0022696D">
      <w:pPr>
        <w:spacing w:after="0"/>
        <w:ind w:left="567" w:right="26" w:firstLine="426"/>
        <w:jc w:val="right"/>
        <w:rPr>
          <w:rFonts w:ascii="Times New Roman" w:hAnsi="Times New Roman" w:cs="Times New Roman"/>
          <w:bCs/>
        </w:rPr>
      </w:pPr>
      <w:r>
        <w:rPr>
          <w:rFonts w:ascii="Times New Roman" w:hAnsi="Times New Roman" w:cs="Times New Roman"/>
          <w:bCs/>
        </w:rPr>
        <w:t xml:space="preserve"> </w:t>
      </w:r>
      <w:r w:rsidRPr="0022696D">
        <w:rPr>
          <w:rFonts w:ascii="Times New Roman" w:hAnsi="Times New Roman" w:cs="Times New Roman"/>
          <w:bCs/>
        </w:rPr>
        <w:t>(sabiedriskā transporta pieturvietu)</w:t>
      </w:r>
      <w:r>
        <w:rPr>
          <w:rFonts w:ascii="Times New Roman" w:hAnsi="Times New Roman" w:cs="Times New Roman"/>
          <w:bCs/>
        </w:rPr>
        <w:t xml:space="preserve"> </w:t>
      </w:r>
      <w:r w:rsidR="00E47451" w:rsidRPr="001F450B">
        <w:rPr>
          <w:rFonts w:ascii="Times New Roman" w:hAnsi="Times New Roman" w:cs="Times New Roman"/>
          <w:bCs/>
        </w:rPr>
        <w:t>nomas tiesību izsoles noteikumiem</w:t>
      </w:r>
    </w:p>
    <w:p w14:paraId="31D652BB" w14:textId="77777777" w:rsidR="00E47451" w:rsidRPr="008A106F" w:rsidRDefault="00172197" w:rsidP="009B0516">
      <w:pPr>
        <w:tabs>
          <w:tab w:val="left" w:pos="2410"/>
        </w:tabs>
        <w:overflowPunct w:val="0"/>
        <w:autoSpaceDE w:val="0"/>
        <w:autoSpaceDN w:val="0"/>
        <w:adjustRightInd w:val="0"/>
        <w:spacing w:before="240" w:after="240" w:line="240" w:lineRule="auto"/>
        <w:jc w:val="center"/>
        <w:rPr>
          <w:rFonts w:ascii="Times New Roman" w:hAnsi="Times New Roman" w:cs="Times New Roman"/>
          <w:b/>
          <w:bCs/>
          <w:sz w:val="26"/>
          <w:szCs w:val="26"/>
        </w:rPr>
      </w:pPr>
      <w:bookmarkStart w:id="0" w:name="_Hlk144189572"/>
      <w:r w:rsidRPr="008A106F">
        <w:rPr>
          <w:rFonts w:ascii="Times New Roman" w:hAnsi="Times New Roman" w:cs="Times New Roman"/>
          <w:b/>
          <w:bCs/>
          <w:sz w:val="26"/>
          <w:szCs w:val="26"/>
        </w:rPr>
        <w:t xml:space="preserve">NEKUSTAMĀ ĪPAŠUMA NOMAS LĪGUMA </w:t>
      </w:r>
      <w:r w:rsidR="00FA6957" w:rsidRPr="008A106F">
        <w:rPr>
          <w:rFonts w:ascii="Times New Roman" w:hAnsi="Times New Roman" w:cs="Times New Roman"/>
          <w:b/>
          <w:bCs/>
          <w:sz w:val="26"/>
          <w:szCs w:val="26"/>
        </w:rPr>
        <w:t xml:space="preserve">Nr. </w:t>
      </w:r>
      <w:r w:rsidR="00FA6957" w:rsidRPr="008A106F">
        <w:rPr>
          <w:rFonts w:ascii="Times New Roman" w:hAnsi="Times New Roman" w:cs="Times New Roman"/>
          <w:sz w:val="26"/>
          <w:szCs w:val="26"/>
          <w:u w:val="single"/>
        </w:rPr>
        <w:tab/>
      </w:r>
      <w:r w:rsidR="00FA6957" w:rsidRPr="008A106F">
        <w:rPr>
          <w:rFonts w:ascii="Times New Roman" w:hAnsi="Times New Roman" w:cs="Times New Roman"/>
          <w:sz w:val="26"/>
          <w:szCs w:val="26"/>
          <w:u w:val="single"/>
        </w:rPr>
        <w:tab/>
      </w:r>
      <w:bookmarkEnd w:id="0"/>
      <w:r w:rsidR="00FA6957" w:rsidRPr="008A106F">
        <w:rPr>
          <w:rFonts w:ascii="Times New Roman" w:hAnsi="Times New Roman" w:cs="Times New Roman"/>
          <w:b/>
          <w:bCs/>
          <w:sz w:val="26"/>
          <w:szCs w:val="26"/>
        </w:rPr>
        <w:t xml:space="preserve"> </w:t>
      </w:r>
      <w:r w:rsidR="008A106F">
        <w:rPr>
          <w:rFonts w:ascii="Times New Roman" w:hAnsi="Times New Roman" w:cs="Times New Roman"/>
          <w:b/>
          <w:bCs/>
          <w:sz w:val="26"/>
          <w:szCs w:val="26"/>
        </w:rPr>
        <w:t>P</w:t>
      </w:r>
      <w:r w:rsidRPr="008A106F">
        <w:rPr>
          <w:rFonts w:ascii="Times New Roman" w:hAnsi="Times New Roman" w:cs="Times New Roman"/>
          <w:b/>
          <w:bCs/>
          <w:sz w:val="26"/>
          <w:szCs w:val="26"/>
        </w:rPr>
        <w:t>ROJEKTS</w:t>
      </w:r>
    </w:p>
    <w:p w14:paraId="06309EFD" w14:textId="77777777" w:rsidR="00E47451" w:rsidRPr="008A106F" w:rsidRDefault="00172197" w:rsidP="00C113AF">
      <w:pPr>
        <w:overflowPunct w:val="0"/>
        <w:autoSpaceDE w:val="0"/>
        <w:autoSpaceDN w:val="0"/>
        <w:adjustRightInd w:val="0"/>
        <w:ind w:firstLine="720"/>
        <w:jc w:val="both"/>
        <w:rPr>
          <w:rFonts w:ascii="Times New Roman" w:hAnsi="Times New Roman" w:cs="Times New Roman"/>
          <w:sz w:val="26"/>
          <w:szCs w:val="26"/>
        </w:rPr>
      </w:pPr>
      <w:r w:rsidRPr="008A106F">
        <w:rPr>
          <w:rFonts w:ascii="Times New Roman" w:hAnsi="Times New Roman" w:cs="Times New Roman"/>
          <w:b/>
          <w:bCs/>
          <w:sz w:val="26"/>
          <w:szCs w:val="26"/>
        </w:rPr>
        <w:t>Rīgas domes Pilsētas attīstības departaments</w:t>
      </w:r>
      <w:r w:rsidRPr="008A106F">
        <w:rPr>
          <w:rFonts w:ascii="Times New Roman" w:hAnsi="Times New Roman" w:cs="Times New Roman"/>
          <w:sz w:val="26"/>
          <w:szCs w:val="26"/>
        </w:rPr>
        <w:t xml:space="preserve">, tā </w:t>
      </w:r>
      <w:r w:rsidRPr="008A106F">
        <w:rPr>
          <w:rFonts w:ascii="Times New Roman" w:hAnsi="Times New Roman" w:cs="Times New Roman"/>
          <w:sz w:val="26"/>
          <w:szCs w:val="26"/>
        </w:rPr>
        <w:t>direktores Ilzes Purmales personā, kura rīkojas saskaņā ar Rīgas domes 20</w:t>
      </w:r>
      <w:r w:rsidR="00B279C1" w:rsidRPr="008A106F">
        <w:rPr>
          <w:rFonts w:ascii="Times New Roman" w:hAnsi="Times New Roman" w:cs="Times New Roman"/>
          <w:sz w:val="26"/>
          <w:szCs w:val="26"/>
        </w:rPr>
        <w:t>23</w:t>
      </w:r>
      <w:r w:rsidRPr="008A106F">
        <w:rPr>
          <w:rFonts w:ascii="Times New Roman" w:hAnsi="Times New Roman" w:cs="Times New Roman"/>
          <w:sz w:val="26"/>
          <w:szCs w:val="26"/>
        </w:rPr>
        <w:t xml:space="preserve">. gada </w:t>
      </w:r>
      <w:r w:rsidR="00B279C1" w:rsidRPr="008A106F">
        <w:rPr>
          <w:rFonts w:ascii="Times New Roman" w:hAnsi="Times New Roman" w:cs="Times New Roman"/>
          <w:sz w:val="26"/>
          <w:szCs w:val="26"/>
        </w:rPr>
        <w:t>30</w:t>
      </w:r>
      <w:r w:rsidRPr="008A106F">
        <w:rPr>
          <w:rFonts w:ascii="Times New Roman" w:hAnsi="Times New Roman" w:cs="Times New Roman"/>
          <w:sz w:val="26"/>
          <w:szCs w:val="26"/>
        </w:rPr>
        <w:t xml:space="preserve">. </w:t>
      </w:r>
      <w:r w:rsidR="00B279C1" w:rsidRPr="008A106F">
        <w:rPr>
          <w:rFonts w:ascii="Times New Roman" w:hAnsi="Times New Roman" w:cs="Times New Roman"/>
          <w:sz w:val="26"/>
          <w:szCs w:val="26"/>
        </w:rPr>
        <w:t>augusta</w:t>
      </w:r>
      <w:r w:rsidRPr="008A106F">
        <w:rPr>
          <w:rFonts w:ascii="Times New Roman" w:hAnsi="Times New Roman" w:cs="Times New Roman"/>
          <w:sz w:val="26"/>
          <w:szCs w:val="26"/>
        </w:rPr>
        <w:t xml:space="preserve"> saistošo noteikumu Nr.</w:t>
      </w:r>
      <w:r w:rsidR="00311DAF">
        <w:rPr>
          <w:rFonts w:ascii="Times New Roman" w:hAnsi="Times New Roman" w:cs="Times New Roman"/>
          <w:sz w:val="26"/>
          <w:szCs w:val="26"/>
        </w:rPr>
        <w:t> </w:t>
      </w:r>
      <w:r w:rsidR="00B279C1" w:rsidRPr="008A106F">
        <w:rPr>
          <w:rFonts w:ascii="Times New Roman" w:hAnsi="Times New Roman" w:cs="Times New Roman"/>
          <w:sz w:val="26"/>
          <w:szCs w:val="26"/>
        </w:rPr>
        <w:t>235</w:t>
      </w:r>
      <w:r w:rsidRPr="008A106F">
        <w:rPr>
          <w:rFonts w:ascii="Times New Roman" w:hAnsi="Times New Roman" w:cs="Times New Roman"/>
          <w:sz w:val="26"/>
          <w:szCs w:val="26"/>
        </w:rPr>
        <w:t xml:space="preserve"> „Rīgas </w:t>
      </w:r>
      <w:r w:rsidR="00B279C1" w:rsidRPr="008A106F">
        <w:rPr>
          <w:rFonts w:ascii="Times New Roman" w:hAnsi="Times New Roman" w:cs="Times New Roman"/>
          <w:sz w:val="26"/>
          <w:szCs w:val="26"/>
        </w:rPr>
        <w:t>valsts</w:t>
      </w:r>
      <w:r w:rsidRPr="008A106F">
        <w:rPr>
          <w:rFonts w:ascii="Times New Roman" w:hAnsi="Times New Roman" w:cs="Times New Roman"/>
          <w:sz w:val="26"/>
          <w:szCs w:val="26"/>
        </w:rPr>
        <w:t xml:space="preserve">pilsētas pašvaldības nolikums” </w:t>
      </w:r>
      <w:r w:rsidR="00B279C1" w:rsidRPr="008A106F">
        <w:rPr>
          <w:rFonts w:ascii="Times New Roman" w:hAnsi="Times New Roman" w:cs="Times New Roman"/>
          <w:sz w:val="26"/>
          <w:szCs w:val="26"/>
        </w:rPr>
        <w:t>48</w:t>
      </w:r>
      <w:r w:rsidRPr="008A106F">
        <w:rPr>
          <w:rFonts w:ascii="Times New Roman" w:hAnsi="Times New Roman" w:cs="Times New Roman"/>
          <w:sz w:val="26"/>
          <w:szCs w:val="26"/>
        </w:rPr>
        <w:t>.</w:t>
      </w:r>
      <w:r w:rsidR="00311DAF">
        <w:t> </w:t>
      </w:r>
      <w:r w:rsidRPr="008A106F">
        <w:rPr>
          <w:rFonts w:ascii="Times New Roman" w:hAnsi="Times New Roman" w:cs="Times New Roman"/>
          <w:sz w:val="26"/>
          <w:szCs w:val="26"/>
        </w:rPr>
        <w:t xml:space="preserve">punktu un </w:t>
      </w:r>
      <w:r w:rsidR="00B707D1" w:rsidRPr="008A106F">
        <w:rPr>
          <w:rFonts w:ascii="Times New Roman" w:hAnsi="Times New Roman" w:cs="Times New Roman"/>
          <w:sz w:val="26"/>
          <w:szCs w:val="26"/>
        </w:rPr>
        <w:t>Rīgas domes 2021. gada 7. jūlija nolikuma Nr. 86 “Rīgas domes Pilsētas attīstības departamenta nolikums”  15.6.</w:t>
      </w:r>
      <w:r w:rsidR="00311DAF">
        <w:rPr>
          <w:rFonts w:ascii="Times New Roman" w:hAnsi="Times New Roman" w:cs="Times New Roman"/>
          <w:sz w:val="26"/>
          <w:szCs w:val="26"/>
        </w:rPr>
        <w:t> </w:t>
      </w:r>
      <w:r w:rsidR="00B707D1" w:rsidRPr="008A106F">
        <w:rPr>
          <w:rFonts w:ascii="Times New Roman" w:hAnsi="Times New Roman" w:cs="Times New Roman"/>
          <w:sz w:val="26"/>
          <w:szCs w:val="26"/>
        </w:rPr>
        <w:t>apakšpunktu  un 16.</w:t>
      </w:r>
      <w:r w:rsidR="00AD1805" w:rsidRPr="008A106F">
        <w:rPr>
          <w:rFonts w:ascii="Times New Roman" w:hAnsi="Times New Roman" w:cs="Times New Roman"/>
          <w:sz w:val="26"/>
          <w:szCs w:val="26"/>
        </w:rPr>
        <w:t> </w:t>
      </w:r>
      <w:r w:rsidR="00B707D1" w:rsidRPr="008A106F">
        <w:rPr>
          <w:rFonts w:ascii="Times New Roman" w:hAnsi="Times New Roman" w:cs="Times New Roman"/>
          <w:sz w:val="26"/>
          <w:szCs w:val="26"/>
        </w:rPr>
        <w:t>punktu,</w:t>
      </w:r>
      <w:r w:rsidR="00C113AF" w:rsidRPr="008A106F">
        <w:rPr>
          <w:rFonts w:ascii="Times New Roman" w:hAnsi="Times New Roman" w:cs="Times New Roman"/>
          <w:b/>
          <w:bCs/>
          <w:sz w:val="26"/>
          <w:szCs w:val="26"/>
        </w:rPr>
        <w:t xml:space="preserve"> </w:t>
      </w:r>
      <w:r w:rsidR="00690E32" w:rsidRPr="00303EE1">
        <w:rPr>
          <w:rFonts w:ascii="Times New Roman" w:hAnsi="Times New Roman" w:cs="Times New Roman"/>
          <w:sz w:val="26"/>
          <w:szCs w:val="26"/>
        </w:rPr>
        <w:t xml:space="preserve">Rīgas domes </w:t>
      </w:r>
      <w:r w:rsidR="00AD1805" w:rsidRPr="00303EE1">
        <w:rPr>
          <w:rFonts w:ascii="Times New Roman" w:hAnsi="Times New Roman" w:cs="Times New Roman"/>
          <w:sz w:val="26"/>
          <w:szCs w:val="26"/>
        </w:rPr>
        <w:t xml:space="preserve">2023. gada 27. septembra </w:t>
      </w:r>
      <w:r w:rsidR="00690E32" w:rsidRPr="00303EE1">
        <w:rPr>
          <w:rFonts w:ascii="Times New Roman" w:hAnsi="Times New Roman" w:cs="Times New Roman"/>
          <w:sz w:val="26"/>
          <w:szCs w:val="26"/>
        </w:rPr>
        <w:t xml:space="preserve">lēmumu </w:t>
      </w:r>
      <w:r w:rsidR="00AD1805" w:rsidRPr="00303EE1">
        <w:rPr>
          <w:rFonts w:ascii="Times New Roman" w:hAnsi="Times New Roman" w:cs="Times New Roman"/>
          <w:sz w:val="26"/>
          <w:szCs w:val="26"/>
        </w:rPr>
        <w:t>Nr.</w:t>
      </w:r>
      <w:r w:rsidR="00311DAF" w:rsidRPr="00303EE1">
        <w:rPr>
          <w:rFonts w:ascii="Times New Roman" w:hAnsi="Times New Roman" w:cs="Times New Roman"/>
          <w:sz w:val="26"/>
          <w:szCs w:val="26"/>
        </w:rPr>
        <w:t> </w:t>
      </w:r>
      <w:r w:rsidR="00AD1805" w:rsidRPr="00303EE1">
        <w:rPr>
          <w:rFonts w:ascii="Times New Roman" w:hAnsi="Times New Roman" w:cs="Times New Roman"/>
          <w:sz w:val="26"/>
          <w:szCs w:val="26"/>
        </w:rPr>
        <w:t>RD-23-2933-lē “Par nekustamo īpašumu iznomāšanu sabiedriskā transporta pieturvietu izvietošanai”,</w:t>
      </w:r>
      <w:r w:rsidR="00AD1805" w:rsidRPr="008A106F">
        <w:rPr>
          <w:rFonts w:ascii="Times New Roman" w:hAnsi="Times New Roman" w:cs="Times New Roman"/>
          <w:b/>
          <w:bCs/>
          <w:sz w:val="26"/>
          <w:szCs w:val="26"/>
        </w:rPr>
        <w:t xml:space="preserve"> </w:t>
      </w:r>
      <w:r w:rsidRPr="008A106F">
        <w:rPr>
          <w:rFonts w:ascii="Times New Roman" w:hAnsi="Times New Roman" w:cs="Times New Roman"/>
          <w:color w:val="000000" w:themeColor="text1"/>
          <w:sz w:val="26"/>
          <w:szCs w:val="26"/>
        </w:rPr>
        <w:t xml:space="preserve">turpmāk –  </w:t>
      </w:r>
      <w:r w:rsidRPr="008A106F">
        <w:rPr>
          <w:rFonts w:ascii="Times New Roman" w:hAnsi="Times New Roman" w:cs="Times New Roman"/>
          <w:b/>
          <w:bCs/>
          <w:color w:val="000000" w:themeColor="text1"/>
          <w:sz w:val="26"/>
          <w:szCs w:val="26"/>
        </w:rPr>
        <w:t>Iznomātājs</w:t>
      </w:r>
      <w:r w:rsidRPr="008A106F">
        <w:rPr>
          <w:rFonts w:ascii="Times New Roman" w:hAnsi="Times New Roman" w:cs="Times New Roman"/>
          <w:color w:val="000000" w:themeColor="text1"/>
          <w:sz w:val="26"/>
          <w:szCs w:val="26"/>
        </w:rPr>
        <w:t xml:space="preserve">, </w:t>
      </w:r>
      <w:r w:rsidR="008B6CE8" w:rsidRPr="008A106F">
        <w:rPr>
          <w:rFonts w:ascii="Times New Roman" w:hAnsi="Times New Roman" w:cs="Times New Roman"/>
          <w:color w:val="000000"/>
          <w:sz w:val="26"/>
          <w:szCs w:val="26"/>
        </w:rPr>
        <w:t xml:space="preserve">no vienas puses, </w:t>
      </w:r>
    </w:p>
    <w:p w14:paraId="124FF53A" w14:textId="77777777" w:rsidR="00E47451" w:rsidRPr="008A106F" w:rsidRDefault="00172197" w:rsidP="00E47451">
      <w:pPr>
        <w:overflowPunct w:val="0"/>
        <w:autoSpaceDE w:val="0"/>
        <w:autoSpaceDN w:val="0"/>
        <w:adjustRightInd w:val="0"/>
        <w:jc w:val="both"/>
        <w:rPr>
          <w:rFonts w:ascii="Times New Roman" w:hAnsi="Times New Roman" w:cs="Times New Roman"/>
          <w:color w:val="000000" w:themeColor="text1"/>
          <w:sz w:val="26"/>
          <w:szCs w:val="26"/>
        </w:rPr>
      </w:pPr>
      <w:r w:rsidRPr="008A106F">
        <w:rPr>
          <w:rFonts w:ascii="Times New Roman" w:hAnsi="Times New Roman" w:cs="Times New Roman"/>
          <w:b/>
          <w:bCs/>
          <w:color w:val="000000" w:themeColor="text1"/>
          <w:sz w:val="26"/>
          <w:szCs w:val="26"/>
        </w:rPr>
        <w:t>_________________</w:t>
      </w:r>
      <w:r w:rsidR="008B6CE8" w:rsidRPr="008A106F">
        <w:rPr>
          <w:rFonts w:ascii="Times New Roman" w:hAnsi="Times New Roman" w:cs="Times New Roman"/>
          <w:b/>
          <w:bCs/>
          <w:color w:val="000000" w:themeColor="text1"/>
          <w:sz w:val="26"/>
          <w:szCs w:val="26"/>
        </w:rPr>
        <w:t>__________________</w:t>
      </w:r>
      <w:r w:rsidRPr="008A106F">
        <w:rPr>
          <w:rFonts w:ascii="Times New Roman" w:hAnsi="Times New Roman" w:cs="Times New Roman"/>
          <w:color w:val="000000" w:themeColor="text1"/>
          <w:sz w:val="26"/>
          <w:szCs w:val="26"/>
        </w:rPr>
        <w:t>, vienotais reģistrācijas Nr.__________________, kuru pārstāv ____________________</w:t>
      </w:r>
      <w:r w:rsidR="008E276A" w:rsidRPr="008A106F">
        <w:rPr>
          <w:rFonts w:ascii="Times New Roman" w:hAnsi="Times New Roman" w:cs="Times New Roman"/>
          <w:color w:val="000000" w:themeColor="text1"/>
          <w:sz w:val="26"/>
          <w:szCs w:val="26"/>
        </w:rPr>
        <w:t>_______________________</w:t>
      </w:r>
      <w:r w:rsidRPr="008A106F">
        <w:rPr>
          <w:rFonts w:ascii="Times New Roman" w:hAnsi="Times New Roman" w:cs="Times New Roman"/>
          <w:color w:val="000000" w:themeColor="text1"/>
          <w:sz w:val="26"/>
          <w:szCs w:val="26"/>
        </w:rPr>
        <w:t xml:space="preserve">, turpmāk – </w:t>
      </w:r>
      <w:r w:rsidRPr="008A106F">
        <w:rPr>
          <w:rFonts w:ascii="Times New Roman" w:hAnsi="Times New Roman" w:cs="Times New Roman"/>
          <w:b/>
          <w:bCs/>
          <w:color w:val="000000" w:themeColor="text1"/>
          <w:sz w:val="26"/>
          <w:szCs w:val="26"/>
        </w:rPr>
        <w:t>Nomnieks</w:t>
      </w:r>
      <w:r w:rsidRPr="008A106F">
        <w:rPr>
          <w:rFonts w:ascii="Times New Roman" w:hAnsi="Times New Roman" w:cs="Times New Roman"/>
          <w:color w:val="000000" w:themeColor="text1"/>
          <w:sz w:val="26"/>
          <w:szCs w:val="26"/>
        </w:rPr>
        <w:t>,</w:t>
      </w:r>
      <w:r w:rsidR="00C07FC4" w:rsidRPr="008A106F">
        <w:rPr>
          <w:rFonts w:ascii="Times New Roman" w:hAnsi="Times New Roman" w:cs="Times New Roman"/>
          <w:color w:val="000000" w:themeColor="text1"/>
          <w:sz w:val="26"/>
          <w:szCs w:val="26"/>
        </w:rPr>
        <w:t xml:space="preserve"> </w:t>
      </w:r>
      <w:r w:rsidRPr="008A106F">
        <w:rPr>
          <w:rFonts w:ascii="Times New Roman" w:hAnsi="Times New Roman" w:cs="Times New Roman"/>
          <w:color w:val="000000" w:themeColor="text1"/>
          <w:sz w:val="26"/>
          <w:szCs w:val="26"/>
        </w:rPr>
        <w:t xml:space="preserve">kopā saukti – </w:t>
      </w:r>
      <w:r w:rsidRPr="008A106F">
        <w:rPr>
          <w:rFonts w:ascii="Times New Roman" w:hAnsi="Times New Roman" w:cs="Times New Roman"/>
          <w:b/>
          <w:bCs/>
          <w:color w:val="000000" w:themeColor="text1"/>
          <w:sz w:val="26"/>
          <w:szCs w:val="26"/>
        </w:rPr>
        <w:t>Puses</w:t>
      </w:r>
      <w:r w:rsidRPr="008A106F">
        <w:rPr>
          <w:rFonts w:ascii="Times New Roman" w:hAnsi="Times New Roman" w:cs="Times New Roman"/>
          <w:color w:val="000000" w:themeColor="text1"/>
          <w:sz w:val="26"/>
          <w:szCs w:val="26"/>
        </w:rPr>
        <w:t xml:space="preserve">, </w:t>
      </w:r>
    </w:p>
    <w:p w14:paraId="207F7715" w14:textId="77777777" w:rsidR="00E47451" w:rsidRPr="008A106F" w:rsidRDefault="00172197" w:rsidP="00E47451">
      <w:pPr>
        <w:overflowPunct w:val="0"/>
        <w:autoSpaceDE w:val="0"/>
        <w:autoSpaceDN w:val="0"/>
        <w:adjustRightInd w:val="0"/>
        <w:jc w:val="both"/>
        <w:rPr>
          <w:rFonts w:ascii="Times New Roman" w:hAnsi="Times New Roman" w:cs="Times New Roman"/>
          <w:b/>
          <w:bCs/>
          <w:color w:val="000000" w:themeColor="text1"/>
          <w:sz w:val="26"/>
          <w:szCs w:val="26"/>
        </w:rPr>
      </w:pPr>
      <w:r w:rsidRPr="008A106F">
        <w:rPr>
          <w:rFonts w:ascii="Times New Roman" w:hAnsi="Times New Roman" w:cs="Times New Roman"/>
          <w:b/>
          <w:bCs/>
          <w:color w:val="000000" w:themeColor="text1"/>
          <w:sz w:val="26"/>
          <w:szCs w:val="26"/>
        </w:rPr>
        <w:t>ņemot vērā:</w:t>
      </w:r>
    </w:p>
    <w:p w14:paraId="55081F45" w14:textId="77777777" w:rsidR="001B529F" w:rsidRPr="008A106F" w:rsidRDefault="00172197" w:rsidP="00E47451">
      <w:pPr>
        <w:pStyle w:val="Sarakstarindkopa"/>
        <w:numPr>
          <w:ilvl w:val="0"/>
          <w:numId w:val="5"/>
        </w:numPr>
        <w:overflowPunct w:val="0"/>
        <w:autoSpaceDE w:val="0"/>
        <w:autoSpaceDN w:val="0"/>
        <w:adjustRightInd w:val="0"/>
        <w:spacing w:after="0" w:line="240" w:lineRule="auto"/>
        <w:jc w:val="both"/>
        <w:rPr>
          <w:rFonts w:ascii="Times New Roman" w:hAnsi="Times New Roman" w:cs="Times New Roman"/>
          <w:sz w:val="26"/>
          <w:szCs w:val="26"/>
        </w:rPr>
      </w:pPr>
      <w:r w:rsidRPr="008A106F">
        <w:rPr>
          <w:rFonts w:ascii="Times New Roman" w:hAnsi="Times New Roman" w:cs="Times New Roman"/>
          <w:color w:val="000000" w:themeColor="text1"/>
          <w:sz w:val="26"/>
          <w:szCs w:val="26"/>
        </w:rPr>
        <w:t xml:space="preserve">Iznomātāja apstiprinātos Rīgas </w:t>
      </w:r>
      <w:r w:rsidR="00AF0967" w:rsidRPr="008A106F">
        <w:rPr>
          <w:rFonts w:ascii="Times New Roman" w:hAnsi="Times New Roman" w:cs="Times New Roman"/>
          <w:color w:val="000000" w:themeColor="text1"/>
          <w:sz w:val="26"/>
          <w:szCs w:val="26"/>
        </w:rPr>
        <w:t>valsts</w:t>
      </w:r>
      <w:r w:rsidRPr="008A106F">
        <w:rPr>
          <w:rFonts w:ascii="Times New Roman" w:hAnsi="Times New Roman" w:cs="Times New Roman"/>
          <w:color w:val="000000" w:themeColor="text1"/>
          <w:sz w:val="26"/>
          <w:szCs w:val="26"/>
        </w:rPr>
        <w:t>pilsētas pašvaldībai piederoš</w:t>
      </w:r>
      <w:r w:rsidR="00683D39" w:rsidRPr="008A106F">
        <w:rPr>
          <w:rFonts w:ascii="Times New Roman" w:hAnsi="Times New Roman" w:cs="Times New Roman"/>
          <w:color w:val="000000" w:themeColor="text1"/>
          <w:sz w:val="26"/>
          <w:szCs w:val="26"/>
        </w:rPr>
        <w:t>u</w:t>
      </w:r>
      <w:r w:rsidRPr="008A106F">
        <w:rPr>
          <w:rFonts w:ascii="Times New Roman" w:hAnsi="Times New Roman" w:cs="Times New Roman"/>
          <w:color w:val="000000" w:themeColor="text1"/>
          <w:sz w:val="26"/>
          <w:szCs w:val="26"/>
        </w:rPr>
        <w:t xml:space="preserve"> nekustam</w:t>
      </w:r>
      <w:r w:rsidR="00683D39" w:rsidRPr="008A106F">
        <w:rPr>
          <w:rFonts w:ascii="Times New Roman" w:hAnsi="Times New Roman" w:cs="Times New Roman"/>
          <w:color w:val="000000" w:themeColor="text1"/>
          <w:sz w:val="26"/>
          <w:szCs w:val="26"/>
        </w:rPr>
        <w:t>o</w:t>
      </w:r>
      <w:r w:rsidRPr="008A106F">
        <w:rPr>
          <w:rFonts w:ascii="Times New Roman" w:hAnsi="Times New Roman" w:cs="Times New Roman"/>
          <w:color w:val="000000" w:themeColor="text1"/>
          <w:sz w:val="26"/>
          <w:szCs w:val="26"/>
        </w:rPr>
        <w:t xml:space="preserve"> īpašum</w:t>
      </w:r>
      <w:r w:rsidR="00683D39" w:rsidRPr="008A106F">
        <w:rPr>
          <w:rFonts w:ascii="Times New Roman" w:hAnsi="Times New Roman" w:cs="Times New Roman"/>
          <w:color w:val="000000" w:themeColor="text1"/>
          <w:sz w:val="26"/>
          <w:szCs w:val="26"/>
        </w:rPr>
        <w:t>u</w:t>
      </w:r>
      <w:r w:rsidR="009359DD" w:rsidRPr="008A106F">
        <w:rPr>
          <w:rFonts w:ascii="Times New Roman" w:hAnsi="Times New Roman" w:cs="Times New Roman"/>
          <w:color w:val="000000" w:themeColor="text1"/>
          <w:sz w:val="26"/>
          <w:szCs w:val="26"/>
        </w:rPr>
        <w:t xml:space="preserve"> daļ</w:t>
      </w:r>
      <w:r w:rsidR="00683D39" w:rsidRPr="008A106F">
        <w:rPr>
          <w:rFonts w:ascii="Times New Roman" w:hAnsi="Times New Roman" w:cs="Times New Roman"/>
          <w:color w:val="000000" w:themeColor="text1"/>
          <w:sz w:val="26"/>
          <w:szCs w:val="26"/>
        </w:rPr>
        <w:t>u</w:t>
      </w:r>
      <w:r w:rsidRPr="008A106F">
        <w:rPr>
          <w:rFonts w:ascii="Times New Roman" w:hAnsi="Times New Roman" w:cs="Times New Roman"/>
          <w:color w:val="000000" w:themeColor="text1"/>
          <w:sz w:val="26"/>
          <w:szCs w:val="26"/>
        </w:rPr>
        <w:t xml:space="preserve"> </w:t>
      </w:r>
      <w:r w:rsidR="0079474D">
        <w:rPr>
          <w:rFonts w:ascii="Times New Roman" w:hAnsi="Times New Roman" w:cs="Times New Roman"/>
          <w:color w:val="000000" w:themeColor="text1"/>
          <w:sz w:val="26"/>
          <w:szCs w:val="26"/>
        </w:rPr>
        <w:t xml:space="preserve">(sabiedriskā transporta pieturvietu) </w:t>
      </w:r>
      <w:r w:rsidRPr="008A106F">
        <w:rPr>
          <w:rFonts w:ascii="Times New Roman" w:hAnsi="Times New Roman" w:cs="Times New Roman"/>
          <w:sz w:val="26"/>
          <w:szCs w:val="26"/>
        </w:rPr>
        <w:t>nomas tiesību izsoles (</w:t>
      </w:r>
      <w:r w:rsidR="004D3C19" w:rsidRPr="008A106F">
        <w:rPr>
          <w:rFonts w:ascii="Times New Roman" w:hAnsi="Times New Roman" w:cs="Times New Roman"/>
          <w:color w:val="000000" w:themeColor="text1"/>
          <w:sz w:val="26"/>
          <w:szCs w:val="26"/>
        </w:rPr>
        <w:t xml:space="preserve">apstiprināti ar </w:t>
      </w:r>
      <w:r w:rsidR="002A2263" w:rsidRPr="008A106F">
        <w:rPr>
          <w:rFonts w:ascii="Times New Roman" w:hAnsi="Times New Roman" w:cs="Times New Roman"/>
          <w:color w:val="000000" w:themeColor="text1"/>
          <w:sz w:val="26"/>
          <w:szCs w:val="26"/>
        </w:rPr>
        <w:t>__</w:t>
      </w:r>
      <w:r w:rsidR="002A03C5" w:rsidRPr="008A106F">
        <w:rPr>
          <w:rFonts w:ascii="Times New Roman" w:hAnsi="Times New Roman" w:cs="Times New Roman"/>
          <w:color w:val="000000" w:themeColor="text1"/>
          <w:sz w:val="26"/>
          <w:szCs w:val="26"/>
        </w:rPr>
        <w:t>.</w:t>
      </w:r>
      <w:r w:rsidR="002A2263" w:rsidRPr="008A106F">
        <w:rPr>
          <w:rFonts w:ascii="Times New Roman" w:hAnsi="Times New Roman" w:cs="Times New Roman"/>
          <w:color w:val="000000" w:themeColor="text1"/>
          <w:sz w:val="26"/>
          <w:szCs w:val="26"/>
        </w:rPr>
        <w:t xml:space="preserve">    </w:t>
      </w:r>
      <w:r w:rsidR="002A03C5" w:rsidRPr="008A106F">
        <w:rPr>
          <w:rFonts w:ascii="Times New Roman" w:hAnsi="Times New Roman" w:cs="Times New Roman"/>
          <w:color w:val="000000" w:themeColor="text1"/>
          <w:sz w:val="26"/>
          <w:szCs w:val="26"/>
        </w:rPr>
        <w:t>.</w:t>
      </w:r>
      <w:r w:rsidR="00D93755" w:rsidRPr="008A106F">
        <w:rPr>
          <w:rFonts w:ascii="Times New Roman" w:hAnsi="Times New Roman" w:cs="Times New Roman"/>
          <w:color w:val="000000" w:themeColor="text1"/>
          <w:sz w:val="26"/>
          <w:szCs w:val="26"/>
        </w:rPr>
        <w:t xml:space="preserve">    </w:t>
      </w:r>
      <w:r w:rsidR="004D3C19" w:rsidRPr="008A106F">
        <w:rPr>
          <w:rFonts w:ascii="Times New Roman" w:hAnsi="Times New Roman" w:cs="Times New Roman"/>
          <w:color w:val="000000" w:themeColor="text1"/>
          <w:sz w:val="26"/>
          <w:szCs w:val="26"/>
        </w:rPr>
        <w:t xml:space="preserve">. rīkojumu Nr. </w:t>
      </w:r>
      <w:r w:rsidR="00AF0967" w:rsidRPr="008A106F">
        <w:rPr>
          <w:rFonts w:ascii="Times New Roman" w:hAnsi="Times New Roman" w:cs="Times New Roman"/>
          <w:color w:val="000000" w:themeColor="text1"/>
          <w:sz w:val="26"/>
          <w:szCs w:val="26"/>
        </w:rPr>
        <w:t>DA</w:t>
      </w:r>
      <w:r w:rsidR="004D3C19" w:rsidRPr="008A106F">
        <w:rPr>
          <w:rFonts w:ascii="Times New Roman" w:hAnsi="Times New Roman" w:cs="Times New Roman"/>
          <w:color w:val="000000" w:themeColor="text1"/>
          <w:sz w:val="26"/>
          <w:szCs w:val="26"/>
        </w:rPr>
        <w:t>-</w:t>
      </w:r>
      <w:r w:rsidR="00D93755" w:rsidRPr="008A106F">
        <w:rPr>
          <w:rFonts w:ascii="Times New Roman" w:hAnsi="Times New Roman" w:cs="Times New Roman"/>
          <w:color w:val="000000" w:themeColor="text1"/>
          <w:sz w:val="26"/>
          <w:szCs w:val="26"/>
        </w:rPr>
        <w:t xml:space="preserve">  </w:t>
      </w:r>
      <w:r w:rsidR="004D3C19" w:rsidRPr="008A106F">
        <w:rPr>
          <w:rFonts w:ascii="Times New Roman" w:hAnsi="Times New Roman" w:cs="Times New Roman"/>
          <w:color w:val="000000" w:themeColor="text1"/>
          <w:sz w:val="26"/>
          <w:szCs w:val="26"/>
        </w:rPr>
        <w:t>-</w:t>
      </w:r>
      <w:r w:rsidR="002A2263" w:rsidRPr="008A106F">
        <w:rPr>
          <w:rFonts w:ascii="Times New Roman" w:hAnsi="Times New Roman" w:cs="Times New Roman"/>
          <w:color w:val="000000" w:themeColor="text1"/>
          <w:sz w:val="26"/>
          <w:szCs w:val="26"/>
        </w:rPr>
        <w:t xml:space="preserve">  </w:t>
      </w:r>
      <w:r w:rsidR="004D3C19" w:rsidRPr="008A106F">
        <w:rPr>
          <w:rFonts w:ascii="Times New Roman" w:hAnsi="Times New Roman" w:cs="Times New Roman"/>
          <w:color w:val="000000" w:themeColor="text1"/>
          <w:sz w:val="26"/>
          <w:szCs w:val="26"/>
        </w:rPr>
        <w:t>-rs</w:t>
      </w:r>
      <w:r w:rsidRPr="008A106F">
        <w:rPr>
          <w:rFonts w:ascii="Times New Roman" w:hAnsi="Times New Roman" w:cs="Times New Roman"/>
          <w:sz w:val="26"/>
          <w:szCs w:val="26"/>
        </w:rPr>
        <w:t>) rezultātus,</w:t>
      </w:r>
    </w:p>
    <w:p w14:paraId="33A46E36" w14:textId="77777777" w:rsidR="00E47451" w:rsidRPr="008A106F" w:rsidRDefault="00172197" w:rsidP="001B529F">
      <w:pPr>
        <w:pStyle w:val="Sarakstarindkopa1"/>
        <w:numPr>
          <w:ilvl w:val="0"/>
          <w:numId w:val="5"/>
        </w:numPr>
        <w:spacing w:after="0" w:line="100" w:lineRule="atLeast"/>
        <w:jc w:val="both"/>
        <w:rPr>
          <w:rFonts w:ascii="Times New Roman" w:hAnsi="Times New Roman" w:cs="Times New Roman"/>
          <w:color w:val="000000"/>
          <w:sz w:val="26"/>
          <w:szCs w:val="26"/>
        </w:rPr>
      </w:pPr>
      <w:r w:rsidRPr="008A106F">
        <w:rPr>
          <w:rFonts w:ascii="Times New Roman" w:hAnsi="Times New Roman" w:cs="Times New Roman"/>
          <w:color w:val="000000"/>
          <w:sz w:val="26"/>
          <w:szCs w:val="26"/>
        </w:rPr>
        <w:t xml:space="preserve">ka šī Līguma ietvaros tiek iznomātas platības </w:t>
      </w:r>
      <w:r w:rsidR="00B279C1" w:rsidRPr="008A106F">
        <w:rPr>
          <w:rFonts w:ascii="Times New Roman" w:hAnsi="Times New Roman" w:cs="Times New Roman"/>
          <w:color w:val="000000"/>
          <w:sz w:val="26"/>
          <w:szCs w:val="26"/>
        </w:rPr>
        <w:t>sabiedriskā transporta pieturvietu nojumju izvietošanai ar tiesībām tajās izvietot tīkla reklāmas objektus. Iznomātās platības</w:t>
      </w:r>
      <w:r w:rsidRPr="008A106F">
        <w:rPr>
          <w:rFonts w:ascii="Times New Roman" w:hAnsi="Times New Roman" w:cs="Times New Roman"/>
          <w:color w:val="000000"/>
          <w:sz w:val="26"/>
          <w:szCs w:val="26"/>
        </w:rPr>
        <w:t xml:space="preserve"> atrodas ne tikai uz zemes, bet arī ietvēm, labiekārtotiem laukumiem ar segumu un tm</w:t>
      </w:r>
      <w:r w:rsidRPr="008A106F">
        <w:rPr>
          <w:rFonts w:ascii="Times New Roman" w:hAnsi="Times New Roman" w:cs="Times New Roman"/>
          <w:color w:val="000000"/>
          <w:sz w:val="26"/>
          <w:szCs w:val="26"/>
        </w:rPr>
        <w:t xml:space="preserve">l., kas ir būves (inženierbūves), </w:t>
      </w:r>
      <w:r w:rsidR="00743D27" w:rsidRPr="008A106F">
        <w:rPr>
          <w:rFonts w:ascii="Times New Roman" w:hAnsi="Times New Roman" w:cs="Times New Roman"/>
          <w:color w:val="000000"/>
          <w:sz w:val="26"/>
          <w:szCs w:val="26"/>
        </w:rPr>
        <w:t xml:space="preserve">un tāpēc ir </w:t>
      </w:r>
      <w:r w:rsidRPr="008A106F">
        <w:rPr>
          <w:rFonts w:ascii="Times New Roman" w:hAnsi="Times New Roman" w:cs="Times New Roman"/>
          <w:color w:val="000000"/>
          <w:sz w:val="26"/>
          <w:szCs w:val="26"/>
        </w:rPr>
        <w:t xml:space="preserve">uzskatāms, ka šī Līguma ietvaros tiek iznomātas arī </w:t>
      </w:r>
      <w:r w:rsidR="00743D27" w:rsidRPr="008A106F">
        <w:rPr>
          <w:rFonts w:ascii="Times New Roman" w:hAnsi="Times New Roman" w:cs="Times New Roman"/>
          <w:color w:val="000000"/>
          <w:sz w:val="26"/>
          <w:szCs w:val="26"/>
        </w:rPr>
        <w:t>attiecīgo būvju daļas</w:t>
      </w:r>
      <w:r w:rsidRPr="008A106F">
        <w:rPr>
          <w:rFonts w:ascii="Times New Roman" w:hAnsi="Times New Roman" w:cs="Times New Roman"/>
          <w:color w:val="000000"/>
          <w:sz w:val="26"/>
          <w:szCs w:val="26"/>
        </w:rPr>
        <w:t>,</w:t>
      </w:r>
      <w:r w:rsidRPr="008A106F">
        <w:rPr>
          <w:rFonts w:ascii="Times New Roman" w:hAnsi="Times New Roman" w:cs="Times New Roman"/>
          <w:sz w:val="26"/>
          <w:szCs w:val="26"/>
        </w:rPr>
        <w:t xml:space="preserve"> </w:t>
      </w:r>
    </w:p>
    <w:p w14:paraId="4624E6C8" w14:textId="77777777" w:rsidR="00C07FC4" w:rsidRPr="008A106F" w:rsidRDefault="00172197" w:rsidP="00C07FC4">
      <w:pPr>
        <w:pStyle w:val="Sarakstarindkopa"/>
        <w:numPr>
          <w:ilvl w:val="0"/>
          <w:numId w:val="5"/>
        </w:numPr>
        <w:jc w:val="both"/>
        <w:rPr>
          <w:rFonts w:ascii="Times New Roman" w:eastAsia="Arial Unicode MS" w:hAnsi="Times New Roman" w:cs="Times New Roman"/>
          <w:color w:val="000000"/>
          <w:sz w:val="26"/>
          <w:szCs w:val="26"/>
          <w:lang w:eastAsia="ar-SA"/>
        </w:rPr>
      </w:pPr>
      <w:r w:rsidRPr="008A106F">
        <w:rPr>
          <w:rFonts w:ascii="Times New Roman" w:eastAsia="Arial Unicode MS" w:hAnsi="Times New Roman" w:cs="Times New Roman"/>
          <w:color w:val="000000"/>
          <w:sz w:val="26"/>
          <w:szCs w:val="26"/>
          <w:lang w:eastAsia="ar-SA"/>
        </w:rPr>
        <w:t>Nomnieks, parakstot</w:t>
      </w:r>
      <w:r w:rsidR="00387BBB" w:rsidRPr="008A106F">
        <w:rPr>
          <w:rFonts w:ascii="Times New Roman" w:eastAsia="Arial Unicode MS" w:hAnsi="Times New Roman" w:cs="Times New Roman"/>
          <w:color w:val="000000"/>
          <w:sz w:val="26"/>
          <w:szCs w:val="26"/>
          <w:lang w:eastAsia="ar-SA"/>
        </w:rPr>
        <w:t xml:space="preserve"> L</w:t>
      </w:r>
      <w:r w:rsidRPr="008A106F">
        <w:rPr>
          <w:rFonts w:ascii="Times New Roman" w:eastAsia="Arial Unicode MS" w:hAnsi="Times New Roman" w:cs="Times New Roman"/>
          <w:color w:val="000000"/>
          <w:sz w:val="26"/>
          <w:szCs w:val="26"/>
          <w:lang w:eastAsia="ar-SA"/>
        </w:rPr>
        <w:t>īgumu, apliecina, ka ir pilnībā iepazinies ar Nekustamajiem īpašumiem, Līgumu un tā pielikumiem, Iznomātāja izvirzītajām prasībām, jo īpaši ar Tehnisko specifikāciju un Nojumes, Reklāmas objekta realizēšanu saistītajiem apstākļiem, par neskaidrajiem jautāj</w:t>
      </w:r>
      <w:r w:rsidRPr="008A106F">
        <w:rPr>
          <w:rFonts w:ascii="Times New Roman" w:eastAsia="Arial Unicode MS" w:hAnsi="Times New Roman" w:cs="Times New Roman"/>
          <w:color w:val="000000"/>
          <w:sz w:val="26"/>
          <w:szCs w:val="26"/>
          <w:lang w:eastAsia="ar-SA"/>
        </w:rPr>
        <w:t xml:space="preserve">umiem savlaicīgi ir pieprasījis visu nepieciešamo papildus informāciju, kā arī ir izvērtējis visus </w:t>
      </w:r>
      <w:r w:rsidR="003578F0" w:rsidRPr="008A106F">
        <w:rPr>
          <w:rFonts w:ascii="Times New Roman" w:eastAsia="Arial Unicode MS" w:hAnsi="Times New Roman" w:cs="Times New Roman"/>
          <w:color w:val="000000"/>
          <w:sz w:val="26"/>
          <w:szCs w:val="26"/>
          <w:lang w:eastAsia="ar-SA"/>
        </w:rPr>
        <w:t xml:space="preserve">aspektus </w:t>
      </w:r>
      <w:r w:rsidRPr="008A106F">
        <w:rPr>
          <w:rFonts w:ascii="Times New Roman" w:eastAsia="Arial Unicode MS" w:hAnsi="Times New Roman" w:cs="Times New Roman"/>
          <w:color w:val="000000"/>
          <w:sz w:val="26"/>
          <w:szCs w:val="26"/>
          <w:lang w:eastAsia="ar-SA"/>
        </w:rPr>
        <w:t>ar Līgumā noteikto pienākumu savlaicīgu un kvalitatīvu realizāciju un izpildi</w:t>
      </w:r>
      <w:r w:rsidR="009653CE" w:rsidRPr="008A106F">
        <w:rPr>
          <w:rFonts w:ascii="Times New Roman" w:hAnsi="Times New Roman" w:cs="Times New Roman"/>
          <w:sz w:val="26"/>
          <w:szCs w:val="26"/>
          <w:lang w:bidi="yi-Hebr"/>
        </w:rPr>
        <w:t>,</w:t>
      </w:r>
    </w:p>
    <w:p w14:paraId="10B66658" w14:textId="77777777" w:rsidR="00581D41" w:rsidRPr="008A106F" w:rsidRDefault="00172197" w:rsidP="00581D41">
      <w:pPr>
        <w:pStyle w:val="Sarakstarindkopa"/>
        <w:numPr>
          <w:ilvl w:val="0"/>
          <w:numId w:val="5"/>
        </w:numPr>
        <w:jc w:val="both"/>
        <w:rPr>
          <w:rFonts w:ascii="Times New Roman" w:eastAsia="Arial Unicode MS" w:hAnsi="Times New Roman" w:cs="Times New Roman"/>
          <w:color w:val="000000"/>
          <w:sz w:val="26"/>
          <w:szCs w:val="26"/>
          <w:lang w:eastAsia="ar-SA"/>
        </w:rPr>
      </w:pPr>
      <w:r w:rsidRPr="008A106F">
        <w:rPr>
          <w:rFonts w:ascii="Times New Roman" w:eastAsia="Arial Unicode MS" w:hAnsi="Times New Roman" w:cs="Times New Roman"/>
          <w:color w:val="000000"/>
          <w:sz w:val="26"/>
          <w:szCs w:val="26"/>
          <w:lang w:eastAsia="ar-SA"/>
        </w:rPr>
        <w:t>Parakstot Līgumu, Puses vienlaicīgi vienojas, ka Līgumā noteiktajā kā</w:t>
      </w:r>
      <w:r w:rsidRPr="008A106F">
        <w:rPr>
          <w:rFonts w:ascii="Times New Roman" w:eastAsia="Arial Unicode MS" w:hAnsi="Times New Roman" w:cs="Times New Roman"/>
          <w:color w:val="000000"/>
          <w:sz w:val="26"/>
          <w:szCs w:val="26"/>
          <w:lang w:eastAsia="ar-SA"/>
        </w:rPr>
        <w:t>rtībā Nomnieks nodod, un Iznomātājs pieņem lietošanā Nojumes, kas uzstādītas saskaņā ar šī Līguma noteikumiem un normatīvajiem tiesību aktiem</w:t>
      </w:r>
      <w:r w:rsidR="00387BBB" w:rsidRPr="008A106F">
        <w:rPr>
          <w:rFonts w:ascii="Times New Roman" w:eastAsia="Arial Unicode MS" w:hAnsi="Times New Roman" w:cs="Times New Roman"/>
          <w:color w:val="000000"/>
          <w:sz w:val="26"/>
          <w:szCs w:val="26"/>
          <w:lang w:eastAsia="ar-SA"/>
        </w:rPr>
        <w:t>,</w:t>
      </w:r>
    </w:p>
    <w:p w14:paraId="4080EFB9" w14:textId="77777777" w:rsidR="00581D41" w:rsidRPr="008A106F" w:rsidRDefault="00172197" w:rsidP="00581D41">
      <w:pPr>
        <w:pStyle w:val="Sarakstarindkopa"/>
        <w:numPr>
          <w:ilvl w:val="0"/>
          <w:numId w:val="5"/>
        </w:numPr>
        <w:jc w:val="both"/>
        <w:rPr>
          <w:rFonts w:ascii="Times New Roman" w:eastAsia="Arial Unicode MS" w:hAnsi="Times New Roman" w:cs="Times New Roman"/>
          <w:color w:val="000000"/>
          <w:sz w:val="26"/>
          <w:szCs w:val="26"/>
          <w:lang w:eastAsia="ar-SA"/>
        </w:rPr>
      </w:pPr>
      <w:r w:rsidRPr="008A106F">
        <w:rPr>
          <w:rFonts w:ascii="Times New Roman" w:eastAsia="Arial Unicode MS" w:hAnsi="Times New Roman" w:cs="Times New Roman"/>
          <w:color w:val="000000"/>
          <w:sz w:val="26"/>
          <w:szCs w:val="26"/>
          <w:lang w:eastAsia="ar-SA"/>
        </w:rPr>
        <w:t>Puses vienojas, ka lietošanas tiesības Līguma darbības laikā</w:t>
      </w:r>
      <w:r w:rsidRPr="008A106F">
        <w:rPr>
          <w:rFonts w:ascii="Times New Roman" w:eastAsia="Arial Unicode MS" w:hAnsi="Times New Roman" w:cs="Times New Roman"/>
          <w:color w:val="000000"/>
          <w:sz w:val="26"/>
          <w:szCs w:val="26"/>
          <w:lang w:eastAsia="ar-SA"/>
        </w:rPr>
        <w:t xml:space="preserve"> uz Nojumēm izlietojamas atbilstoši Līgumam un Līgumā minētajam mērķim</w:t>
      </w:r>
      <w:r w:rsidR="00387BBB" w:rsidRPr="008A106F">
        <w:rPr>
          <w:rFonts w:ascii="Times New Roman" w:eastAsia="Arial Unicode MS" w:hAnsi="Times New Roman" w:cs="Times New Roman"/>
          <w:color w:val="000000"/>
          <w:sz w:val="26"/>
          <w:szCs w:val="26"/>
          <w:lang w:eastAsia="ar-SA"/>
        </w:rPr>
        <w:t>,</w:t>
      </w:r>
    </w:p>
    <w:p w14:paraId="2D795710" w14:textId="77777777" w:rsidR="00581D41" w:rsidRPr="008A106F" w:rsidRDefault="00172197" w:rsidP="00581D41">
      <w:pPr>
        <w:pStyle w:val="Sarakstarindkopa"/>
        <w:numPr>
          <w:ilvl w:val="0"/>
          <w:numId w:val="5"/>
        </w:numPr>
        <w:jc w:val="both"/>
        <w:rPr>
          <w:rFonts w:ascii="Times New Roman" w:eastAsia="Arial Unicode MS" w:hAnsi="Times New Roman" w:cs="Times New Roman"/>
          <w:color w:val="000000"/>
          <w:sz w:val="26"/>
          <w:szCs w:val="26"/>
          <w:lang w:eastAsia="ar-SA"/>
        </w:rPr>
      </w:pPr>
      <w:r w:rsidRPr="008A106F">
        <w:rPr>
          <w:rFonts w:ascii="Times New Roman" w:eastAsia="Arial Unicode MS" w:hAnsi="Times New Roman" w:cs="Times New Roman"/>
          <w:color w:val="000000"/>
          <w:sz w:val="26"/>
          <w:szCs w:val="26"/>
          <w:lang w:eastAsia="ar-SA"/>
        </w:rPr>
        <w:t>Pusēm parakstot Līgumu, tās apliecina, ka īpašuma tiesības uz Nojumi un/vai Reklāmas objektu pieder Nomniekam, neatkarīgi no tās atrašanās vietas un citas personas realizēta valdījuma,</w:t>
      </w:r>
      <w:r w:rsidRPr="008A106F">
        <w:rPr>
          <w:rFonts w:ascii="Times New Roman" w:eastAsia="Arial Unicode MS" w:hAnsi="Times New Roman" w:cs="Times New Roman"/>
          <w:color w:val="000000"/>
          <w:sz w:val="26"/>
          <w:szCs w:val="26"/>
          <w:lang w:eastAsia="ar-SA"/>
        </w:rPr>
        <w:t xml:space="preserve"> ja Līgumā vai Puses atsevišķi nav vienojušās par citiem noteikumiem.</w:t>
      </w:r>
    </w:p>
    <w:p w14:paraId="230DC5E6" w14:textId="77777777" w:rsidR="00E47451" w:rsidRPr="008A106F" w:rsidRDefault="00172197" w:rsidP="00C07FC4">
      <w:pPr>
        <w:ind w:left="360"/>
        <w:jc w:val="both"/>
        <w:rPr>
          <w:rFonts w:ascii="Times New Roman" w:eastAsia="Arial Unicode MS" w:hAnsi="Times New Roman" w:cs="Times New Roman"/>
          <w:color w:val="000000"/>
          <w:sz w:val="26"/>
          <w:szCs w:val="26"/>
          <w:lang w:eastAsia="ar-SA"/>
        </w:rPr>
      </w:pPr>
      <w:r w:rsidRPr="008A106F">
        <w:rPr>
          <w:rFonts w:ascii="Times New Roman" w:hAnsi="Times New Roman" w:cs="Times New Roman"/>
          <w:sz w:val="26"/>
          <w:szCs w:val="26"/>
        </w:rPr>
        <w:t xml:space="preserve">noslēdz šādu nekustamā īpašuma nomas līgumu, turpmāk </w:t>
      </w:r>
      <w:r w:rsidR="002B612C" w:rsidRPr="008A106F">
        <w:rPr>
          <w:rFonts w:ascii="Times New Roman" w:hAnsi="Times New Roman" w:cs="Times New Roman"/>
          <w:sz w:val="26"/>
          <w:szCs w:val="26"/>
        </w:rPr>
        <w:t xml:space="preserve">un iepriekš </w:t>
      </w:r>
      <w:r w:rsidRPr="008A106F">
        <w:rPr>
          <w:rFonts w:ascii="Times New Roman" w:hAnsi="Times New Roman" w:cs="Times New Roman"/>
          <w:sz w:val="26"/>
          <w:szCs w:val="26"/>
        </w:rPr>
        <w:t xml:space="preserve">– </w:t>
      </w:r>
      <w:r w:rsidRPr="008A106F">
        <w:rPr>
          <w:rFonts w:ascii="Times New Roman" w:hAnsi="Times New Roman" w:cs="Times New Roman"/>
          <w:b/>
          <w:bCs/>
          <w:sz w:val="26"/>
          <w:szCs w:val="26"/>
        </w:rPr>
        <w:t>Līgums</w:t>
      </w:r>
      <w:r w:rsidR="00563B2F" w:rsidRPr="008A106F">
        <w:rPr>
          <w:rFonts w:ascii="Times New Roman" w:hAnsi="Times New Roman" w:cs="Times New Roman"/>
          <w:sz w:val="26"/>
          <w:szCs w:val="26"/>
        </w:rPr>
        <w:t>.</w:t>
      </w:r>
    </w:p>
    <w:p w14:paraId="626DCE29" w14:textId="77777777" w:rsidR="009756FD" w:rsidRPr="008A106F" w:rsidRDefault="00172197" w:rsidP="009B0516">
      <w:pPr>
        <w:pStyle w:val="Virsraksts1"/>
        <w:numPr>
          <w:ilvl w:val="0"/>
          <w:numId w:val="22"/>
        </w:numPr>
        <w:spacing w:before="120" w:line="240" w:lineRule="auto"/>
        <w:ind w:left="391" w:hanging="391"/>
        <w:rPr>
          <w:rFonts w:cs="Times New Roman"/>
          <w:iCs/>
          <w:szCs w:val="26"/>
        </w:rPr>
      </w:pPr>
      <w:r w:rsidRPr="008A106F">
        <w:rPr>
          <w:rFonts w:cs="Times New Roman"/>
          <w:iCs/>
          <w:szCs w:val="26"/>
        </w:rPr>
        <w:lastRenderedPageBreak/>
        <w:t>LĪGUMA PRIEKŠMETS</w:t>
      </w:r>
    </w:p>
    <w:p w14:paraId="298AF148" w14:textId="77777777" w:rsidR="007F23F4" w:rsidRPr="00303EE1" w:rsidRDefault="00172197" w:rsidP="001B529F">
      <w:pPr>
        <w:pStyle w:val="Virsraksts2"/>
        <w:numPr>
          <w:ilvl w:val="1"/>
          <w:numId w:val="22"/>
        </w:numPr>
        <w:spacing w:line="240" w:lineRule="auto"/>
        <w:rPr>
          <w:rFonts w:cs="Times New Roman"/>
        </w:rPr>
      </w:pPr>
      <w:r w:rsidRPr="008A106F">
        <w:rPr>
          <w:rFonts w:cs="Times New Roman"/>
        </w:rPr>
        <w:t>Nomnieks nomā šī Līguma 1. pielikumā norādīt</w:t>
      </w:r>
      <w:r w:rsidR="0079474D">
        <w:rPr>
          <w:rFonts w:cs="Times New Roman"/>
        </w:rPr>
        <w:t>ās</w:t>
      </w:r>
      <w:r w:rsidRPr="008A106F">
        <w:rPr>
          <w:rFonts w:cs="Times New Roman"/>
        </w:rPr>
        <w:t xml:space="preserve"> Rīgas </w:t>
      </w:r>
      <w:r w:rsidR="00AF0967" w:rsidRPr="008A106F">
        <w:rPr>
          <w:rFonts w:cs="Times New Roman"/>
        </w:rPr>
        <w:t>valsts</w:t>
      </w:r>
      <w:r w:rsidRPr="008A106F">
        <w:rPr>
          <w:rFonts w:cs="Times New Roman"/>
        </w:rPr>
        <w:t>pilsētas</w:t>
      </w:r>
      <w:r w:rsidRPr="008A106F">
        <w:rPr>
          <w:rFonts w:cs="Times New Roman"/>
        </w:rPr>
        <w:t xml:space="preserve"> pašvaldībai piederoš</w:t>
      </w:r>
      <w:r w:rsidR="0079474D">
        <w:rPr>
          <w:rFonts w:cs="Times New Roman"/>
        </w:rPr>
        <w:t>as nekustamo īpašumu daļas</w:t>
      </w:r>
      <w:r w:rsidR="00476AFB" w:rsidRPr="008A106F">
        <w:rPr>
          <w:rFonts w:cs="Times New Roman"/>
        </w:rPr>
        <w:t>,</w:t>
      </w:r>
      <w:r w:rsidRPr="008A106F">
        <w:rPr>
          <w:rFonts w:cs="Times New Roman"/>
        </w:rPr>
        <w:t xml:space="preserve"> kā arī uz </w:t>
      </w:r>
      <w:r w:rsidR="0079474D">
        <w:rPr>
          <w:rFonts w:cs="Times New Roman"/>
        </w:rPr>
        <w:t>to</w:t>
      </w:r>
      <w:r w:rsidRPr="008A106F">
        <w:rPr>
          <w:rFonts w:cs="Times New Roman"/>
        </w:rPr>
        <w:t xml:space="preserve"> esošo inženierbūvju (gājēju ietves, laukumi </w:t>
      </w:r>
      <w:r w:rsidRPr="00303EE1">
        <w:rPr>
          <w:rFonts w:cs="Times New Roman"/>
        </w:rPr>
        <w:t xml:space="preserve">ar cieto segumu u.tml.) daļas (ja tādas atrodas uz </w:t>
      </w:r>
      <w:r w:rsidR="0079474D">
        <w:rPr>
          <w:rFonts w:cs="Times New Roman"/>
        </w:rPr>
        <w:t>nekustamā īpašuma</w:t>
      </w:r>
      <w:r w:rsidRPr="00303EE1">
        <w:rPr>
          <w:rFonts w:cs="Times New Roman"/>
        </w:rPr>
        <w:t>)</w:t>
      </w:r>
      <w:r w:rsidR="0079474D">
        <w:rPr>
          <w:rFonts w:cs="Times New Roman"/>
        </w:rPr>
        <w:t xml:space="preserve"> </w:t>
      </w:r>
      <w:r w:rsidRPr="00303EE1">
        <w:rPr>
          <w:rFonts w:cs="Times New Roman"/>
        </w:rPr>
        <w:t xml:space="preserve">ar zemes gabala un uz tā esošās inženierbūves, ja tāda atrodas uz zemes gabala, </w:t>
      </w:r>
      <w:r w:rsidRPr="00303EE1">
        <w:rPr>
          <w:rFonts w:cs="Times New Roman"/>
        </w:rPr>
        <w:t xml:space="preserve">atsevišķo platību </w:t>
      </w:r>
      <w:r w:rsidR="00683D39" w:rsidRPr="00303EE1">
        <w:rPr>
          <w:rFonts w:cs="Times New Roman"/>
        </w:rPr>
        <w:t xml:space="preserve">2 </w:t>
      </w:r>
      <w:r w:rsidRPr="00303EE1">
        <w:rPr>
          <w:rFonts w:cs="Times New Roman"/>
        </w:rPr>
        <w:t>m</w:t>
      </w:r>
      <w:r w:rsidRPr="00303EE1">
        <w:rPr>
          <w:rFonts w:cs="Times New Roman"/>
          <w:vertAlign w:val="superscript"/>
        </w:rPr>
        <w:t>2</w:t>
      </w:r>
      <w:r w:rsidRPr="00303EE1">
        <w:rPr>
          <w:rFonts w:cs="Times New Roman"/>
        </w:rPr>
        <w:t>, turpmāk</w:t>
      </w:r>
      <w:r w:rsidR="008901DA" w:rsidRPr="00303EE1">
        <w:rPr>
          <w:rFonts w:cs="Times New Roman"/>
        </w:rPr>
        <w:t xml:space="preserve"> un iepriekš</w:t>
      </w:r>
      <w:r w:rsidRPr="00303EE1">
        <w:rPr>
          <w:rFonts w:cs="Times New Roman"/>
        </w:rPr>
        <w:t xml:space="preserve"> – Nekustam</w:t>
      </w:r>
      <w:r w:rsidR="00683D39" w:rsidRPr="00303EE1">
        <w:rPr>
          <w:rFonts w:cs="Times New Roman"/>
        </w:rPr>
        <w:t>ie</w:t>
      </w:r>
      <w:r w:rsidRPr="00303EE1">
        <w:rPr>
          <w:rFonts w:cs="Times New Roman"/>
        </w:rPr>
        <w:t xml:space="preserve"> īpašum</w:t>
      </w:r>
      <w:r w:rsidR="00683D39" w:rsidRPr="00303EE1">
        <w:rPr>
          <w:rFonts w:cs="Times New Roman"/>
        </w:rPr>
        <w:t>i</w:t>
      </w:r>
      <w:r w:rsidRPr="00303EE1">
        <w:rPr>
          <w:rFonts w:cs="Times New Roman"/>
        </w:rPr>
        <w:t>.</w:t>
      </w:r>
    </w:p>
    <w:p w14:paraId="525730B2" w14:textId="77777777" w:rsidR="004D4AD2" w:rsidRPr="00303EE1" w:rsidRDefault="00172197" w:rsidP="004D4AD2">
      <w:pPr>
        <w:pStyle w:val="Virsraksts2"/>
        <w:keepNext w:val="0"/>
        <w:keepLines w:val="0"/>
        <w:numPr>
          <w:ilvl w:val="1"/>
          <w:numId w:val="22"/>
        </w:numPr>
        <w:spacing w:line="240" w:lineRule="auto"/>
        <w:rPr>
          <w:rFonts w:cs="Times New Roman"/>
        </w:rPr>
      </w:pPr>
      <w:r w:rsidRPr="00303EE1">
        <w:rPr>
          <w:rFonts w:cs="Times New Roman"/>
        </w:rPr>
        <w:t>Nomas objektu izmantošanas mērķis – sabiedriskā transporta pieturvietu nojumju izvietošana, t.sk. nodrošinot sabiedriskā transporta pieturvietu nojumju būvniecību un apsaimniekošanu atbilsto</w:t>
      </w:r>
      <w:r w:rsidRPr="00303EE1">
        <w:rPr>
          <w:rFonts w:cs="Times New Roman"/>
        </w:rPr>
        <w:t xml:space="preserve">ši </w:t>
      </w:r>
      <w:r w:rsidR="002B612C" w:rsidRPr="00303EE1">
        <w:rPr>
          <w:rFonts w:cs="Times New Roman"/>
        </w:rPr>
        <w:t>L</w:t>
      </w:r>
      <w:r w:rsidRPr="00303EE1">
        <w:rPr>
          <w:rFonts w:cs="Times New Roman"/>
        </w:rPr>
        <w:t>īgumam un Tehniskajai specifikācijai</w:t>
      </w:r>
      <w:r w:rsidR="002B612C" w:rsidRPr="00303EE1">
        <w:rPr>
          <w:rFonts w:cs="Times New Roman"/>
        </w:rPr>
        <w:t xml:space="preserve"> </w:t>
      </w:r>
      <w:r w:rsidRPr="00303EE1">
        <w:rPr>
          <w:rFonts w:cs="Times New Roman"/>
        </w:rPr>
        <w:t>(</w:t>
      </w:r>
      <w:r w:rsidR="002B612C" w:rsidRPr="00303EE1">
        <w:rPr>
          <w:rFonts w:cs="Times New Roman"/>
        </w:rPr>
        <w:t xml:space="preserve">Līguma </w:t>
      </w:r>
      <w:r w:rsidR="00820CBC" w:rsidRPr="00303EE1">
        <w:rPr>
          <w:rFonts w:cs="Times New Roman"/>
        </w:rPr>
        <w:t>2</w:t>
      </w:r>
      <w:r w:rsidRPr="00303EE1">
        <w:rPr>
          <w:rFonts w:cs="Times New Roman"/>
        </w:rPr>
        <w:t>.</w:t>
      </w:r>
      <w:r w:rsidR="00387BBB" w:rsidRPr="00303EE1">
        <w:rPr>
          <w:rFonts w:cs="Times New Roman"/>
        </w:rPr>
        <w:t> </w:t>
      </w:r>
      <w:r w:rsidRPr="00303EE1">
        <w:rPr>
          <w:rFonts w:cs="Times New Roman"/>
        </w:rPr>
        <w:t xml:space="preserve">pielikums), turpmāk un iepriekš – Nojumes, ar tiesībām </w:t>
      </w:r>
      <w:r w:rsidR="000C63E4" w:rsidRPr="00303EE1">
        <w:rPr>
          <w:rFonts w:cs="Times New Roman"/>
        </w:rPr>
        <w:t>Nojumēs</w:t>
      </w:r>
      <w:r w:rsidRPr="00303EE1">
        <w:rPr>
          <w:rFonts w:cs="Times New Roman"/>
        </w:rPr>
        <w:t xml:space="preserve"> izvietot tīkla reklāmas objektus</w:t>
      </w:r>
      <w:r w:rsidR="002B612C" w:rsidRPr="00303EE1">
        <w:rPr>
          <w:rFonts w:cs="Times New Roman"/>
        </w:rPr>
        <w:t xml:space="preserve">, </w:t>
      </w:r>
      <w:r w:rsidRPr="00303EE1">
        <w:rPr>
          <w:rFonts w:cs="Times New Roman"/>
        </w:rPr>
        <w:t>turpmāk un iepriekš – Reklāmas objekti.</w:t>
      </w:r>
    </w:p>
    <w:p w14:paraId="75F3F8D3" w14:textId="77777777" w:rsidR="004D4AD2" w:rsidRPr="008A106F" w:rsidRDefault="00172197" w:rsidP="004D4AD2">
      <w:pPr>
        <w:pStyle w:val="Virsraksts2"/>
        <w:keepNext w:val="0"/>
        <w:keepLines w:val="0"/>
        <w:numPr>
          <w:ilvl w:val="1"/>
          <w:numId w:val="22"/>
        </w:numPr>
        <w:spacing w:line="240" w:lineRule="auto"/>
        <w:rPr>
          <w:rFonts w:cs="Times New Roman"/>
        </w:rPr>
      </w:pPr>
      <w:r w:rsidRPr="008A106F">
        <w:rPr>
          <w:rFonts w:cs="Times New Roman"/>
        </w:rPr>
        <w:t xml:space="preserve">Nojumju lietošanas mērķis – nodrošināt sabiedriskā </w:t>
      </w:r>
      <w:r w:rsidRPr="008A106F">
        <w:rPr>
          <w:rFonts w:cs="Times New Roman"/>
        </w:rPr>
        <w:t>transporta pasažieriem drošu, kvalitatīvu, ērtu un komfortablu vidi, gaidot sabiedrisko transportu.</w:t>
      </w:r>
    </w:p>
    <w:p w14:paraId="2B9DA087" w14:textId="77777777" w:rsidR="004D4AD2" w:rsidRPr="008A106F" w:rsidRDefault="00172197" w:rsidP="004D4AD2">
      <w:pPr>
        <w:pStyle w:val="Virsraksts2"/>
        <w:keepNext w:val="0"/>
        <w:keepLines w:val="0"/>
        <w:numPr>
          <w:ilvl w:val="1"/>
          <w:numId w:val="22"/>
        </w:numPr>
        <w:spacing w:line="240" w:lineRule="auto"/>
        <w:rPr>
          <w:rFonts w:cs="Times New Roman"/>
        </w:rPr>
      </w:pPr>
      <w:r w:rsidRPr="008A106F">
        <w:rPr>
          <w:rFonts w:cs="Times New Roman"/>
        </w:rPr>
        <w:t>N</w:t>
      </w:r>
      <w:r w:rsidR="00565206" w:rsidRPr="008A106F">
        <w:rPr>
          <w:rFonts w:cs="Times New Roman"/>
        </w:rPr>
        <w:t>omnieks veic Nojum</w:t>
      </w:r>
      <w:r w:rsidR="00120957" w:rsidRPr="008A106F">
        <w:rPr>
          <w:rFonts w:cs="Times New Roman"/>
        </w:rPr>
        <w:t>ju</w:t>
      </w:r>
      <w:r w:rsidR="00565206" w:rsidRPr="008A106F">
        <w:rPr>
          <w:rFonts w:cs="Times New Roman"/>
        </w:rPr>
        <w:t xml:space="preserve"> uzstādīšanu visās </w:t>
      </w:r>
      <w:r w:rsidR="00F043E8" w:rsidRPr="008A106F">
        <w:rPr>
          <w:rFonts w:cs="Times New Roman"/>
        </w:rPr>
        <w:t xml:space="preserve">Līguma </w:t>
      </w:r>
      <w:r w:rsidR="00565206" w:rsidRPr="008A106F">
        <w:rPr>
          <w:rFonts w:cs="Times New Roman"/>
        </w:rPr>
        <w:t>1.</w:t>
      </w:r>
      <w:r w:rsidR="00387BBB" w:rsidRPr="008A106F">
        <w:rPr>
          <w:rFonts w:cs="Times New Roman"/>
        </w:rPr>
        <w:t> </w:t>
      </w:r>
      <w:r w:rsidR="00565206" w:rsidRPr="008A106F">
        <w:rPr>
          <w:rFonts w:cs="Times New Roman"/>
        </w:rPr>
        <w:t xml:space="preserve">pielikumā </w:t>
      </w:r>
      <w:r w:rsidR="0058390E" w:rsidRPr="008A106F">
        <w:rPr>
          <w:rFonts w:cs="Times New Roman"/>
        </w:rPr>
        <w:t xml:space="preserve">norādītajās </w:t>
      </w:r>
      <w:r w:rsidR="0079474D">
        <w:rPr>
          <w:rFonts w:cs="Times New Roman"/>
        </w:rPr>
        <w:t>Nekustam</w:t>
      </w:r>
      <w:r w:rsidR="007339C7">
        <w:rPr>
          <w:rFonts w:cs="Times New Roman"/>
        </w:rPr>
        <w:t>o</w:t>
      </w:r>
      <w:r w:rsidR="0079474D">
        <w:rPr>
          <w:rFonts w:cs="Times New Roman"/>
        </w:rPr>
        <w:t xml:space="preserve"> īpašum</w:t>
      </w:r>
      <w:r w:rsidR="007339C7">
        <w:rPr>
          <w:rFonts w:cs="Times New Roman"/>
        </w:rPr>
        <w:t>u</w:t>
      </w:r>
      <w:r w:rsidR="0058390E" w:rsidRPr="008A106F">
        <w:rPr>
          <w:rFonts w:cs="Times New Roman"/>
        </w:rPr>
        <w:t xml:space="preserve"> daļās</w:t>
      </w:r>
      <w:r w:rsidRPr="008A106F">
        <w:rPr>
          <w:rFonts w:cs="Times New Roman"/>
        </w:rPr>
        <w:t>.</w:t>
      </w:r>
    </w:p>
    <w:p w14:paraId="592427D8" w14:textId="77777777" w:rsidR="004D4AD2" w:rsidRPr="008A106F" w:rsidRDefault="00172197" w:rsidP="004D4AD2">
      <w:pPr>
        <w:pStyle w:val="Virsraksts2"/>
        <w:keepNext w:val="0"/>
        <w:keepLines w:val="0"/>
        <w:numPr>
          <w:ilvl w:val="1"/>
          <w:numId w:val="22"/>
        </w:numPr>
        <w:spacing w:line="240" w:lineRule="auto"/>
        <w:rPr>
          <w:rFonts w:cs="Times New Roman"/>
        </w:rPr>
      </w:pPr>
      <w:r w:rsidRPr="008A106F">
        <w:rPr>
          <w:rFonts w:cs="Times New Roman"/>
        </w:rPr>
        <w:t>Nomniekam ir tiesības neuzstādīt Reklāmas objektu</w:t>
      </w:r>
      <w:r w:rsidR="00120957" w:rsidRPr="008A106F">
        <w:rPr>
          <w:rFonts w:cs="Times New Roman"/>
        </w:rPr>
        <w:t>s</w:t>
      </w:r>
      <w:r w:rsidRPr="008A106F">
        <w:rPr>
          <w:rFonts w:cs="Times New Roman"/>
        </w:rPr>
        <w:t xml:space="preserve"> visās </w:t>
      </w:r>
      <w:r w:rsidR="00F043E8" w:rsidRPr="008A106F">
        <w:rPr>
          <w:rFonts w:cs="Times New Roman"/>
        </w:rPr>
        <w:t xml:space="preserve">Līguma </w:t>
      </w:r>
      <w:r w:rsidRPr="008A106F">
        <w:rPr>
          <w:rFonts w:cs="Times New Roman"/>
        </w:rPr>
        <w:t>1.</w:t>
      </w:r>
      <w:r w:rsidR="00387BBB" w:rsidRPr="008A106F">
        <w:rPr>
          <w:rFonts w:cs="Times New Roman"/>
        </w:rPr>
        <w:t> </w:t>
      </w:r>
      <w:r w:rsidRPr="008A106F">
        <w:rPr>
          <w:rFonts w:cs="Times New Roman"/>
        </w:rPr>
        <w:t xml:space="preserve">pielikumā norādītajās </w:t>
      </w:r>
      <w:r w:rsidR="0079474D">
        <w:rPr>
          <w:rFonts w:cs="Times New Roman"/>
        </w:rPr>
        <w:t>Nekustam</w:t>
      </w:r>
      <w:r w:rsidR="007339C7">
        <w:rPr>
          <w:rFonts w:cs="Times New Roman"/>
        </w:rPr>
        <w:t>o</w:t>
      </w:r>
      <w:r w:rsidR="0079474D">
        <w:rPr>
          <w:rFonts w:cs="Times New Roman"/>
        </w:rPr>
        <w:t xml:space="preserve"> īpašum</w:t>
      </w:r>
      <w:r w:rsidR="007339C7">
        <w:rPr>
          <w:rFonts w:cs="Times New Roman"/>
        </w:rPr>
        <w:t>u</w:t>
      </w:r>
      <w:r w:rsidRPr="008A106F">
        <w:rPr>
          <w:rFonts w:cs="Times New Roman"/>
        </w:rPr>
        <w:t xml:space="preserve"> daļās, aizstājot Reklāmas objekta vietu ar </w:t>
      </w:r>
      <w:r w:rsidR="00616705" w:rsidRPr="008A106F">
        <w:rPr>
          <w:rFonts w:cs="Times New Roman"/>
        </w:rPr>
        <w:t>Līguma 2.</w:t>
      </w:r>
      <w:r w:rsidR="00387BBB" w:rsidRPr="008A106F">
        <w:rPr>
          <w:rFonts w:cs="Times New Roman"/>
        </w:rPr>
        <w:t> </w:t>
      </w:r>
      <w:r w:rsidR="00616705" w:rsidRPr="008A106F">
        <w:rPr>
          <w:rFonts w:cs="Times New Roman"/>
        </w:rPr>
        <w:t xml:space="preserve">pielikuma </w:t>
      </w:r>
      <w:r w:rsidRPr="008A106F">
        <w:rPr>
          <w:rFonts w:cs="Times New Roman"/>
        </w:rPr>
        <w:t>Tehniskajā specifikācijā norādītajiem Nojumes elementiem.</w:t>
      </w:r>
    </w:p>
    <w:p w14:paraId="5B196A46" w14:textId="77777777" w:rsidR="004D4AD2" w:rsidRPr="008A106F" w:rsidRDefault="00172197" w:rsidP="004D4AD2">
      <w:pPr>
        <w:pStyle w:val="Virsraksts2"/>
        <w:keepNext w:val="0"/>
        <w:keepLines w:val="0"/>
        <w:numPr>
          <w:ilvl w:val="1"/>
          <w:numId w:val="22"/>
        </w:numPr>
        <w:spacing w:line="240" w:lineRule="auto"/>
        <w:rPr>
          <w:rFonts w:cs="Times New Roman"/>
        </w:rPr>
      </w:pPr>
      <w:r w:rsidRPr="008A106F">
        <w:rPr>
          <w:rFonts w:cs="Times New Roman"/>
        </w:rPr>
        <w:t>Nomniekam atbilstoši Līguma 1. pielikumā iekļautajai informācijai noteiktas Nojumes jān</w:t>
      </w:r>
      <w:r w:rsidRPr="008A106F">
        <w:rPr>
          <w:rFonts w:cs="Times New Roman"/>
        </w:rPr>
        <w:t>odrošina</w:t>
      </w:r>
      <w:r w:rsidR="00616705" w:rsidRPr="008A106F">
        <w:rPr>
          <w:rFonts w:cs="Times New Roman"/>
        </w:rPr>
        <w:t xml:space="preserve"> </w:t>
      </w:r>
      <w:r w:rsidRPr="008A106F">
        <w:rPr>
          <w:rFonts w:cs="Times New Roman"/>
        </w:rPr>
        <w:t>ar</w:t>
      </w:r>
      <w:r w:rsidR="00616705" w:rsidRPr="008A106F">
        <w:rPr>
          <w:rFonts w:cs="Times New Roman"/>
        </w:rPr>
        <w:t xml:space="preserve"> ekstensī</w:t>
      </w:r>
      <w:r w:rsidR="00616705" w:rsidRPr="008A106F">
        <w:rPr>
          <w:rFonts w:cs="Times New Roman"/>
          <w:lang w:val="nl-NL"/>
        </w:rPr>
        <w:t>v</w:t>
      </w:r>
      <w:r w:rsidR="009C7202" w:rsidRPr="008A106F">
        <w:rPr>
          <w:rFonts w:cs="Times New Roman"/>
          <w:lang w:val="nl-NL"/>
        </w:rPr>
        <w:t>u</w:t>
      </w:r>
      <w:r w:rsidR="00616705" w:rsidRPr="008A106F">
        <w:rPr>
          <w:rFonts w:cs="Times New Roman"/>
          <w:lang w:val="nl-NL"/>
        </w:rPr>
        <w:t xml:space="preserve"> za</w:t>
      </w:r>
      <w:r w:rsidR="00616705" w:rsidRPr="008A106F">
        <w:rPr>
          <w:rFonts w:cs="Times New Roman"/>
        </w:rPr>
        <w:t>ļ</w:t>
      </w:r>
      <w:r w:rsidRPr="008A106F">
        <w:rPr>
          <w:rFonts w:cs="Times New Roman"/>
        </w:rPr>
        <w:t>o</w:t>
      </w:r>
      <w:r w:rsidR="00616705" w:rsidRPr="008A106F">
        <w:rPr>
          <w:rFonts w:cs="Times New Roman"/>
        </w:rPr>
        <w:t xml:space="preserve"> jumt</w:t>
      </w:r>
      <w:r w:rsidRPr="008A106F">
        <w:rPr>
          <w:rFonts w:cs="Times New Roman"/>
        </w:rPr>
        <w:t>u</w:t>
      </w:r>
      <w:r w:rsidR="00616705" w:rsidRPr="008A106F">
        <w:rPr>
          <w:rFonts w:cs="Times New Roman"/>
        </w:rPr>
        <w:t xml:space="preserve"> ar se</w:t>
      </w:r>
      <w:r w:rsidR="00750B1D" w:rsidRPr="008A106F">
        <w:rPr>
          <w:rFonts w:cs="Times New Roman"/>
        </w:rPr>
        <w:t>g</w:t>
      </w:r>
      <w:r w:rsidR="00616705" w:rsidRPr="008A106F">
        <w:rPr>
          <w:rFonts w:cs="Times New Roman"/>
        </w:rPr>
        <w:t>uma augu klājumu</w:t>
      </w:r>
      <w:r w:rsidR="009C7202" w:rsidRPr="008A106F">
        <w:rPr>
          <w:rFonts w:cs="Times New Roman"/>
        </w:rPr>
        <w:t xml:space="preserve">. </w:t>
      </w:r>
    </w:p>
    <w:p w14:paraId="790EF357" w14:textId="77777777" w:rsidR="004D4AD2" w:rsidRPr="008A106F" w:rsidRDefault="00172197" w:rsidP="004D4AD2">
      <w:pPr>
        <w:pStyle w:val="Virsraksts2"/>
        <w:keepNext w:val="0"/>
        <w:keepLines w:val="0"/>
        <w:numPr>
          <w:ilvl w:val="1"/>
          <w:numId w:val="22"/>
        </w:numPr>
        <w:spacing w:line="240" w:lineRule="auto"/>
        <w:rPr>
          <w:rFonts w:cs="Times New Roman"/>
        </w:rPr>
      </w:pPr>
      <w:r w:rsidRPr="008A106F">
        <w:rPr>
          <w:rFonts w:cs="Times New Roman"/>
        </w:rPr>
        <w:t>Līgu</w:t>
      </w:r>
      <w:r w:rsidR="001820BF" w:rsidRPr="008A106F">
        <w:rPr>
          <w:rFonts w:cs="Times New Roman"/>
        </w:rPr>
        <w:t>ma</w:t>
      </w:r>
      <w:r w:rsidRPr="008A106F">
        <w:rPr>
          <w:rFonts w:cs="Times New Roman"/>
        </w:rPr>
        <w:t xml:space="preserve"> darbības laikā </w:t>
      </w:r>
      <w:r w:rsidR="003F48AA" w:rsidRPr="008A106F">
        <w:rPr>
          <w:rFonts w:cs="Times New Roman"/>
        </w:rPr>
        <w:t xml:space="preserve">Iznomātājam ir tiesības mainīt </w:t>
      </w:r>
      <w:r w:rsidR="00F043E8" w:rsidRPr="008A106F">
        <w:rPr>
          <w:rFonts w:cs="Times New Roman"/>
        </w:rPr>
        <w:t xml:space="preserve">Līguma </w:t>
      </w:r>
      <w:r w:rsidR="0079474D">
        <w:rPr>
          <w:rFonts w:cs="Times New Roman"/>
        </w:rPr>
        <w:t>1</w:t>
      </w:r>
      <w:r w:rsidR="003F48AA" w:rsidRPr="008A106F">
        <w:rPr>
          <w:rFonts w:cs="Times New Roman"/>
        </w:rPr>
        <w:t>.</w:t>
      </w:r>
      <w:r w:rsidR="009C7202" w:rsidRPr="008A106F">
        <w:rPr>
          <w:rFonts w:cs="Times New Roman"/>
        </w:rPr>
        <w:t xml:space="preserve"> </w:t>
      </w:r>
      <w:r w:rsidR="003F48AA" w:rsidRPr="008A106F">
        <w:rPr>
          <w:rFonts w:cs="Times New Roman"/>
        </w:rPr>
        <w:t xml:space="preserve">pielikumā norādīto </w:t>
      </w:r>
      <w:r w:rsidR="00F043E8" w:rsidRPr="008A106F">
        <w:rPr>
          <w:rFonts w:cs="Times New Roman"/>
        </w:rPr>
        <w:t>N</w:t>
      </w:r>
      <w:r w:rsidR="008335E6" w:rsidRPr="008A106F">
        <w:rPr>
          <w:rFonts w:cs="Times New Roman"/>
        </w:rPr>
        <w:t>ojumju tipu</w:t>
      </w:r>
      <w:r w:rsidR="001820BF" w:rsidRPr="008A106F">
        <w:rPr>
          <w:rFonts w:cs="Times New Roman"/>
        </w:rPr>
        <w:t xml:space="preserve"> un</w:t>
      </w:r>
      <w:r w:rsidRPr="008A106F">
        <w:rPr>
          <w:rFonts w:cs="Times New Roman"/>
        </w:rPr>
        <w:t>/vai</w:t>
      </w:r>
      <w:r w:rsidR="001820BF" w:rsidRPr="008A106F">
        <w:rPr>
          <w:rFonts w:cs="Times New Roman"/>
        </w:rPr>
        <w:t xml:space="preserve"> skaitu</w:t>
      </w:r>
      <w:r w:rsidR="00C07BE0" w:rsidRPr="008A106F">
        <w:rPr>
          <w:rFonts w:cs="Times New Roman"/>
        </w:rPr>
        <w:t xml:space="preserve"> šādos gadījumos:</w:t>
      </w:r>
    </w:p>
    <w:p w14:paraId="4D9A50BB" w14:textId="77777777" w:rsidR="004D4AD2" w:rsidRPr="008A106F" w:rsidRDefault="00172197" w:rsidP="00283533">
      <w:pPr>
        <w:pStyle w:val="Virsraksts2"/>
        <w:keepNext w:val="0"/>
        <w:keepLines w:val="0"/>
        <w:numPr>
          <w:ilvl w:val="2"/>
          <w:numId w:val="22"/>
        </w:numPr>
        <w:spacing w:line="240" w:lineRule="auto"/>
        <w:ind w:left="1134" w:hanging="708"/>
        <w:rPr>
          <w:rFonts w:cs="Times New Roman"/>
        </w:rPr>
      </w:pPr>
      <w:r w:rsidRPr="008A106F">
        <w:rPr>
          <w:rFonts w:cs="Times New Roman"/>
        </w:rPr>
        <w:t xml:space="preserve">Līguma 1.pielikumā norādītajās </w:t>
      </w:r>
      <w:r w:rsidR="007339C7">
        <w:rPr>
          <w:rFonts w:cs="Times New Roman"/>
        </w:rPr>
        <w:t>Nekustamo īpašumu</w:t>
      </w:r>
      <w:r w:rsidRPr="008A106F">
        <w:rPr>
          <w:rFonts w:cs="Times New Roman"/>
        </w:rPr>
        <w:t xml:space="preserve"> daļās</w:t>
      </w:r>
      <w:r w:rsidR="001820BF" w:rsidRPr="008A106F">
        <w:rPr>
          <w:rFonts w:cs="Times New Roman"/>
        </w:rPr>
        <w:t>:</w:t>
      </w:r>
    </w:p>
    <w:p w14:paraId="34180727" w14:textId="77777777" w:rsidR="004D4AD2" w:rsidRPr="008A106F" w:rsidRDefault="00172197" w:rsidP="00283533">
      <w:pPr>
        <w:pStyle w:val="Virsraksts2"/>
        <w:keepNext w:val="0"/>
        <w:keepLines w:val="0"/>
        <w:numPr>
          <w:ilvl w:val="3"/>
          <w:numId w:val="22"/>
        </w:numPr>
        <w:spacing w:line="240" w:lineRule="auto"/>
        <w:ind w:left="1560" w:hanging="993"/>
        <w:rPr>
          <w:rFonts w:cs="Times New Roman"/>
        </w:rPr>
      </w:pPr>
      <w:r w:rsidRPr="008A106F">
        <w:rPr>
          <w:rFonts w:cs="Times New Roman"/>
        </w:rPr>
        <w:t>Iznomātājs konstatē, ka izvietotais Nojumju tips vai skaits ir nepietiekams, lai nodrošinātu sabiedriskā transporta pasažieru vajadzības, piemēram, pasažieru plūsma ir liela un viena nojume nenodrošina pajumti visiem pasažieriem, gaidot sabiedrisko transpo</w:t>
      </w:r>
      <w:r w:rsidRPr="008A106F">
        <w:rPr>
          <w:rFonts w:cs="Times New Roman"/>
        </w:rPr>
        <w:t>rtu</w:t>
      </w:r>
      <w:r w:rsidR="009C7202" w:rsidRPr="008A106F">
        <w:rPr>
          <w:rFonts w:cs="Times New Roman"/>
        </w:rPr>
        <w:t>;</w:t>
      </w:r>
    </w:p>
    <w:p w14:paraId="18D72841" w14:textId="77777777" w:rsidR="004D4AD2" w:rsidRPr="008A106F" w:rsidRDefault="00172197" w:rsidP="00283533">
      <w:pPr>
        <w:pStyle w:val="Virsraksts2"/>
        <w:keepNext w:val="0"/>
        <w:keepLines w:val="0"/>
        <w:numPr>
          <w:ilvl w:val="3"/>
          <w:numId w:val="22"/>
        </w:numPr>
        <w:spacing w:line="240" w:lineRule="auto"/>
        <w:ind w:left="1560" w:hanging="993"/>
        <w:rPr>
          <w:rFonts w:cs="Times New Roman"/>
        </w:rPr>
      </w:pPr>
      <w:r w:rsidRPr="008A106F">
        <w:rPr>
          <w:rFonts w:cs="Times New Roman"/>
        </w:rPr>
        <w:t>t</w:t>
      </w:r>
      <w:r w:rsidR="00C07BE0" w:rsidRPr="008A106F">
        <w:rPr>
          <w:rFonts w:cs="Times New Roman"/>
        </w:rPr>
        <w:t xml:space="preserve">ehniski nav iespējams uzstādīt </w:t>
      </w:r>
      <w:r w:rsidR="009C7202" w:rsidRPr="008A106F">
        <w:rPr>
          <w:rFonts w:cs="Times New Roman"/>
        </w:rPr>
        <w:t xml:space="preserve">Līguma </w:t>
      </w:r>
      <w:r w:rsidR="007339C7">
        <w:rPr>
          <w:rFonts w:cs="Times New Roman"/>
        </w:rPr>
        <w:t>1</w:t>
      </w:r>
      <w:r w:rsidR="00C07BE0" w:rsidRPr="008A106F">
        <w:rPr>
          <w:rFonts w:cs="Times New Roman"/>
        </w:rPr>
        <w:t>.</w:t>
      </w:r>
      <w:r w:rsidR="009C7202" w:rsidRPr="008A106F">
        <w:rPr>
          <w:rFonts w:cs="Times New Roman"/>
        </w:rPr>
        <w:t xml:space="preserve"> </w:t>
      </w:r>
      <w:r w:rsidR="00C07BE0" w:rsidRPr="008A106F">
        <w:rPr>
          <w:rFonts w:cs="Times New Roman"/>
        </w:rPr>
        <w:t>pielikumā norādīto nojumes tipu</w:t>
      </w:r>
      <w:r w:rsidR="009C7202" w:rsidRPr="008A106F">
        <w:rPr>
          <w:rFonts w:cs="Times New Roman"/>
        </w:rPr>
        <w:t>;</w:t>
      </w:r>
    </w:p>
    <w:p w14:paraId="11300B3A" w14:textId="77777777" w:rsidR="004D4AD2" w:rsidRPr="008A106F" w:rsidRDefault="00172197" w:rsidP="00283533">
      <w:pPr>
        <w:pStyle w:val="Virsraksts2"/>
        <w:keepNext w:val="0"/>
        <w:keepLines w:val="0"/>
        <w:numPr>
          <w:ilvl w:val="3"/>
          <w:numId w:val="22"/>
        </w:numPr>
        <w:spacing w:line="240" w:lineRule="auto"/>
        <w:ind w:left="1560" w:hanging="993"/>
        <w:rPr>
          <w:rFonts w:cs="Times New Roman"/>
        </w:rPr>
      </w:pPr>
      <w:r w:rsidRPr="008A106F">
        <w:rPr>
          <w:rFonts w:cs="Times New Roman"/>
        </w:rPr>
        <w:t>citos gadījumos</w:t>
      </w:r>
      <w:r w:rsidR="003578F0" w:rsidRPr="008A106F">
        <w:rPr>
          <w:rFonts w:cs="Times New Roman"/>
        </w:rPr>
        <w:t>, kad tas ir nepieciešams Līguma mērķu sasniegšanai</w:t>
      </w:r>
      <w:r w:rsidRPr="008A106F">
        <w:rPr>
          <w:rFonts w:cs="Times New Roman"/>
        </w:rPr>
        <w:t>.</w:t>
      </w:r>
    </w:p>
    <w:p w14:paraId="7B2B59BA" w14:textId="77777777" w:rsidR="004D4AD2" w:rsidRPr="008A106F" w:rsidRDefault="00172197" w:rsidP="00283533">
      <w:pPr>
        <w:pStyle w:val="Virsraksts2"/>
        <w:keepNext w:val="0"/>
        <w:keepLines w:val="0"/>
        <w:numPr>
          <w:ilvl w:val="2"/>
          <w:numId w:val="22"/>
        </w:numPr>
        <w:spacing w:line="240" w:lineRule="auto"/>
        <w:ind w:left="1134" w:hanging="730"/>
        <w:rPr>
          <w:rFonts w:cs="Times New Roman"/>
        </w:rPr>
      </w:pPr>
      <w:r w:rsidRPr="008A106F">
        <w:rPr>
          <w:rFonts w:cs="Times New Roman"/>
        </w:rPr>
        <w:t xml:space="preserve">ārpus Līguma 1.pielikumā norādītajām </w:t>
      </w:r>
      <w:r w:rsidR="007339C7">
        <w:rPr>
          <w:rFonts w:cs="Times New Roman"/>
        </w:rPr>
        <w:t>Nekustamo īpašumu</w:t>
      </w:r>
      <w:r w:rsidRPr="008A106F">
        <w:rPr>
          <w:rFonts w:cs="Times New Roman"/>
        </w:rPr>
        <w:t xml:space="preserve"> daļām, ja:</w:t>
      </w:r>
    </w:p>
    <w:p w14:paraId="491E3479" w14:textId="77777777" w:rsidR="004D4AD2" w:rsidRPr="008A106F" w:rsidRDefault="00172197" w:rsidP="00283533">
      <w:pPr>
        <w:pStyle w:val="Virsraksts2"/>
        <w:keepNext w:val="0"/>
        <w:keepLines w:val="0"/>
        <w:numPr>
          <w:ilvl w:val="3"/>
          <w:numId w:val="22"/>
        </w:numPr>
        <w:spacing w:line="240" w:lineRule="auto"/>
        <w:ind w:left="1560" w:hanging="993"/>
        <w:rPr>
          <w:rFonts w:cs="Times New Roman"/>
        </w:rPr>
      </w:pPr>
      <w:r w:rsidRPr="008A106F">
        <w:rPr>
          <w:rFonts w:cs="Times New Roman"/>
        </w:rPr>
        <w:t xml:space="preserve">tiek mainīts sabiedriskā </w:t>
      </w:r>
      <w:r w:rsidRPr="008A106F">
        <w:rPr>
          <w:rFonts w:cs="Times New Roman"/>
        </w:rPr>
        <w:t>transporta maršruta tīkls</w:t>
      </w:r>
      <w:r w:rsidR="00C07BE0" w:rsidRPr="008A106F">
        <w:rPr>
          <w:rFonts w:cs="Times New Roman"/>
        </w:rPr>
        <w:t xml:space="preserve"> un esoš</w:t>
      </w:r>
      <w:r w:rsidR="00B973C1" w:rsidRPr="008A106F">
        <w:rPr>
          <w:rFonts w:cs="Times New Roman"/>
        </w:rPr>
        <w:t>a</w:t>
      </w:r>
      <w:r w:rsidR="00C07BE0" w:rsidRPr="008A106F">
        <w:rPr>
          <w:rFonts w:cs="Times New Roman"/>
        </w:rPr>
        <w:t xml:space="preserve"> Nojum</w:t>
      </w:r>
      <w:r w:rsidR="00B973C1" w:rsidRPr="008A106F">
        <w:rPr>
          <w:rFonts w:cs="Times New Roman"/>
        </w:rPr>
        <w:t>e</w:t>
      </w:r>
      <w:r w:rsidR="00C07BE0" w:rsidRPr="008A106F">
        <w:rPr>
          <w:rFonts w:cs="Times New Roman"/>
        </w:rPr>
        <w:t xml:space="preserve"> jāpārvieto</w:t>
      </w:r>
      <w:r w:rsidRPr="008A106F">
        <w:rPr>
          <w:rFonts w:cs="Times New Roman"/>
        </w:rPr>
        <w:t>;</w:t>
      </w:r>
    </w:p>
    <w:p w14:paraId="26CFE232" w14:textId="77777777" w:rsidR="004D4AD2" w:rsidRPr="008A106F" w:rsidRDefault="00172197" w:rsidP="00283533">
      <w:pPr>
        <w:pStyle w:val="Virsraksts2"/>
        <w:keepNext w:val="0"/>
        <w:keepLines w:val="0"/>
        <w:numPr>
          <w:ilvl w:val="3"/>
          <w:numId w:val="22"/>
        </w:numPr>
        <w:spacing w:line="240" w:lineRule="auto"/>
        <w:ind w:left="1560" w:hanging="993"/>
        <w:rPr>
          <w:rFonts w:cs="Times New Roman"/>
        </w:rPr>
      </w:pPr>
      <w:r w:rsidRPr="008A106F">
        <w:rPr>
          <w:rFonts w:cs="Times New Roman"/>
        </w:rPr>
        <w:t>ielu pārbūves vai citu būvniecības procesu norises dēļ</w:t>
      </w:r>
      <w:r w:rsidR="00C07BE0" w:rsidRPr="008A106F">
        <w:rPr>
          <w:rFonts w:cs="Times New Roman"/>
        </w:rPr>
        <w:t xml:space="preserve"> jāpārvieto esoš</w:t>
      </w:r>
      <w:r w:rsidR="00E76960" w:rsidRPr="008A106F">
        <w:rPr>
          <w:rFonts w:cs="Times New Roman"/>
        </w:rPr>
        <w:t>a</w:t>
      </w:r>
      <w:r w:rsidR="00C07BE0" w:rsidRPr="008A106F">
        <w:rPr>
          <w:rFonts w:cs="Times New Roman"/>
        </w:rPr>
        <w:t xml:space="preserve"> Nojum</w:t>
      </w:r>
      <w:r w:rsidR="00E76960" w:rsidRPr="008A106F">
        <w:rPr>
          <w:rFonts w:cs="Times New Roman"/>
        </w:rPr>
        <w:t>e;</w:t>
      </w:r>
    </w:p>
    <w:p w14:paraId="102562A5" w14:textId="77777777" w:rsidR="00283533" w:rsidRPr="00BF181E" w:rsidRDefault="00172197" w:rsidP="00BF181E">
      <w:pPr>
        <w:pStyle w:val="Virsraksts2"/>
        <w:keepNext w:val="0"/>
        <w:keepLines w:val="0"/>
        <w:numPr>
          <w:ilvl w:val="3"/>
          <w:numId w:val="22"/>
        </w:numPr>
        <w:spacing w:line="240" w:lineRule="auto"/>
        <w:ind w:left="1560" w:hanging="1026"/>
        <w:rPr>
          <w:rFonts w:cs="Times New Roman"/>
        </w:rPr>
      </w:pPr>
      <w:r w:rsidRPr="008A106F">
        <w:rPr>
          <w:rFonts w:cs="Times New Roman"/>
        </w:rPr>
        <w:t>citos gadījumos</w:t>
      </w:r>
      <w:r w:rsidR="003578F0" w:rsidRPr="008A106F">
        <w:rPr>
          <w:rFonts w:cs="Times New Roman"/>
        </w:rPr>
        <w:t>, kad tas ir nepieciešams Līguma mērķu sasniegšanai</w:t>
      </w:r>
      <w:r w:rsidRPr="008A106F">
        <w:rPr>
          <w:rFonts w:cs="Times New Roman"/>
        </w:rPr>
        <w:t>.</w:t>
      </w:r>
    </w:p>
    <w:p w14:paraId="05461C8D" w14:textId="77777777" w:rsidR="00283533" w:rsidRDefault="00172197" w:rsidP="009B0516">
      <w:pPr>
        <w:pStyle w:val="Virsraksts2"/>
        <w:keepNext w:val="0"/>
        <w:keepLines w:val="0"/>
        <w:numPr>
          <w:ilvl w:val="0"/>
          <w:numId w:val="22"/>
        </w:numPr>
        <w:spacing w:before="120" w:after="120" w:line="240" w:lineRule="auto"/>
        <w:ind w:left="391" w:hanging="391"/>
        <w:jc w:val="center"/>
        <w:rPr>
          <w:rFonts w:cs="Times New Roman"/>
          <w:b/>
          <w:bCs/>
        </w:rPr>
      </w:pPr>
      <w:r w:rsidRPr="00283533">
        <w:rPr>
          <w:rFonts w:cs="Times New Roman"/>
          <w:b/>
          <w:bCs/>
        </w:rPr>
        <w:t>LĪGUMA TERMIŅŠ</w:t>
      </w:r>
    </w:p>
    <w:p w14:paraId="6DC20112" w14:textId="77777777" w:rsidR="00283533" w:rsidRPr="00283533" w:rsidRDefault="00172197" w:rsidP="00283533">
      <w:pPr>
        <w:pStyle w:val="Virsraksts2"/>
        <w:keepNext w:val="0"/>
        <w:keepLines w:val="0"/>
        <w:numPr>
          <w:ilvl w:val="1"/>
          <w:numId w:val="37"/>
        </w:numPr>
        <w:spacing w:line="240" w:lineRule="auto"/>
        <w:rPr>
          <w:rFonts w:cs="Times New Roman"/>
          <w:b/>
          <w:bCs/>
        </w:rPr>
      </w:pPr>
      <w:r w:rsidRPr="00283533">
        <w:rPr>
          <w:rFonts w:cs="Times New Roman"/>
          <w:bCs/>
        </w:rPr>
        <w:t>Līgums stājas spēkā</w:t>
      </w:r>
      <w:r w:rsidRPr="00283533">
        <w:rPr>
          <w:rFonts w:cs="Times New Roman"/>
        </w:rPr>
        <w:t xml:space="preserve"> </w:t>
      </w:r>
      <w:r w:rsidR="00206787" w:rsidRPr="00283533">
        <w:rPr>
          <w:rFonts w:cs="Times New Roman"/>
        </w:rPr>
        <w:t>ar tā parakstīšanas brīdi.</w:t>
      </w:r>
    </w:p>
    <w:p w14:paraId="46B0040D" w14:textId="77777777" w:rsidR="00283533" w:rsidRPr="00283533" w:rsidRDefault="00172197" w:rsidP="00283533">
      <w:pPr>
        <w:pStyle w:val="Virsraksts2"/>
        <w:keepNext w:val="0"/>
        <w:keepLines w:val="0"/>
        <w:numPr>
          <w:ilvl w:val="1"/>
          <w:numId w:val="37"/>
        </w:numPr>
        <w:spacing w:line="240" w:lineRule="auto"/>
        <w:rPr>
          <w:rFonts w:cs="Times New Roman"/>
          <w:b/>
          <w:bCs/>
        </w:rPr>
      </w:pPr>
      <w:r w:rsidRPr="00283533">
        <w:rPr>
          <w:rFonts w:cs="Times New Roman"/>
          <w:bCs/>
        </w:rPr>
        <w:t>Līgum</w:t>
      </w:r>
      <w:r w:rsidR="00327460" w:rsidRPr="00283533">
        <w:rPr>
          <w:rFonts w:cs="Times New Roman"/>
          <w:bCs/>
        </w:rPr>
        <w:t>a</w:t>
      </w:r>
      <w:r w:rsidRPr="00283533">
        <w:rPr>
          <w:rFonts w:cs="Times New Roman"/>
          <w:bCs/>
        </w:rPr>
        <w:t xml:space="preserve"> termiņ</w:t>
      </w:r>
      <w:r w:rsidR="00327460" w:rsidRPr="00283533">
        <w:rPr>
          <w:rFonts w:cs="Times New Roman"/>
          <w:bCs/>
        </w:rPr>
        <w:t>š</w:t>
      </w:r>
      <w:r w:rsidRPr="00283533">
        <w:rPr>
          <w:rFonts w:cs="Times New Roman"/>
          <w:bCs/>
        </w:rPr>
        <w:t xml:space="preserve"> </w:t>
      </w:r>
      <w:r w:rsidR="00327460" w:rsidRPr="00283533">
        <w:rPr>
          <w:rFonts w:cs="Times New Roman"/>
          <w:bCs/>
        </w:rPr>
        <w:t xml:space="preserve">ir </w:t>
      </w:r>
      <w:r w:rsidR="00255CB4" w:rsidRPr="00283533">
        <w:rPr>
          <w:rFonts w:cs="Times New Roman"/>
          <w:bCs/>
        </w:rPr>
        <w:t>2</w:t>
      </w:r>
      <w:r w:rsidRPr="00283533">
        <w:rPr>
          <w:rFonts w:cs="Times New Roman"/>
          <w:bCs/>
        </w:rPr>
        <w:t>0 (</w:t>
      </w:r>
      <w:r w:rsidR="00255CB4" w:rsidRPr="00283533">
        <w:rPr>
          <w:rFonts w:cs="Times New Roman"/>
          <w:bCs/>
        </w:rPr>
        <w:t>divdes</w:t>
      </w:r>
      <w:r w:rsidRPr="00283533">
        <w:rPr>
          <w:rFonts w:cs="Times New Roman"/>
          <w:bCs/>
        </w:rPr>
        <w:t xml:space="preserve">mit) gadi no Līguma spēkā stāšanās dienas. </w:t>
      </w:r>
    </w:p>
    <w:p w14:paraId="699851F1" w14:textId="77777777" w:rsidR="004D4AD2" w:rsidRPr="008A106F" w:rsidRDefault="00172197" w:rsidP="009B0516">
      <w:pPr>
        <w:pStyle w:val="Virsraksts1"/>
        <w:numPr>
          <w:ilvl w:val="0"/>
          <w:numId w:val="37"/>
        </w:numPr>
        <w:spacing w:before="120" w:line="240" w:lineRule="auto"/>
        <w:ind w:left="403" w:hanging="403"/>
        <w:rPr>
          <w:rFonts w:cs="Times New Roman"/>
          <w:bCs/>
          <w:szCs w:val="26"/>
        </w:rPr>
      </w:pPr>
      <w:r w:rsidRPr="008A106F">
        <w:rPr>
          <w:rFonts w:cs="Times New Roman"/>
          <w:bCs/>
          <w:szCs w:val="26"/>
        </w:rPr>
        <w:lastRenderedPageBreak/>
        <w:t>LĪGUMU ATCEĻOŠI NOSACĪJUMI</w:t>
      </w:r>
      <w:bookmarkStart w:id="1" w:name="_Hlk60931288"/>
    </w:p>
    <w:p w14:paraId="138C87FC" w14:textId="77777777" w:rsidR="003C2A71" w:rsidRPr="008A106F" w:rsidRDefault="00172197" w:rsidP="00283533">
      <w:pPr>
        <w:pStyle w:val="Virsraksts1"/>
        <w:numPr>
          <w:ilvl w:val="1"/>
          <w:numId w:val="37"/>
        </w:numPr>
        <w:spacing w:line="240" w:lineRule="auto"/>
        <w:contextualSpacing/>
        <w:jc w:val="both"/>
        <w:rPr>
          <w:rFonts w:cs="Times New Roman"/>
          <w:b w:val="0"/>
          <w:iCs/>
          <w:szCs w:val="26"/>
        </w:rPr>
      </w:pPr>
      <w:r w:rsidRPr="008A106F">
        <w:rPr>
          <w:rFonts w:cs="Times New Roman"/>
          <w:b w:val="0"/>
          <w:iCs/>
          <w:szCs w:val="26"/>
        </w:rPr>
        <w:t xml:space="preserve">Attiecībā uz Līguma daļu – nomas tiesībām uz Nekustamajiem īpašumiem, kas atrodas ielu sarkano līniju robežās, var tikt piemērots atceļošs </w:t>
      </w:r>
      <w:r w:rsidRPr="008A106F">
        <w:rPr>
          <w:rFonts w:cs="Times New Roman"/>
          <w:b w:val="0"/>
          <w:iCs/>
          <w:szCs w:val="26"/>
        </w:rPr>
        <w:t>nosacījums. Līgums daļā uz attiecīgo vienu vai vairākiem Nekustamajiem īpašumiem, kas atrodas ielu sarkano līniju robežās, tiek atcelts ar dienu (datumu)</w:t>
      </w:r>
      <w:r w:rsidR="009E45A5" w:rsidRPr="008A106F">
        <w:rPr>
          <w:rFonts w:cs="Times New Roman"/>
          <w:b w:val="0"/>
          <w:iCs/>
          <w:szCs w:val="26"/>
        </w:rPr>
        <w:t>, turpmāk – Atceļoša nosacījuma iestāšanās datums</w:t>
      </w:r>
      <w:r w:rsidRPr="008A106F">
        <w:rPr>
          <w:rFonts w:cs="Times New Roman"/>
          <w:b w:val="0"/>
          <w:iCs/>
          <w:szCs w:val="26"/>
        </w:rPr>
        <w:t>, kuru kompetentā institūcija norādījusi kā datumu, ka</w:t>
      </w:r>
      <w:r w:rsidRPr="008A106F">
        <w:rPr>
          <w:rFonts w:cs="Times New Roman"/>
          <w:b w:val="0"/>
          <w:iCs/>
          <w:szCs w:val="26"/>
        </w:rPr>
        <w:t>d attiecīgajā Nekustamajā īpašumā:</w:t>
      </w:r>
    </w:p>
    <w:p w14:paraId="11498493" w14:textId="77777777" w:rsidR="003C2A71" w:rsidRPr="008A106F" w:rsidRDefault="00172197" w:rsidP="00BF181E">
      <w:pPr>
        <w:pStyle w:val="Virsraksts1"/>
        <w:numPr>
          <w:ilvl w:val="2"/>
          <w:numId w:val="37"/>
        </w:numPr>
        <w:spacing w:line="240" w:lineRule="auto"/>
        <w:ind w:left="1134" w:hanging="708"/>
        <w:contextualSpacing/>
        <w:jc w:val="both"/>
        <w:rPr>
          <w:rFonts w:cs="Times New Roman"/>
          <w:b w:val="0"/>
          <w:iCs/>
          <w:szCs w:val="26"/>
        </w:rPr>
      </w:pPr>
      <w:r w:rsidRPr="008A106F">
        <w:rPr>
          <w:rFonts w:cs="Times New Roman"/>
          <w:b w:val="0"/>
          <w:iCs/>
          <w:szCs w:val="26"/>
        </w:rPr>
        <w:t>tiks uzsākta ielas būvniecība</w:t>
      </w:r>
      <w:r w:rsidR="00B84A03" w:rsidRPr="008A106F">
        <w:rPr>
          <w:rFonts w:cs="Times New Roman"/>
          <w:b w:val="0"/>
          <w:iCs/>
          <w:szCs w:val="26"/>
        </w:rPr>
        <w:t>,</w:t>
      </w:r>
      <w:r w:rsidRPr="008A106F">
        <w:rPr>
          <w:rFonts w:cs="Times New Roman"/>
          <w:b w:val="0"/>
          <w:iCs/>
          <w:szCs w:val="26"/>
        </w:rPr>
        <w:t xml:space="preserve"> pārbūve</w:t>
      </w:r>
      <w:r w:rsidR="00303EE1">
        <w:rPr>
          <w:rFonts w:cs="Times New Roman"/>
          <w:b w:val="0"/>
          <w:iCs/>
          <w:szCs w:val="26"/>
        </w:rPr>
        <w:t xml:space="preserve"> </w:t>
      </w:r>
      <w:r w:rsidR="00B84A03" w:rsidRPr="008A106F">
        <w:rPr>
          <w:rFonts w:cs="Times New Roman"/>
          <w:b w:val="0"/>
          <w:iCs/>
          <w:szCs w:val="26"/>
        </w:rPr>
        <w:t xml:space="preserve">vai </w:t>
      </w:r>
      <w:r w:rsidRPr="008A106F">
        <w:rPr>
          <w:rFonts w:cs="Times New Roman"/>
          <w:b w:val="0"/>
          <w:iCs/>
          <w:szCs w:val="26"/>
        </w:rPr>
        <w:t>inženierkomunikāciju ierīkošana</w:t>
      </w:r>
      <w:r w:rsidR="00303EE1">
        <w:rPr>
          <w:rFonts w:cs="Times New Roman"/>
          <w:b w:val="0"/>
          <w:iCs/>
          <w:szCs w:val="26"/>
        </w:rPr>
        <w:t>;</w:t>
      </w:r>
    </w:p>
    <w:p w14:paraId="4C6FAD74" w14:textId="77777777" w:rsidR="003C2A71" w:rsidRPr="008A106F" w:rsidRDefault="00172197" w:rsidP="00BF181E">
      <w:pPr>
        <w:pStyle w:val="Virsraksts1"/>
        <w:numPr>
          <w:ilvl w:val="2"/>
          <w:numId w:val="37"/>
        </w:numPr>
        <w:spacing w:line="240" w:lineRule="auto"/>
        <w:ind w:left="1134" w:hanging="708"/>
        <w:contextualSpacing/>
        <w:jc w:val="both"/>
        <w:rPr>
          <w:rFonts w:cs="Times New Roman"/>
          <w:b w:val="0"/>
          <w:iCs/>
          <w:szCs w:val="26"/>
        </w:rPr>
      </w:pPr>
      <w:r w:rsidRPr="008A106F">
        <w:rPr>
          <w:rFonts w:cs="Times New Roman"/>
          <w:b w:val="0"/>
          <w:iCs/>
          <w:szCs w:val="26"/>
        </w:rPr>
        <w:t xml:space="preserve">tiks uzsākta jebkādu darbu veikšana ielas sarkano līniju robežās un šos darbus nav iespējams veikt, nepārvietojot vai uz laiku </w:t>
      </w:r>
      <w:r w:rsidRPr="008A106F">
        <w:rPr>
          <w:rFonts w:cs="Times New Roman"/>
          <w:b w:val="0"/>
          <w:iCs/>
          <w:szCs w:val="26"/>
        </w:rPr>
        <w:t>nenojaucot Nojumi</w:t>
      </w:r>
      <w:r w:rsidR="00303EE1">
        <w:rPr>
          <w:rFonts w:cs="Times New Roman"/>
          <w:b w:val="0"/>
          <w:iCs/>
          <w:szCs w:val="26"/>
        </w:rPr>
        <w:t>;</w:t>
      </w:r>
    </w:p>
    <w:p w14:paraId="735E21DD" w14:textId="77777777" w:rsidR="003C2A71" w:rsidRPr="008A106F" w:rsidRDefault="00172197" w:rsidP="00BF181E">
      <w:pPr>
        <w:pStyle w:val="Virsraksts1"/>
        <w:numPr>
          <w:ilvl w:val="2"/>
          <w:numId w:val="37"/>
        </w:numPr>
        <w:spacing w:line="240" w:lineRule="auto"/>
        <w:ind w:left="1134" w:hanging="708"/>
        <w:contextualSpacing/>
        <w:jc w:val="both"/>
        <w:rPr>
          <w:rFonts w:cs="Times New Roman"/>
          <w:b w:val="0"/>
          <w:iCs/>
          <w:szCs w:val="26"/>
        </w:rPr>
      </w:pPr>
      <w:r w:rsidRPr="008A106F">
        <w:rPr>
          <w:rFonts w:cs="Times New Roman"/>
          <w:b w:val="0"/>
          <w:iCs/>
          <w:szCs w:val="26"/>
        </w:rPr>
        <w:t>nepieciešam</w:t>
      </w:r>
      <w:r w:rsidR="00B84A03" w:rsidRPr="008A106F">
        <w:rPr>
          <w:rFonts w:cs="Times New Roman"/>
          <w:b w:val="0"/>
          <w:iCs/>
          <w:szCs w:val="26"/>
        </w:rPr>
        <w:t>s</w:t>
      </w:r>
      <w:r w:rsidRPr="008A106F">
        <w:rPr>
          <w:rFonts w:cs="Times New Roman"/>
          <w:b w:val="0"/>
          <w:iCs/>
          <w:szCs w:val="26"/>
        </w:rPr>
        <w:t xml:space="preserve"> </w:t>
      </w:r>
      <w:r w:rsidR="00B84A03" w:rsidRPr="008A106F">
        <w:rPr>
          <w:rFonts w:cs="Times New Roman"/>
          <w:b w:val="0"/>
          <w:iCs/>
          <w:szCs w:val="26"/>
        </w:rPr>
        <w:t xml:space="preserve">organizēt </w:t>
      </w:r>
      <w:r w:rsidRPr="008A106F">
        <w:rPr>
          <w:rFonts w:cs="Times New Roman"/>
          <w:b w:val="0"/>
          <w:iCs/>
          <w:szCs w:val="26"/>
        </w:rPr>
        <w:t>gājēju vai transporta satiksm</w:t>
      </w:r>
      <w:r w:rsidR="00B84A03" w:rsidRPr="008A106F">
        <w:rPr>
          <w:rFonts w:cs="Times New Roman"/>
          <w:b w:val="0"/>
          <w:iCs/>
          <w:szCs w:val="26"/>
        </w:rPr>
        <w:t>i</w:t>
      </w:r>
      <w:r w:rsidRPr="008A106F">
        <w:rPr>
          <w:rFonts w:cs="Times New Roman"/>
          <w:b w:val="0"/>
          <w:iCs/>
          <w:szCs w:val="26"/>
        </w:rPr>
        <w:t xml:space="preserve">; </w:t>
      </w:r>
    </w:p>
    <w:p w14:paraId="7D461C9C" w14:textId="77777777" w:rsidR="008A106F" w:rsidRPr="00BF181E" w:rsidRDefault="00172197" w:rsidP="00FC218E">
      <w:pPr>
        <w:pStyle w:val="Sarakstarindkopa"/>
        <w:numPr>
          <w:ilvl w:val="2"/>
          <w:numId w:val="37"/>
        </w:numPr>
        <w:ind w:left="1134" w:hanging="708"/>
        <w:jc w:val="both"/>
        <w:rPr>
          <w:rFonts w:ascii="Times New Roman" w:hAnsi="Times New Roman" w:cs="Times New Roman"/>
          <w:sz w:val="26"/>
          <w:szCs w:val="26"/>
        </w:rPr>
      </w:pPr>
      <w:r w:rsidRPr="00BF181E">
        <w:rPr>
          <w:rFonts w:ascii="Times New Roman" w:hAnsi="Times New Roman" w:cs="Times New Roman"/>
          <w:sz w:val="26"/>
          <w:szCs w:val="26"/>
        </w:rPr>
        <w:t xml:space="preserve">jāveic izvietotās Nojumes un Reklāmas objektu demontāža Līguma 3.1.1. </w:t>
      </w:r>
      <w:r w:rsidR="009E45A5" w:rsidRPr="00BF181E">
        <w:rPr>
          <w:rFonts w:ascii="Times New Roman" w:hAnsi="Times New Roman" w:cs="Times New Roman"/>
          <w:sz w:val="26"/>
          <w:szCs w:val="26"/>
        </w:rPr>
        <w:t>–</w:t>
      </w:r>
      <w:r w:rsidR="00FC218E">
        <w:rPr>
          <w:rFonts w:ascii="Times New Roman" w:hAnsi="Times New Roman" w:cs="Times New Roman"/>
          <w:sz w:val="26"/>
          <w:szCs w:val="26"/>
        </w:rPr>
        <w:t xml:space="preserve"> </w:t>
      </w:r>
      <w:r w:rsidR="009E45A5" w:rsidRPr="00BF181E">
        <w:rPr>
          <w:rFonts w:ascii="Times New Roman" w:hAnsi="Times New Roman" w:cs="Times New Roman"/>
          <w:sz w:val="26"/>
          <w:szCs w:val="26"/>
        </w:rPr>
        <w:t>3.1.</w:t>
      </w:r>
      <w:r w:rsidR="00480B0E" w:rsidRPr="00BF181E">
        <w:rPr>
          <w:rFonts w:ascii="Times New Roman" w:hAnsi="Times New Roman" w:cs="Times New Roman"/>
          <w:sz w:val="26"/>
          <w:szCs w:val="26"/>
        </w:rPr>
        <w:t>3</w:t>
      </w:r>
      <w:r w:rsidR="009E45A5" w:rsidRPr="00BF181E">
        <w:rPr>
          <w:rFonts w:ascii="Times New Roman" w:hAnsi="Times New Roman" w:cs="Times New Roman"/>
          <w:sz w:val="26"/>
          <w:szCs w:val="26"/>
        </w:rPr>
        <w:t>. punktā minēto gadījumu dēļ.</w:t>
      </w:r>
      <w:bookmarkEnd w:id="1"/>
    </w:p>
    <w:p w14:paraId="05C47A4C" w14:textId="77777777" w:rsidR="008A106F" w:rsidRPr="008A106F" w:rsidRDefault="00172197" w:rsidP="00283533">
      <w:pPr>
        <w:pStyle w:val="Sarakstarindkopa"/>
        <w:numPr>
          <w:ilvl w:val="1"/>
          <w:numId w:val="37"/>
        </w:numPr>
        <w:jc w:val="both"/>
        <w:rPr>
          <w:rFonts w:ascii="Times New Roman" w:hAnsi="Times New Roman" w:cs="Times New Roman"/>
          <w:sz w:val="26"/>
          <w:szCs w:val="26"/>
        </w:rPr>
      </w:pPr>
      <w:r w:rsidRPr="008A106F">
        <w:rPr>
          <w:rFonts w:ascii="Times New Roman" w:hAnsi="Times New Roman" w:cs="Times New Roman"/>
          <w:iCs/>
          <w:sz w:val="26"/>
          <w:szCs w:val="26"/>
        </w:rPr>
        <w:t>Ja līdz Līguma daļas Atceļoša nosacījuma iestāšanās datumam attiecīgās Līg</w:t>
      </w:r>
      <w:r w:rsidRPr="008A106F">
        <w:rPr>
          <w:rFonts w:ascii="Times New Roman" w:hAnsi="Times New Roman" w:cs="Times New Roman"/>
          <w:iCs/>
          <w:sz w:val="26"/>
          <w:szCs w:val="26"/>
        </w:rPr>
        <w:t xml:space="preserve">uma daļas izpildi Puses uzsākušas, katra Puse patur to, ko šīs Līguma daļas izpildes sakarā ieguvusi. Nomnieka samaksātās nomas maksas daļu (kas tiek proporcionāli aprēķināta par attiecīgo Nekustamo īpašumu) par periodu, kurā sakarā ar atceļoša nosacījuma </w:t>
      </w:r>
      <w:r w:rsidRPr="008A106F">
        <w:rPr>
          <w:rFonts w:ascii="Times New Roman" w:hAnsi="Times New Roman" w:cs="Times New Roman"/>
          <w:iCs/>
          <w:sz w:val="26"/>
          <w:szCs w:val="26"/>
        </w:rPr>
        <w:t>iestāšanos Nomnieks vairs nebūs tiesīgs izmantot kādu no Nekustamajiem īpašumiem, Iznomātājs pārskaita Nomniekam atpakaļ 30 (trīsdesmit) dienu laikā no atceļošā nosacījuma iestāšanās.</w:t>
      </w:r>
    </w:p>
    <w:p w14:paraId="5D945F31" w14:textId="77777777" w:rsidR="008A106F" w:rsidRPr="008A106F" w:rsidRDefault="00172197" w:rsidP="00283533">
      <w:pPr>
        <w:pStyle w:val="Sarakstarindkopa"/>
        <w:numPr>
          <w:ilvl w:val="1"/>
          <w:numId w:val="37"/>
        </w:numPr>
        <w:jc w:val="both"/>
        <w:rPr>
          <w:rFonts w:ascii="Times New Roman" w:hAnsi="Times New Roman" w:cs="Times New Roman"/>
          <w:sz w:val="26"/>
          <w:szCs w:val="26"/>
        </w:rPr>
      </w:pPr>
      <w:r w:rsidRPr="008A106F">
        <w:rPr>
          <w:rFonts w:ascii="Times New Roman" w:hAnsi="Times New Roman" w:cs="Times New Roman"/>
          <w:iCs/>
          <w:sz w:val="26"/>
          <w:szCs w:val="26"/>
        </w:rPr>
        <w:t xml:space="preserve">Attiecīgais Nekustamais īpašums, attiecībā uz kuru iestāsies atceļošs nosacījums, Nomniekam ne vēlāk kā </w:t>
      </w:r>
      <w:r w:rsidR="00835249" w:rsidRPr="008A106F">
        <w:rPr>
          <w:rFonts w:ascii="Times New Roman" w:hAnsi="Times New Roman" w:cs="Times New Roman"/>
          <w:iCs/>
          <w:sz w:val="26"/>
          <w:szCs w:val="26"/>
        </w:rPr>
        <w:t>3 (trīs) darba dienu laikā</w:t>
      </w:r>
      <w:r w:rsidRPr="008A106F">
        <w:rPr>
          <w:rFonts w:ascii="Times New Roman" w:hAnsi="Times New Roman" w:cs="Times New Roman"/>
          <w:iCs/>
          <w:sz w:val="26"/>
          <w:szCs w:val="26"/>
        </w:rPr>
        <w:t xml:space="preserve"> pirms Atceļoša nosacījuma iestāšanās datuma jāatbrīvo no </w:t>
      </w:r>
      <w:r w:rsidR="00FE4559" w:rsidRPr="008A106F">
        <w:rPr>
          <w:rFonts w:ascii="Times New Roman" w:hAnsi="Times New Roman" w:cs="Times New Roman"/>
          <w:iCs/>
          <w:sz w:val="26"/>
          <w:szCs w:val="26"/>
        </w:rPr>
        <w:t>Reklāmas o</w:t>
      </w:r>
      <w:r w:rsidRPr="008A106F">
        <w:rPr>
          <w:rFonts w:ascii="Times New Roman" w:hAnsi="Times New Roman" w:cs="Times New Roman"/>
          <w:iCs/>
          <w:sz w:val="26"/>
          <w:szCs w:val="26"/>
        </w:rPr>
        <w:t>bjektiem</w:t>
      </w:r>
      <w:r w:rsidR="00FE4559" w:rsidRPr="008A106F">
        <w:rPr>
          <w:rFonts w:ascii="Times New Roman" w:hAnsi="Times New Roman" w:cs="Times New Roman"/>
          <w:iCs/>
          <w:sz w:val="26"/>
          <w:szCs w:val="26"/>
        </w:rPr>
        <w:t xml:space="preserve"> un Nojumēm</w:t>
      </w:r>
      <w:r w:rsidRPr="008A106F">
        <w:rPr>
          <w:rFonts w:ascii="Times New Roman" w:hAnsi="Times New Roman" w:cs="Times New Roman"/>
          <w:iCs/>
          <w:sz w:val="26"/>
          <w:szCs w:val="26"/>
        </w:rPr>
        <w:t xml:space="preserve">, sev vai trešajām personām piederošās </w:t>
      </w:r>
      <w:r w:rsidRPr="008A106F">
        <w:rPr>
          <w:rFonts w:ascii="Times New Roman" w:hAnsi="Times New Roman" w:cs="Times New Roman"/>
          <w:iCs/>
          <w:sz w:val="26"/>
          <w:szCs w:val="26"/>
        </w:rPr>
        <w:t>mantas un jānodrošina tā sakopšana. Nekustamā īpašuma atbrīvošanu un sakopšanu Nomnieks nodrošina par saviem līdzekļiem.</w:t>
      </w:r>
    </w:p>
    <w:p w14:paraId="2014D3BD" w14:textId="77777777" w:rsidR="008A106F" w:rsidRPr="008A106F" w:rsidRDefault="00172197" w:rsidP="00283533">
      <w:pPr>
        <w:pStyle w:val="Sarakstarindkopa"/>
        <w:numPr>
          <w:ilvl w:val="1"/>
          <w:numId w:val="37"/>
        </w:numPr>
        <w:jc w:val="both"/>
        <w:rPr>
          <w:rFonts w:ascii="Times New Roman" w:hAnsi="Times New Roman" w:cs="Times New Roman"/>
          <w:sz w:val="26"/>
          <w:szCs w:val="26"/>
        </w:rPr>
      </w:pPr>
      <w:r w:rsidRPr="008A106F">
        <w:rPr>
          <w:rFonts w:ascii="Times New Roman" w:hAnsi="Times New Roman" w:cs="Times New Roman"/>
          <w:iCs/>
          <w:sz w:val="26"/>
          <w:szCs w:val="26"/>
        </w:rPr>
        <w:t>Par atceļoša nosacījuma iestāšanos Iznomātājs informē Nomnieku</w:t>
      </w:r>
      <w:r w:rsidR="004F2083" w:rsidRPr="008A106F">
        <w:rPr>
          <w:rFonts w:ascii="Times New Roman" w:hAnsi="Times New Roman" w:cs="Times New Roman"/>
          <w:iCs/>
          <w:sz w:val="26"/>
          <w:szCs w:val="26"/>
        </w:rPr>
        <w:t xml:space="preserve"> </w:t>
      </w:r>
      <w:r w:rsidRPr="008A106F">
        <w:rPr>
          <w:rFonts w:ascii="Times New Roman" w:hAnsi="Times New Roman" w:cs="Times New Roman"/>
          <w:iCs/>
          <w:sz w:val="26"/>
          <w:szCs w:val="26"/>
        </w:rPr>
        <w:t xml:space="preserve">ne vēlāk kā </w:t>
      </w:r>
      <w:r w:rsidR="004F2083" w:rsidRPr="008A106F">
        <w:rPr>
          <w:rFonts w:ascii="Times New Roman" w:hAnsi="Times New Roman" w:cs="Times New Roman"/>
          <w:iCs/>
          <w:sz w:val="26"/>
          <w:szCs w:val="26"/>
        </w:rPr>
        <w:t>30</w:t>
      </w:r>
      <w:r w:rsidRPr="008A106F">
        <w:rPr>
          <w:rFonts w:ascii="Times New Roman" w:hAnsi="Times New Roman" w:cs="Times New Roman"/>
          <w:iCs/>
          <w:sz w:val="26"/>
          <w:szCs w:val="26"/>
        </w:rPr>
        <w:t xml:space="preserve"> (</w:t>
      </w:r>
      <w:r w:rsidR="009C7202" w:rsidRPr="008A106F">
        <w:rPr>
          <w:rFonts w:ascii="Times New Roman" w:hAnsi="Times New Roman" w:cs="Times New Roman"/>
          <w:iCs/>
          <w:sz w:val="26"/>
          <w:szCs w:val="26"/>
        </w:rPr>
        <w:t>trīs</w:t>
      </w:r>
      <w:r w:rsidRPr="008A106F">
        <w:rPr>
          <w:rFonts w:ascii="Times New Roman" w:hAnsi="Times New Roman" w:cs="Times New Roman"/>
          <w:iCs/>
          <w:sz w:val="26"/>
          <w:szCs w:val="26"/>
        </w:rPr>
        <w:t xml:space="preserve">desmit) dienas pirms Atceļoša nosacījuma iestāšanās </w:t>
      </w:r>
      <w:r w:rsidRPr="008A106F">
        <w:rPr>
          <w:rFonts w:ascii="Times New Roman" w:hAnsi="Times New Roman" w:cs="Times New Roman"/>
          <w:iCs/>
          <w:sz w:val="26"/>
          <w:szCs w:val="26"/>
        </w:rPr>
        <w:t>datuma, nosūtot Nomniekam informāciju uz šajā Līgumā norādīto Nomnieka e</w:t>
      </w:r>
      <w:r w:rsidR="009C7202" w:rsidRPr="008A106F">
        <w:rPr>
          <w:rFonts w:ascii="Times New Roman" w:hAnsi="Times New Roman" w:cs="Times New Roman"/>
          <w:iCs/>
          <w:sz w:val="26"/>
          <w:szCs w:val="26"/>
        </w:rPr>
        <w:t xml:space="preserve"> </w:t>
      </w:r>
      <w:r w:rsidRPr="008A106F">
        <w:rPr>
          <w:rFonts w:ascii="Times New Roman" w:hAnsi="Times New Roman" w:cs="Times New Roman"/>
          <w:iCs/>
          <w:sz w:val="26"/>
          <w:szCs w:val="26"/>
        </w:rPr>
        <w:t>-adresi.</w:t>
      </w:r>
    </w:p>
    <w:p w14:paraId="5A0BB394" w14:textId="77777777" w:rsidR="0092382D" w:rsidRPr="008A106F" w:rsidRDefault="00172197" w:rsidP="00283533">
      <w:pPr>
        <w:pStyle w:val="Sarakstarindkopa"/>
        <w:numPr>
          <w:ilvl w:val="1"/>
          <w:numId w:val="37"/>
        </w:numPr>
        <w:jc w:val="both"/>
        <w:rPr>
          <w:rFonts w:ascii="Times New Roman" w:hAnsi="Times New Roman" w:cs="Times New Roman"/>
          <w:sz w:val="26"/>
          <w:szCs w:val="26"/>
        </w:rPr>
      </w:pPr>
      <w:r w:rsidRPr="008A106F">
        <w:rPr>
          <w:rFonts w:ascii="Times New Roman" w:hAnsi="Times New Roman" w:cs="Times New Roman"/>
          <w:iCs/>
          <w:sz w:val="26"/>
          <w:szCs w:val="26"/>
        </w:rPr>
        <w:t>Ja sagaidāms (atbilstoši kompetentās institūcijas norādītajam), ka attiecībā uz kādu no Nekustamajiem īpašumiem iestāsies atceļošs nosacījums, Iznomātājam ir tiesības piedāvā</w:t>
      </w:r>
      <w:r w:rsidRPr="008A106F">
        <w:rPr>
          <w:rFonts w:ascii="Times New Roman" w:hAnsi="Times New Roman" w:cs="Times New Roman"/>
          <w:iCs/>
          <w:sz w:val="26"/>
          <w:szCs w:val="26"/>
        </w:rPr>
        <w:t>t aizstāt Nekustamo īpašumu, attiecībā uz kuru iestāsies atceļošs nosacījums, ar citu līdzvērtīgu nekustamo īpašumu. Par citu līdzvērtīgu nekustamo īpašumu uzskatāms nekustamais īpašums tādā pašā platībā un kurš atrodas tajā pašā vērtību zonā, turpmāk – Lī</w:t>
      </w:r>
      <w:r w:rsidRPr="008A106F">
        <w:rPr>
          <w:rFonts w:ascii="Times New Roman" w:hAnsi="Times New Roman" w:cs="Times New Roman"/>
          <w:iCs/>
          <w:sz w:val="26"/>
          <w:szCs w:val="26"/>
        </w:rPr>
        <w:t>dzvērtīga vieta. Ja Nomnieks piekrīt aizstāt Nekustamo īpašumu, attiecībā uz kuru iestāsies atceļošs nosacījums, Puses līdz Atceļoša nosacījuma iestāšanās datumam Līgumā veic attiecīgus grozījumus. Šādā gadījumā samaksātā nomas maksas daļa par Nekustamo īp</w:t>
      </w:r>
      <w:r w:rsidRPr="008A106F">
        <w:rPr>
          <w:rFonts w:ascii="Times New Roman" w:hAnsi="Times New Roman" w:cs="Times New Roman"/>
          <w:iCs/>
          <w:sz w:val="26"/>
          <w:szCs w:val="26"/>
        </w:rPr>
        <w:t>ašumu, attiecībā uz kuru sagaidāms, ka iestāsies atceļošs nosacījums, tiek ieskaitīta kā nomas maksa par Līdzvērtīgo vietu. Līdzvērtīgas vietas izmantošanu Nomnieks var uzsākt ne agrāk</w:t>
      </w:r>
      <w:r w:rsidR="00FE4559" w:rsidRPr="008A106F">
        <w:rPr>
          <w:rFonts w:ascii="Times New Roman" w:hAnsi="Times New Roman" w:cs="Times New Roman"/>
          <w:iCs/>
          <w:sz w:val="26"/>
          <w:szCs w:val="26"/>
        </w:rPr>
        <w:t>,</w:t>
      </w:r>
      <w:r w:rsidRPr="008A106F">
        <w:rPr>
          <w:rFonts w:ascii="Times New Roman" w:hAnsi="Times New Roman" w:cs="Times New Roman"/>
          <w:iCs/>
          <w:sz w:val="26"/>
          <w:szCs w:val="26"/>
        </w:rPr>
        <w:t xml:space="preserve"> kā par to veikts attiecīgs grozījums Līgumā. Līdz attiecīgu Līguma gro</w:t>
      </w:r>
      <w:r w:rsidRPr="008A106F">
        <w:rPr>
          <w:rFonts w:ascii="Times New Roman" w:hAnsi="Times New Roman" w:cs="Times New Roman"/>
          <w:iCs/>
          <w:sz w:val="26"/>
          <w:szCs w:val="26"/>
        </w:rPr>
        <w:t>zījumu parakstīšanai Nomniekam ir pienākums atbrīvot Nekustamo īpašumu</w:t>
      </w:r>
      <w:r w:rsidR="00FE4559" w:rsidRPr="008A106F">
        <w:rPr>
          <w:rFonts w:ascii="Times New Roman" w:hAnsi="Times New Roman" w:cs="Times New Roman"/>
          <w:iCs/>
          <w:sz w:val="26"/>
          <w:szCs w:val="26"/>
        </w:rPr>
        <w:t>,</w:t>
      </w:r>
      <w:r w:rsidRPr="008A106F">
        <w:rPr>
          <w:rFonts w:ascii="Times New Roman" w:hAnsi="Times New Roman" w:cs="Times New Roman"/>
          <w:iCs/>
          <w:sz w:val="26"/>
          <w:szCs w:val="26"/>
        </w:rPr>
        <w:t xml:space="preserve"> attiecībā uz kuru sagaidāms, ka iestāsies atceļošs nosacījums, no </w:t>
      </w:r>
      <w:r w:rsidR="00FE4559" w:rsidRPr="008A106F">
        <w:rPr>
          <w:rFonts w:ascii="Times New Roman" w:hAnsi="Times New Roman" w:cs="Times New Roman"/>
          <w:iCs/>
          <w:sz w:val="26"/>
          <w:szCs w:val="26"/>
        </w:rPr>
        <w:t>Reklāmas o</w:t>
      </w:r>
      <w:r w:rsidRPr="008A106F">
        <w:rPr>
          <w:rFonts w:ascii="Times New Roman" w:hAnsi="Times New Roman" w:cs="Times New Roman"/>
          <w:iCs/>
          <w:sz w:val="26"/>
          <w:szCs w:val="26"/>
        </w:rPr>
        <w:t>bjektiem</w:t>
      </w:r>
      <w:r w:rsidR="00FE4559" w:rsidRPr="008A106F">
        <w:rPr>
          <w:rFonts w:ascii="Times New Roman" w:hAnsi="Times New Roman" w:cs="Times New Roman"/>
          <w:iCs/>
          <w:sz w:val="26"/>
          <w:szCs w:val="26"/>
        </w:rPr>
        <w:t xml:space="preserve"> un </w:t>
      </w:r>
      <w:r w:rsidR="00FE4559" w:rsidRPr="008A106F">
        <w:rPr>
          <w:rFonts w:ascii="Times New Roman" w:hAnsi="Times New Roman" w:cs="Times New Roman"/>
          <w:iCs/>
          <w:sz w:val="26"/>
          <w:szCs w:val="26"/>
        </w:rPr>
        <w:lastRenderedPageBreak/>
        <w:t>Nojumēm</w:t>
      </w:r>
      <w:r w:rsidRPr="008A106F">
        <w:rPr>
          <w:rFonts w:ascii="Times New Roman" w:hAnsi="Times New Roman" w:cs="Times New Roman"/>
          <w:iCs/>
          <w:sz w:val="26"/>
          <w:szCs w:val="26"/>
        </w:rPr>
        <w:t>, sev vai trešajām personām piederošās mantas un nodrošināt tā sakopšanu. Nekustamā īpašu</w:t>
      </w:r>
      <w:r w:rsidRPr="008A106F">
        <w:rPr>
          <w:rFonts w:ascii="Times New Roman" w:hAnsi="Times New Roman" w:cs="Times New Roman"/>
          <w:iCs/>
          <w:sz w:val="26"/>
          <w:szCs w:val="26"/>
        </w:rPr>
        <w:t>ma atbrīvošanu un sakopšanu Nomnieks nodrošina par saviem līdzekļiem.</w:t>
      </w:r>
    </w:p>
    <w:p w14:paraId="0DF51E45" w14:textId="77777777" w:rsidR="00563B2F" w:rsidRPr="008A106F" w:rsidRDefault="00172197" w:rsidP="009B0516">
      <w:pPr>
        <w:pStyle w:val="Virsraksts1"/>
        <w:numPr>
          <w:ilvl w:val="0"/>
          <w:numId w:val="39"/>
        </w:numPr>
        <w:spacing w:before="120" w:line="240" w:lineRule="auto"/>
        <w:ind w:left="403" w:hanging="403"/>
        <w:rPr>
          <w:rFonts w:cs="Times New Roman"/>
          <w:iCs/>
          <w:szCs w:val="26"/>
        </w:rPr>
      </w:pPr>
      <w:r w:rsidRPr="008A106F">
        <w:rPr>
          <w:rFonts w:cs="Times New Roman"/>
          <w:szCs w:val="26"/>
        </w:rPr>
        <w:t>MAKSĀJUMI UN SAMAKSAS KĀRTĪBA</w:t>
      </w:r>
    </w:p>
    <w:p w14:paraId="0F96E6F4" w14:textId="77777777" w:rsidR="00563B2F" w:rsidRPr="00303EE1"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Kopējā Nomas maksa par attiecīgajiem Nekustamajiem īpašumiem</w:t>
      </w:r>
      <w:r w:rsidRPr="00BF181E">
        <w:rPr>
          <w:rFonts w:ascii="Times New Roman" w:hAnsi="Times New Roman" w:cs="Times New Roman"/>
          <w:b/>
          <w:bCs/>
          <w:sz w:val="26"/>
          <w:szCs w:val="26"/>
        </w:rPr>
        <w:t xml:space="preserve"> gadā ir</w:t>
      </w:r>
      <w:r w:rsidRPr="00BF181E">
        <w:rPr>
          <w:rFonts w:ascii="Times New Roman" w:hAnsi="Times New Roman" w:cs="Times New Roman"/>
          <w:sz w:val="26"/>
          <w:szCs w:val="26"/>
        </w:rPr>
        <w:t xml:space="preserve"> </w:t>
      </w:r>
      <w:r w:rsidRPr="00BF181E">
        <w:rPr>
          <w:rFonts w:ascii="Times New Roman" w:hAnsi="Times New Roman" w:cs="Times New Roman"/>
          <w:b/>
          <w:bCs/>
          <w:sz w:val="26"/>
          <w:szCs w:val="26"/>
        </w:rPr>
        <w:t>_________,____ EUR (_______________________)</w:t>
      </w:r>
      <w:r w:rsidRPr="00BF181E">
        <w:rPr>
          <w:rFonts w:ascii="Times New Roman" w:hAnsi="Times New Roman" w:cs="Times New Roman"/>
          <w:sz w:val="26"/>
          <w:szCs w:val="26"/>
        </w:rPr>
        <w:t xml:space="preserve">, turpmāk – </w:t>
      </w:r>
      <w:r w:rsidRPr="00303EE1">
        <w:rPr>
          <w:rFonts w:ascii="Times New Roman" w:hAnsi="Times New Roman" w:cs="Times New Roman"/>
          <w:sz w:val="26"/>
          <w:szCs w:val="26"/>
        </w:rPr>
        <w:t>Nomas maksa.</w:t>
      </w:r>
    </w:p>
    <w:p w14:paraId="2B26E6B9" w14:textId="77777777" w:rsidR="00563B2F" w:rsidRPr="008A106F"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8A106F">
        <w:rPr>
          <w:rFonts w:ascii="Times New Roman" w:hAnsi="Times New Roman" w:cs="Times New Roman"/>
          <w:sz w:val="26"/>
          <w:szCs w:val="26"/>
        </w:rPr>
        <w:t xml:space="preserve">Papildu Nomas </w:t>
      </w:r>
      <w:r w:rsidRPr="008A106F">
        <w:rPr>
          <w:rFonts w:ascii="Times New Roman" w:hAnsi="Times New Roman" w:cs="Times New Roman"/>
          <w:sz w:val="26"/>
          <w:szCs w:val="26"/>
        </w:rPr>
        <w:t>maksai Nomnieks maksā pievienotās vērtības nodokli (</w:t>
      </w:r>
      <w:r w:rsidR="006C7047" w:rsidRPr="008A106F">
        <w:rPr>
          <w:rFonts w:ascii="Times New Roman" w:hAnsi="Times New Roman" w:cs="Times New Roman"/>
          <w:sz w:val="26"/>
          <w:szCs w:val="26"/>
        </w:rPr>
        <w:t xml:space="preserve">turpmāk - </w:t>
      </w:r>
      <w:r w:rsidRPr="008A106F">
        <w:rPr>
          <w:rFonts w:ascii="Times New Roman" w:hAnsi="Times New Roman" w:cs="Times New Roman"/>
          <w:sz w:val="26"/>
          <w:szCs w:val="26"/>
        </w:rPr>
        <w:t>PVN), kas šī Līguma parakstīšanas brīdī sastāda _____</w:t>
      </w:r>
      <w:r w:rsidR="00FC04CE" w:rsidRPr="008A106F">
        <w:rPr>
          <w:rFonts w:ascii="Times New Roman" w:hAnsi="Times New Roman" w:cs="Times New Roman"/>
          <w:sz w:val="26"/>
          <w:szCs w:val="26"/>
        </w:rPr>
        <w:t xml:space="preserve"> EUR</w:t>
      </w:r>
      <w:r w:rsidRPr="008A106F">
        <w:rPr>
          <w:rFonts w:ascii="Times New Roman" w:hAnsi="Times New Roman" w:cs="Times New Roman"/>
          <w:sz w:val="26"/>
          <w:szCs w:val="26"/>
        </w:rPr>
        <w:t>.</w:t>
      </w:r>
      <w:r w:rsidR="00FC04CE" w:rsidRPr="008A106F">
        <w:rPr>
          <w:rFonts w:ascii="Times New Roman" w:hAnsi="Times New Roman" w:cs="Times New Roman"/>
          <w:sz w:val="26"/>
          <w:szCs w:val="26"/>
        </w:rPr>
        <w:t xml:space="preserve"> </w:t>
      </w:r>
    </w:p>
    <w:p w14:paraId="0E6E1702" w14:textId="77777777" w:rsidR="00835249"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Līguma 4.1.</w:t>
      </w:r>
      <w:r w:rsidR="00707F6D" w:rsidRPr="00BF181E">
        <w:rPr>
          <w:rFonts w:ascii="Times New Roman" w:hAnsi="Times New Roman" w:cs="Times New Roman"/>
          <w:sz w:val="26"/>
          <w:szCs w:val="26"/>
        </w:rPr>
        <w:t xml:space="preserve"> </w:t>
      </w:r>
      <w:r w:rsidRPr="00BF181E">
        <w:rPr>
          <w:rFonts w:ascii="Times New Roman" w:hAnsi="Times New Roman" w:cs="Times New Roman"/>
          <w:sz w:val="26"/>
          <w:szCs w:val="26"/>
        </w:rPr>
        <w:t xml:space="preserve">punktā noteikto Nomas maksu </w:t>
      </w:r>
      <w:r w:rsidR="00F91A2F">
        <w:rPr>
          <w:rFonts w:ascii="Times New Roman" w:hAnsi="Times New Roman" w:cs="Times New Roman"/>
          <w:sz w:val="26"/>
          <w:szCs w:val="26"/>
        </w:rPr>
        <w:t>(</w:t>
      </w:r>
      <w:r w:rsidR="006C7047" w:rsidRPr="00BF181E">
        <w:rPr>
          <w:rFonts w:ascii="Times New Roman" w:hAnsi="Times New Roman" w:cs="Times New Roman"/>
          <w:sz w:val="26"/>
          <w:szCs w:val="26"/>
        </w:rPr>
        <w:t>ar PVN</w:t>
      </w:r>
      <w:r w:rsidR="00F91A2F">
        <w:rPr>
          <w:rFonts w:ascii="Times New Roman" w:hAnsi="Times New Roman" w:cs="Times New Roman"/>
          <w:sz w:val="26"/>
          <w:szCs w:val="26"/>
        </w:rPr>
        <w:t>)</w:t>
      </w:r>
      <w:r w:rsidR="006C7047" w:rsidRPr="00BF181E">
        <w:rPr>
          <w:rFonts w:ascii="Times New Roman" w:hAnsi="Times New Roman" w:cs="Times New Roman"/>
          <w:sz w:val="26"/>
          <w:szCs w:val="26"/>
        </w:rPr>
        <w:t xml:space="preserve"> </w:t>
      </w:r>
      <w:r w:rsidRPr="00BF181E">
        <w:rPr>
          <w:rFonts w:ascii="Times New Roman" w:hAnsi="Times New Roman" w:cs="Times New Roman"/>
          <w:sz w:val="26"/>
          <w:szCs w:val="26"/>
        </w:rPr>
        <w:t>Nomnieks pilnā apmērā sāk  maksāt no 2024. gada 1. oktobra.</w:t>
      </w:r>
    </w:p>
    <w:p w14:paraId="30756C5D" w14:textId="77777777" w:rsidR="00563B2F"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Līdz Līguma 4.3. punktā m</w:t>
      </w:r>
      <w:r w:rsidRPr="00BF181E">
        <w:rPr>
          <w:rFonts w:ascii="Times New Roman" w:hAnsi="Times New Roman" w:cs="Times New Roman"/>
          <w:sz w:val="26"/>
          <w:szCs w:val="26"/>
        </w:rPr>
        <w:t xml:space="preserve">inētajam </w:t>
      </w:r>
      <w:r w:rsidR="00D75F71" w:rsidRPr="00BF181E">
        <w:rPr>
          <w:rFonts w:ascii="Times New Roman" w:hAnsi="Times New Roman" w:cs="Times New Roman"/>
          <w:sz w:val="26"/>
          <w:szCs w:val="26"/>
        </w:rPr>
        <w:t>datumam Nomniek</w:t>
      </w:r>
      <w:r w:rsidR="00CF3A11">
        <w:rPr>
          <w:rFonts w:ascii="Times New Roman" w:hAnsi="Times New Roman" w:cs="Times New Roman"/>
          <w:sz w:val="26"/>
          <w:szCs w:val="26"/>
        </w:rPr>
        <w:t>s</w:t>
      </w:r>
      <w:r w:rsidR="00D75F71" w:rsidRPr="00BF181E">
        <w:rPr>
          <w:rFonts w:ascii="Times New Roman" w:hAnsi="Times New Roman" w:cs="Times New Roman"/>
          <w:sz w:val="26"/>
          <w:szCs w:val="26"/>
        </w:rPr>
        <w:t xml:space="preserve"> Nomas maks</w:t>
      </w:r>
      <w:r w:rsidR="00CF3A11">
        <w:rPr>
          <w:rFonts w:ascii="Times New Roman" w:hAnsi="Times New Roman" w:cs="Times New Roman"/>
          <w:sz w:val="26"/>
          <w:szCs w:val="26"/>
        </w:rPr>
        <w:t>u</w:t>
      </w:r>
      <w:r w:rsidR="00D75F71" w:rsidRPr="00BF181E">
        <w:rPr>
          <w:rFonts w:ascii="Times New Roman" w:hAnsi="Times New Roman" w:cs="Times New Roman"/>
          <w:sz w:val="26"/>
          <w:szCs w:val="26"/>
        </w:rPr>
        <w:t xml:space="preserve"> </w:t>
      </w:r>
      <w:r w:rsidR="00F91A2F">
        <w:rPr>
          <w:rFonts w:ascii="Times New Roman" w:hAnsi="Times New Roman" w:cs="Times New Roman"/>
          <w:sz w:val="26"/>
          <w:szCs w:val="26"/>
        </w:rPr>
        <w:t>(</w:t>
      </w:r>
      <w:r w:rsidR="00D75F71" w:rsidRPr="00BF181E">
        <w:rPr>
          <w:rFonts w:ascii="Times New Roman" w:hAnsi="Times New Roman" w:cs="Times New Roman"/>
          <w:sz w:val="26"/>
          <w:szCs w:val="26"/>
        </w:rPr>
        <w:t>ar PVN</w:t>
      </w:r>
      <w:r w:rsidR="00F91A2F">
        <w:rPr>
          <w:rFonts w:ascii="Times New Roman" w:hAnsi="Times New Roman" w:cs="Times New Roman"/>
          <w:sz w:val="26"/>
          <w:szCs w:val="26"/>
        </w:rPr>
        <w:t>)</w:t>
      </w:r>
      <w:r w:rsidR="00D75F71" w:rsidRPr="00BF181E">
        <w:rPr>
          <w:rFonts w:ascii="Times New Roman" w:hAnsi="Times New Roman" w:cs="Times New Roman"/>
          <w:sz w:val="26"/>
          <w:szCs w:val="26"/>
        </w:rPr>
        <w:t xml:space="preserve"> maksā par izvietotajām Nojumēm</w:t>
      </w:r>
      <w:r w:rsidR="00CF3A11">
        <w:rPr>
          <w:rFonts w:ascii="Times New Roman" w:hAnsi="Times New Roman" w:cs="Times New Roman"/>
          <w:sz w:val="26"/>
          <w:szCs w:val="26"/>
        </w:rPr>
        <w:t xml:space="preserve"> proporcionāli dienu skaitam</w:t>
      </w:r>
      <w:r w:rsidR="00D75F71" w:rsidRPr="00BF181E">
        <w:rPr>
          <w:rFonts w:ascii="Times New Roman" w:hAnsi="Times New Roman" w:cs="Times New Roman"/>
          <w:sz w:val="26"/>
          <w:szCs w:val="26"/>
        </w:rPr>
        <w:t>,</w:t>
      </w:r>
      <w:r w:rsidR="00501F6E" w:rsidRPr="00BF181E">
        <w:rPr>
          <w:rFonts w:ascii="Times New Roman" w:hAnsi="Times New Roman" w:cs="Times New Roman"/>
          <w:sz w:val="26"/>
          <w:szCs w:val="26"/>
        </w:rPr>
        <w:t xml:space="preserve"> </w:t>
      </w:r>
      <w:r w:rsidR="00D75F71" w:rsidRPr="00BF181E">
        <w:rPr>
          <w:rFonts w:ascii="Times New Roman" w:hAnsi="Times New Roman" w:cs="Times New Roman"/>
          <w:sz w:val="26"/>
          <w:szCs w:val="26"/>
        </w:rPr>
        <w:t>ievērojot</w:t>
      </w:r>
      <w:r w:rsidR="00CF3A11">
        <w:rPr>
          <w:rFonts w:ascii="Times New Roman" w:hAnsi="Times New Roman" w:cs="Times New Roman"/>
          <w:sz w:val="26"/>
          <w:szCs w:val="26"/>
        </w:rPr>
        <w:t xml:space="preserve"> to atrašanos noteiktā vērtējuma zonā un maksājumus veicot atbilstoši Līguma 4.9. punktam.</w:t>
      </w:r>
    </w:p>
    <w:p w14:paraId="23CAEDF3" w14:textId="77777777" w:rsidR="00563B2F"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Nomas maksu Nomnieks saskaņā ar Iznomātāja izrakstīto rēķinu, kas sagatavots elektroniski un ir derīgs bez paraksta, samaksā ar bankas pārskaitījumu, maksājumu veico</w:t>
      </w:r>
      <w:r w:rsidRPr="00BF181E">
        <w:rPr>
          <w:rFonts w:ascii="Times New Roman" w:hAnsi="Times New Roman" w:cs="Times New Roman"/>
          <w:sz w:val="26"/>
          <w:szCs w:val="26"/>
        </w:rPr>
        <w:t xml:space="preserve">t: </w:t>
      </w:r>
    </w:p>
    <w:p w14:paraId="3B1745AA" w14:textId="77777777" w:rsidR="00563B2F" w:rsidRPr="008A106F" w:rsidRDefault="00172197" w:rsidP="00563B2F">
      <w:pPr>
        <w:overflowPunct w:val="0"/>
        <w:autoSpaceDE w:val="0"/>
        <w:autoSpaceDN w:val="0"/>
        <w:spacing w:after="0"/>
        <w:ind w:left="72" w:firstLine="720"/>
        <w:jc w:val="both"/>
        <w:rPr>
          <w:rFonts w:ascii="Times New Roman" w:hAnsi="Times New Roman" w:cs="Times New Roman"/>
          <w:b/>
          <w:bCs/>
          <w:sz w:val="26"/>
          <w:szCs w:val="26"/>
        </w:rPr>
      </w:pPr>
      <w:r w:rsidRPr="008A106F">
        <w:rPr>
          <w:rFonts w:ascii="Times New Roman" w:hAnsi="Times New Roman" w:cs="Times New Roman"/>
          <w:b/>
          <w:bCs/>
          <w:sz w:val="26"/>
          <w:szCs w:val="26"/>
        </w:rPr>
        <w:t xml:space="preserve">Saņēmējs: Rīgas </w:t>
      </w:r>
      <w:r w:rsidR="00871BC0" w:rsidRPr="008A106F">
        <w:rPr>
          <w:rFonts w:ascii="Times New Roman" w:hAnsi="Times New Roman" w:cs="Times New Roman"/>
          <w:b/>
          <w:bCs/>
          <w:sz w:val="26"/>
          <w:szCs w:val="26"/>
        </w:rPr>
        <w:t>valsts</w:t>
      </w:r>
      <w:r w:rsidRPr="008A106F">
        <w:rPr>
          <w:rFonts w:ascii="Times New Roman" w:hAnsi="Times New Roman" w:cs="Times New Roman"/>
          <w:b/>
          <w:bCs/>
          <w:sz w:val="26"/>
          <w:szCs w:val="26"/>
        </w:rPr>
        <w:t>pilsētas pašvaldība;</w:t>
      </w:r>
    </w:p>
    <w:p w14:paraId="06D8620E" w14:textId="77777777" w:rsidR="00563B2F" w:rsidRPr="008A106F" w:rsidRDefault="00172197" w:rsidP="00563B2F">
      <w:pPr>
        <w:overflowPunct w:val="0"/>
        <w:autoSpaceDE w:val="0"/>
        <w:autoSpaceDN w:val="0"/>
        <w:spacing w:after="0"/>
        <w:ind w:left="72" w:firstLine="720"/>
        <w:jc w:val="both"/>
        <w:rPr>
          <w:rFonts w:ascii="Times New Roman" w:hAnsi="Times New Roman" w:cs="Times New Roman"/>
          <w:b/>
          <w:bCs/>
          <w:sz w:val="26"/>
          <w:szCs w:val="26"/>
        </w:rPr>
      </w:pPr>
      <w:r w:rsidRPr="008A106F">
        <w:rPr>
          <w:rFonts w:ascii="Times New Roman" w:hAnsi="Times New Roman" w:cs="Times New Roman"/>
          <w:b/>
          <w:bCs/>
          <w:sz w:val="26"/>
          <w:szCs w:val="26"/>
        </w:rPr>
        <w:t>Nodokļu maksātāja reģistrācijas Nr.</w:t>
      </w:r>
      <w:r w:rsidR="00FC04CE" w:rsidRPr="008A106F">
        <w:rPr>
          <w:rFonts w:ascii="Times New Roman" w:hAnsi="Times New Roman" w:cs="Times New Roman"/>
          <w:b/>
          <w:bCs/>
          <w:sz w:val="26"/>
          <w:szCs w:val="26"/>
        </w:rPr>
        <w:t>:</w:t>
      </w:r>
      <w:r w:rsidRPr="008A106F">
        <w:rPr>
          <w:rFonts w:ascii="Times New Roman" w:hAnsi="Times New Roman" w:cs="Times New Roman"/>
          <w:b/>
          <w:bCs/>
          <w:sz w:val="26"/>
          <w:szCs w:val="26"/>
        </w:rPr>
        <w:t>90011524360;</w:t>
      </w:r>
    </w:p>
    <w:p w14:paraId="363657A7" w14:textId="77777777" w:rsidR="00563B2F" w:rsidRPr="008A106F" w:rsidRDefault="00172197" w:rsidP="00563B2F">
      <w:pPr>
        <w:overflowPunct w:val="0"/>
        <w:autoSpaceDE w:val="0"/>
        <w:autoSpaceDN w:val="0"/>
        <w:spacing w:after="0"/>
        <w:ind w:left="72" w:firstLine="720"/>
        <w:jc w:val="both"/>
        <w:rPr>
          <w:rFonts w:ascii="Times New Roman" w:hAnsi="Times New Roman" w:cs="Times New Roman"/>
          <w:b/>
          <w:bCs/>
          <w:sz w:val="26"/>
          <w:szCs w:val="26"/>
        </w:rPr>
      </w:pPr>
      <w:r w:rsidRPr="008A106F">
        <w:rPr>
          <w:rFonts w:ascii="Times New Roman" w:hAnsi="Times New Roman" w:cs="Times New Roman"/>
          <w:b/>
          <w:bCs/>
          <w:sz w:val="26"/>
          <w:szCs w:val="26"/>
        </w:rPr>
        <w:t xml:space="preserve">Konts: </w:t>
      </w:r>
      <w:r w:rsidR="0084294B" w:rsidRPr="008A106F">
        <w:rPr>
          <w:rFonts w:ascii="Times New Roman" w:hAnsi="Times New Roman" w:cs="Times New Roman"/>
          <w:b/>
          <w:bCs/>
          <w:sz w:val="26"/>
          <w:szCs w:val="26"/>
        </w:rPr>
        <w:t>LV36RIKO0020200002010</w:t>
      </w:r>
      <w:r w:rsidRPr="008A106F">
        <w:rPr>
          <w:rFonts w:ascii="Times New Roman" w:hAnsi="Times New Roman" w:cs="Times New Roman"/>
          <w:b/>
          <w:bCs/>
          <w:sz w:val="26"/>
          <w:szCs w:val="26"/>
        </w:rPr>
        <w:t>;</w:t>
      </w:r>
    </w:p>
    <w:p w14:paraId="5DCD6DB8" w14:textId="77777777" w:rsidR="00563B2F" w:rsidRPr="008A106F" w:rsidRDefault="00172197" w:rsidP="00563B2F">
      <w:pPr>
        <w:overflowPunct w:val="0"/>
        <w:autoSpaceDE w:val="0"/>
        <w:autoSpaceDN w:val="0"/>
        <w:spacing w:after="0"/>
        <w:ind w:left="72" w:firstLine="720"/>
        <w:jc w:val="both"/>
        <w:rPr>
          <w:rFonts w:ascii="Times New Roman" w:hAnsi="Times New Roman" w:cs="Times New Roman"/>
          <w:b/>
          <w:bCs/>
          <w:sz w:val="26"/>
          <w:szCs w:val="26"/>
        </w:rPr>
      </w:pPr>
      <w:r w:rsidRPr="008A106F">
        <w:rPr>
          <w:rFonts w:ascii="Times New Roman" w:hAnsi="Times New Roman" w:cs="Times New Roman"/>
          <w:b/>
          <w:bCs/>
          <w:sz w:val="26"/>
          <w:szCs w:val="26"/>
        </w:rPr>
        <w:t>Banka: Luminor Bank AS Latvijas filiāle, kods RIKOLV2X;</w:t>
      </w:r>
    </w:p>
    <w:p w14:paraId="2CF713B2" w14:textId="77777777" w:rsidR="00563B2F" w:rsidRPr="008A106F" w:rsidRDefault="00172197" w:rsidP="00563B2F">
      <w:pPr>
        <w:spacing w:after="0"/>
        <w:ind w:left="792"/>
        <w:jc w:val="both"/>
        <w:rPr>
          <w:rFonts w:ascii="Times New Roman" w:hAnsi="Times New Roman" w:cs="Times New Roman"/>
          <w:b/>
          <w:bCs/>
          <w:sz w:val="26"/>
          <w:szCs w:val="26"/>
        </w:rPr>
      </w:pPr>
      <w:r w:rsidRPr="008A106F">
        <w:rPr>
          <w:rFonts w:ascii="Times New Roman" w:hAnsi="Times New Roman" w:cs="Times New Roman"/>
          <w:b/>
          <w:bCs/>
          <w:sz w:val="26"/>
          <w:szCs w:val="26"/>
        </w:rPr>
        <w:t xml:space="preserve">Iemaksas mērķis: kods </w:t>
      </w:r>
      <w:r w:rsidRPr="008A106F">
        <w:rPr>
          <w:rFonts w:ascii="Times New Roman" w:hAnsi="Times New Roman" w:cs="Times New Roman"/>
          <w:b/>
          <w:bCs/>
          <w:iCs/>
          <w:sz w:val="26"/>
          <w:szCs w:val="26"/>
        </w:rPr>
        <w:t>20</w:t>
      </w:r>
      <w:r w:rsidR="0084294B" w:rsidRPr="008A106F">
        <w:rPr>
          <w:rFonts w:ascii="Times New Roman" w:hAnsi="Times New Roman" w:cs="Times New Roman"/>
          <w:b/>
          <w:bCs/>
          <w:iCs/>
          <w:sz w:val="26"/>
          <w:szCs w:val="26"/>
        </w:rPr>
        <w:t>7,</w:t>
      </w:r>
      <w:r w:rsidRPr="008A106F">
        <w:rPr>
          <w:rFonts w:ascii="Times New Roman" w:hAnsi="Times New Roman" w:cs="Times New Roman"/>
          <w:b/>
          <w:bCs/>
          <w:iCs/>
          <w:sz w:val="26"/>
          <w:szCs w:val="26"/>
        </w:rPr>
        <w:t xml:space="preserve"> </w:t>
      </w:r>
      <w:r w:rsidR="0084294B" w:rsidRPr="008A106F">
        <w:rPr>
          <w:rFonts w:ascii="Times New Roman" w:hAnsi="Times New Roman" w:cs="Times New Roman"/>
          <w:b/>
          <w:bCs/>
          <w:iCs/>
          <w:sz w:val="26"/>
          <w:szCs w:val="26"/>
        </w:rPr>
        <w:t>Pilsētas attīstības departaments</w:t>
      </w:r>
      <w:r w:rsidRPr="008A106F">
        <w:rPr>
          <w:rFonts w:ascii="Times New Roman" w:hAnsi="Times New Roman" w:cs="Times New Roman"/>
          <w:b/>
          <w:bCs/>
          <w:iCs/>
          <w:sz w:val="26"/>
          <w:szCs w:val="26"/>
        </w:rPr>
        <w:t xml:space="preserve">, līguma </w:t>
      </w:r>
      <w:r w:rsidRPr="008A106F">
        <w:rPr>
          <w:rFonts w:ascii="Times New Roman" w:hAnsi="Times New Roman" w:cs="Times New Roman"/>
          <w:b/>
          <w:bCs/>
          <w:iCs/>
          <w:sz w:val="26"/>
          <w:szCs w:val="26"/>
        </w:rPr>
        <w:t>Nr.____________ (par kuru tiek veikts maksājums), rēķina Nr. (ja izrakstīts rēķins)</w:t>
      </w:r>
      <w:r w:rsidRPr="008A106F">
        <w:rPr>
          <w:rFonts w:ascii="Times New Roman" w:hAnsi="Times New Roman" w:cs="Times New Roman"/>
          <w:b/>
          <w:bCs/>
          <w:sz w:val="26"/>
          <w:szCs w:val="26"/>
        </w:rPr>
        <w:t xml:space="preserve">. </w:t>
      </w:r>
    </w:p>
    <w:p w14:paraId="1DBB6411" w14:textId="77777777" w:rsidR="00563B2F" w:rsidRPr="00BF181E" w:rsidRDefault="00172197"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Iznomātāja rēķini tiek sagatavoti elektroniski un ir derīgi bez paraksta. Iznomātāja rēķini tiek sūtīti uz Nomnieka e-</w:t>
      </w:r>
      <w:r w:rsidR="00720A37" w:rsidRPr="00BF181E">
        <w:rPr>
          <w:rFonts w:ascii="Times New Roman" w:hAnsi="Times New Roman" w:cs="Times New Roman"/>
          <w:sz w:val="26"/>
          <w:szCs w:val="26"/>
        </w:rPr>
        <w:t>adresi.</w:t>
      </w:r>
      <w:r w:rsidRPr="00BF181E">
        <w:rPr>
          <w:rFonts w:ascii="Times New Roman" w:hAnsi="Times New Roman" w:cs="Times New Roman"/>
          <w:sz w:val="26"/>
          <w:szCs w:val="26"/>
        </w:rPr>
        <w:t xml:space="preserve"> ________________ </w:t>
      </w:r>
    </w:p>
    <w:p w14:paraId="38FA8FD5" w14:textId="77777777" w:rsidR="00563B2F" w:rsidRPr="00BF181E" w:rsidRDefault="00172197"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Maksājumus Nomnieks veic I</w:t>
      </w:r>
      <w:r w:rsidRPr="00BF181E">
        <w:rPr>
          <w:rFonts w:ascii="Times New Roman" w:hAnsi="Times New Roman" w:cs="Times New Roman"/>
          <w:sz w:val="26"/>
          <w:szCs w:val="26"/>
        </w:rPr>
        <w:t xml:space="preserve">znomātāja rēķinā norādītajā termiņā. Maksājums tiek uzskatīts par veiktu dienā, kad tas ir saņemts Iznomātāja norēķinu kontā. </w:t>
      </w:r>
    </w:p>
    <w:p w14:paraId="7F6CA5EF" w14:textId="77777777" w:rsidR="00563B2F" w:rsidRPr="00BF181E" w:rsidRDefault="00172197"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Rēķina nesaņemšana neatbrīvo Nomnieku no pienākuma veikt no šī Līguma izrietošos maksājumus Līgumā noteiktajā termiņā.</w:t>
      </w:r>
    </w:p>
    <w:p w14:paraId="0626AD93" w14:textId="77777777" w:rsidR="00707F6D" w:rsidRPr="00BF181E" w:rsidRDefault="00172197"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Iestājotie</w:t>
      </w:r>
      <w:r w:rsidRPr="00BF181E">
        <w:rPr>
          <w:rFonts w:ascii="Times New Roman" w:hAnsi="Times New Roman" w:cs="Times New Roman"/>
          <w:sz w:val="26"/>
          <w:szCs w:val="26"/>
        </w:rPr>
        <w:t>s Līguma 4.3.</w:t>
      </w:r>
      <w:r w:rsidR="002643D8" w:rsidRPr="00BF181E">
        <w:rPr>
          <w:rFonts w:ascii="Times New Roman" w:hAnsi="Times New Roman" w:cs="Times New Roman"/>
          <w:sz w:val="26"/>
          <w:szCs w:val="26"/>
        </w:rPr>
        <w:t xml:space="preserve"> </w:t>
      </w:r>
      <w:r w:rsidR="00D75F71" w:rsidRPr="00BF181E">
        <w:rPr>
          <w:rFonts w:ascii="Times New Roman" w:hAnsi="Times New Roman" w:cs="Times New Roman"/>
          <w:sz w:val="26"/>
          <w:szCs w:val="26"/>
        </w:rPr>
        <w:t xml:space="preserve">vai 4.4. </w:t>
      </w:r>
      <w:r w:rsidRPr="00BF181E">
        <w:rPr>
          <w:rFonts w:ascii="Times New Roman" w:hAnsi="Times New Roman" w:cs="Times New Roman"/>
          <w:sz w:val="26"/>
          <w:szCs w:val="26"/>
        </w:rPr>
        <w:t>punktā minētajam termiņam, n</w:t>
      </w:r>
      <w:r w:rsidR="00563B2F" w:rsidRPr="00BF181E">
        <w:rPr>
          <w:rFonts w:ascii="Times New Roman" w:hAnsi="Times New Roman" w:cs="Times New Roman"/>
          <w:sz w:val="26"/>
          <w:szCs w:val="26"/>
        </w:rPr>
        <w:t xml:space="preserve">omas maksu Nomnieks Iznomātājam maksā četras reizes gadā, samaksu veicot </w:t>
      </w:r>
      <w:r w:rsidR="00327460" w:rsidRPr="00BF181E">
        <w:rPr>
          <w:rFonts w:ascii="Times New Roman" w:hAnsi="Times New Roman" w:cs="Times New Roman"/>
          <w:sz w:val="26"/>
          <w:szCs w:val="26"/>
        </w:rPr>
        <w:t>līdz attiecīgā ceturkšņa pirmā mēneša beigām</w:t>
      </w:r>
      <w:r w:rsidR="00563B2F" w:rsidRPr="00BF181E">
        <w:rPr>
          <w:rFonts w:ascii="Times New Roman" w:hAnsi="Times New Roman" w:cs="Times New Roman"/>
          <w:sz w:val="26"/>
          <w:szCs w:val="26"/>
        </w:rPr>
        <w:t xml:space="preserve">. Maksājumi izdarāmi attiecīgi </w:t>
      </w:r>
      <w:r w:rsidR="00563B2F" w:rsidRPr="00BF181E">
        <w:rPr>
          <w:rFonts w:ascii="Times New Roman" w:hAnsi="Times New Roman" w:cs="Times New Roman"/>
          <w:b/>
          <w:bCs/>
          <w:sz w:val="26"/>
          <w:szCs w:val="26"/>
        </w:rPr>
        <w:t>līdz 31. janvārim, 30. aprīlim, 31. jūlijam un 31. oktobrim.</w:t>
      </w:r>
      <w:r w:rsidR="00563B2F" w:rsidRPr="00BF181E">
        <w:rPr>
          <w:rFonts w:ascii="Times New Roman" w:hAnsi="Times New Roman" w:cs="Times New Roman"/>
          <w:sz w:val="26"/>
          <w:szCs w:val="26"/>
        </w:rPr>
        <w:t xml:space="preserve"> </w:t>
      </w:r>
    </w:p>
    <w:p w14:paraId="14DD9BAC" w14:textId="77777777" w:rsidR="00673E8D" w:rsidRPr="00BF181E" w:rsidRDefault="00172197" w:rsidP="00521C51">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lang w:bidi="yi-Hebr"/>
        </w:rPr>
        <w:t xml:space="preserve">Drošības naudu, </w:t>
      </w:r>
      <w:r w:rsidR="00F043E8" w:rsidRPr="00BF181E">
        <w:rPr>
          <w:rFonts w:ascii="Times New Roman" w:hAnsi="Times New Roman" w:cs="Times New Roman"/>
          <w:sz w:val="26"/>
          <w:szCs w:val="26"/>
          <w:lang w:bidi="yi-Hebr"/>
        </w:rPr>
        <w:t>Līgumam izbeidzoties</w:t>
      </w:r>
      <w:r w:rsidRPr="00BF181E">
        <w:rPr>
          <w:rFonts w:ascii="Times New Roman" w:hAnsi="Times New Roman" w:cs="Times New Roman"/>
          <w:sz w:val="26"/>
          <w:szCs w:val="26"/>
          <w:lang w:bidi="yi-Hebr"/>
        </w:rPr>
        <w:t xml:space="preserve"> </w:t>
      </w:r>
      <w:r w:rsidR="00F12B57" w:rsidRPr="00BF181E">
        <w:rPr>
          <w:rFonts w:ascii="Times New Roman" w:hAnsi="Times New Roman" w:cs="Times New Roman"/>
          <w:sz w:val="26"/>
          <w:szCs w:val="26"/>
          <w:lang w:bidi="yi-Hebr"/>
        </w:rPr>
        <w:t>jebkurā no Līgumā paredzētās vienpusējās atkāpšanās no Līguma gadījumiem</w:t>
      </w:r>
      <w:r w:rsidR="006C1F61" w:rsidRPr="00BF181E">
        <w:rPr>
          <w:rFonts w:ascii="Times New Roman" w:hAnsi="Times New Roman" w:cs="Times New Roman"/>
          <w:sz w:val="26"/>
          <w:szCs w:val="26"/>
          <w:lang w:bidi="yi-Hebr"/>
        </w:rPr>
        <w:t xml:space="preserve"> vai citos Līgumā minētajos gadījumos</w:t>
      </w:r>
      <w:r w:rsidR="00F12B57" w:rsidRPr="00BF181E">
        <w:rPr>
          <w:rFonts w:ascii="Times New Roman" w:hAnsi="Times New Roman" w:cs="Times New Roman"/>
          <w:sz w:val="26"/>
          <w:szCs w:val="26"/>
        </w:rPr>
        <w:t>,</w:t>
      </w:r>
      <w:r w:rsidRPr="00BF181E">
        <w:rPr>
          <w:rFonts w:ascii="Times New Roman" w:hAnsi="Times New Roman" w:cs="Times New Roman"/>
          <w:sz w:val="26"/>
          <w:szCs w:val="26"/>
        </w:rPr>
        <w:t xml:space="preserve"> Iznomātājs ir tiesīgs izmantot</w:t>
      </w:r>
      <w:r w:rsidR="00F12B57" w:rsidRPr="00BF181E">
        <w:rPr>
          <w:rFonts w:ascii="Times New Roman" w:hAnsi="Times New Roman" w:cs="Times New Roman"/>
          <w:sz w:val="26"/>
          <w:szCs w:val="26"/>
        </w:rPr>
        <w:t xml:space="preserve"> </w:t>
      </w:r>
      <w:r w:rsidRPr="00BF181E">
        <w:rPr>
          <w:rFonts w:ascii="Times New Roman" w:hAnsi="Times New Roman" w:cs="Times New Roman"/>
          <w:sz w:val="26"/>
          <w:szCs w:val="26"/>
        </w:rPr>
        <w:t xml:space="preserve">un </w:t>
      </w:r>
      <w:r w:rsidR="00F12B57" w:rsidRPr="00BF181E">
        <w:rPr>
          <w:rFonts w:ascii="Times New Roman" w:hAnsi="Times New Roman" w:cs="Times New Roman"/>
          <w:sz w:val="26"/>
          <w:szCs w:val="26"/>
        </w:rPr>
        <w:t>novir</w:t>
      </w:r>
      <w:r w:rsidRPr="00BF181E">
        <w:rPr>
          <w:rFonts w:ascii="Times New Roman" w:hAnsi="Times New Roman" w:cs="Times New Roman"/>
          <w:sz w:val="26"/>
          <w:szCs w:val="26"/>
        </w:rPr>
        <w:t>zīt</w:t>
      </w:r>
      <w:r w:rsidR="00F12B57" w:rsidRPr="00BF181E">
        <w:rPr>
          <w:rFonts w:ascii="Times New Roman" w:hAnsi="Times New Roman" w:cs="Times New Roman"/>
          <w:sz w:val="26"/>
          <w:szCs w:val="26"/>
        </w:rPr>
        <w:t xml:space="preserve"> Nomnieka neizpildīto saistību dzēšanai, tai skaitā, Nomas maksas parāda, nokavējumu procentu, līgumsoda, zaudējumu vai citu no šī Līguma izrietošo maksājumu segšanai.</w:t>
      </w:r>
    </w:p>
    <w:p w14:paraId="14A9E2F7" w14:textId="77777777" w:rsidR="00563B2F" w:rsidRPr="00BF181E" w:rsidRDefault="00172197"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Līguma darbības laikā visus nodokļus un nodevas, kas paredzēti vai tiks noteikti Latvijas Republikas normatīvajos aktos, kas</w:t>
      </w:r>
      <w:r w:rsidRPr="00BF181E">
        <w:rPr>
          <w:rFonts w:ascii="Times New Roman" w:hAnsi="Times New Roman" w:cs="Times New Roman"/>
          <w:sz w:val="26"/>
          <w:szCs w:val="26"/>
          <w:lang w:bidi="yi-Hebr"/>
        </w:rPr>
        <w:t xml:space="preserve"> attiecas uz Nekust</w:t>
      </w:r>
      <w:r w:rsidRPr="00BF181E">
        <w:rPr>
          <w:rFonts w:ascii="Times New Roman" w:hAnsi="Times New Roman" w:cs="Times New Roman"/>
          <w:sz w:val="26"/>
          <w:szCs w:val="26"/>
          <w:lang w:bidi="yi-Hebr"/>
        </w:rPr>
        <w:t>am</w:t>
      </w:r>
      <w:r w:rsidR="00454190" w:rsidRPr="00BF181E">
        <w:rPr>
          <w:rFonts w:ascii="Times New Roman" w:hAnsi="Times New Roman" w:cs="Times New Roman"/>
          <w:sz w:val="26"/>
          <w:szCs w:val="26"/>
          <w:lang w:bidi="yi-Hebr"/>
        </w:rPr>
        <w:t>o</w:t>
      </w:r>
      <w:r w:rsidRPr="00BF181E">
        <w:rPr>
          <w:rFonts w:ascii="Times New Roman" w:hAnsi="Times New Roman" w:cs="Times New Roman"/>
          <w:sz w:val="26"/>
          <w:szCs w:val="26"/>
          <w:lang w:bidi="yi-Hebr"/>
        </w:rPr>
        <w:t xml:space="preserve"> īpašum</w:t>
      </w:r>
      <w:r w:rsidR="00454190" w:rsidRPr="00BF181E">
        <w:rPr>
          <w:rFonts w:ascii="Times New Roman" w:hAnsi="Times New Roman" w:cs="Times New Roman"/>
          <w:sz w:val="26"/>
          <w:szCs w:val="26"/>
          <w:lang w:bidi="yi-Hebr"/>
        </w:rPr>
        <w:t>u</w:t>
      </w:r>
      <w:r w:rsidRPr="00BF181E">
        <w:rPr>
          <w:rFonts w:ascii="Times New Roman" w:hAnsi="Times New Roman" w:cs="Times New Roman"/>
          <w:sz w:val="26"/>
          <w:szCs w:val="26"/>
        </w:rPr>
        <w:t xml:space="preserve">, </w:t>
      </w:r>
      <w:r w:rsidR="0098401F" w:rsidRPr="00BF181E">
        <w:rPr>
          <w:rFonts w:ascii="Times New Roman" w:hAnsi="Times New Roman" w:cs="Times New Roman"/>
          <w:sz w:val="26"/>
          <w:szCs w:val="26"/>
        </w:rPr>
        <w:t xml:space="preserve">tai skaitā nekustamā īpašuma nodokli,  </w:t>
      </w:r>
      <w:r w:rsidRPr="00BF181E">
        <w:rPr>
          <w:rFonts w:ascii="Times New Roman" w:hAnsi="Times New Roman" w:cs="Times New Roman"/>
          <w:sz w:val="26"/>
          <w:szCs w:val="26"/>
        </w:rPr>
        <w:t>Nomnieks maksā patstāvīgi.</w:t>
      </w:r>
    </w:p>
    <w:p w14:paraId="5474CA29" w14:textId="77777777" w:rsidR="00563B2F" w:rsidRPr="008A106F" w:rsidRDefault="00172197" w:rsidP="009B0516">
      <w:pPr>
        <w:pStyle w:val="Virsraksts1"/>
        <w:numPr>
          <w:ilvl w:val="0"/>
          <w:numId w:val="39"/>
        </w:numPr>
        <w:spacing w:before="120" w:line="240" w:lineRule="auto"/>
        <w:ind w:left="403" w:hanging="403"/>
        <w:rPr>
          <w:rFonts w:cs="Times New Roman"/>
          <w:bCs/>
          <w:szCs w:val="26"/>
        </w:rPr>
      </w:pPr>
      <w:r w:rsidRPr="008A106F">
        <w:rPr>
          <w:rFonts w:cs="Times New Roman"/>
          <w:szCs w:val="26"/>
        </w:rPr>
        <w:lastRenderedPageBreak/>
        <w:t>NOMAS MAKSAS UN CITU MAKSĀJUMU IZMAIŅAS</w:t>
      </w:r>
    </w:p>
    <w:p w14:paraId="1F7C7C16" w14:textId="77777777" w:rsidR="00563B2F" w:rsidRPr="00BF181E" w:rsidRDefault="00172197"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Iznomātājs normatīvajos aktos noteiktajā kārtībā vienpusēji pārskata Nomas maksas apmēru Publiskas personas finanšu līdzekļu un mantas izšķērdēšanas likumā noteiktajā termiņā. Ja pārskatītā nomas maksa par Nekustam</w:t>
      </w:r>
      <w:r w:rsidR="00454190" w:rsidRPr="00BF181E">
        <w:rPr>
          <w:rFonts w:ascii="Times New Roman" w:hAnsi="Times New Roman" w:cs="Times New Roman"/>
          <w:sz w:val="26"/>
          <w:szCs w:val="26"/>
        </w:rPr>
        <w:t>o</w:t>
      </w:r>
      <w:r w:rsidRPr="00BF181E">
        <w:rPr>
          <w:rFonts w:ascii="Times New Roman" w:hAnsi="Times New Roman" w:cs="Times New Roman"/>
          <w:sz w:val="26"/>
          <w:szCs w:val="26"/>
        </w:rPr>
        <w:t xml:space="preserve"> īpašum</w:t>
      </w:r>
      <w:r w:rsidR="00454190" w:rsidRPr="00BF181E">
        <w:rPr>
          <w:rFonts w:ascii="Times New Roman" w:hAnsi="Times New Roman" w:cs="Times New Roman"/>
          <w:sz w:val="26"/>
          <w:szCs w:val="26"/>
        </w:rPr>
        <w:t>u</w:t>
      </w:r>
      <w:r w:rsidRPr="00BF181E">
        <w:rPr>
          <w:rFonts w:ascii="Times New Roman" w:hAnsi="Times New Roman" w:cs="Times New Roman"/>
          <w:sz w:val="26"/>
          <w:szCs w:val="26"/>
        </w:rPr>
        <w:t xml:space="preserve"> ir augstāka kā Līgumā noteiktā, </w:t>
      </w:r>
      <w:r w:rsidRPr="00BF181E">
        <w:rPr>
          <w:rFonts w:ascii="Times New Roman" w:hAnsi="Times New Roman" w:cs="Times New Roman"/>
          <w:sz w:val="26"/>
          <w:szCs w:val="26"/>
        </w:rPr>
        <w:t>Iznomātājs vienpusēji to maina, neveicot izmaiņas Līgumā. Ja nomas maksa tiek palielināta, Nomnieks kompensē Iznomātājam arī pieaicinātā neatkarīgā vērtētāja atlīdzības summu, ja neatkarīgs vērtētājs veicis novērtējumu un ja to ir iespējams attiecināt uz N</w:t>
      </w:r>
      <w:r w:rsidRPr="00BF181E">
        <w:rPr>
          <w:rFonts w:ascii="Times New Roman" w:hAnsi="Times New Roman" w:cs="Times New Roman"/>
          <w:sz w:val="26"/>
          <w:szCs w:val="26"/>
        </w:rPr>
        <w:t>omnieku.</w:t>
      </w:r>
    </w:p>
    <w:p w14:paraId="05B10EC5" w14:textId="77777777" w:rsidR="00563B2F" w:rsidRPr="00BF181E" w:rsidRDefault="00172197"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Mainot Nekustam</w:t>
      </w:r>
      <w:r w:rsidR="00454190" w:rsidRPr="00BF181E">
        <w:rPr>
          <w:rFonts w:ascii="Times New Roman" w:hAnsi="Times New Roman" w:cs="Times New Roman"/>
          <w:sz w:val="26"/>
          <w:szCs w:val="26"/>
        </w:rPr>
        <w:t>ā</w:t>
      </w:r>
      <w:r w:rsidRPr="00BF181E">
        <w:rPr>
          <w:rFonts w:ascii="Times New Roman" w:hAnsi="Times New Roman" w:cs="Times New Roman"/>
          <w:sz w:val="26"/>
          <w:szCs w:val="26"/>
        </w:rPr>
        <w:t xml:space="preserve"> īpašum</w:t>
      </w:r>
      <w:r w:rsidR="00454190" w:rsidRPr="00BF181E">
        <w:rPr>
          <w:rFonts w:ascii="Times New Roman" w:hAnsi="Times New Roman" w:cs="Times New Roman"/>
          <w:sz w:val="26"/>
          <w:szCs w:val="26"/>
        </w:rPr>
        <w:t>a</w:t>
      </w:r>
      <w:r w:rsidRPr="00BF181E">
        <w:rPr>
          <w:rFonts w:ascii="Times New Roman" w:hAnsi="Times New Roman" w:cs="Times New Roman"/>
          <w:sz w:val="26"/>
          <w:szCs w:val="26"/>
        </w:rPr>
        <w:t xml:space="preserve"> nomas maksu Līguma </w:t>
      </w:r>
      <w:r w:rsidR="00F043E8" w:rsidRPr="00BF181E">
        <w:rPr>
          <w:rFonts w:ascii="Times New Roman" w:hAnsi="Times New Roman" w:cs="Times New Roman"/>
          <w:sz w:val="26"/>
          <w:szCs w:val="26"/>
        </w:rPr>
        <w:t>5</w:t>
      </w:r>
      <w:r w:rsidRPr="00BF181E">
        <w:rPr>
          <w:rFonts w:ascii="Times New Roman" w:hAnsi="Times New Roman" w:cs="Times New Roman"/>
          <w:sz w:val="26"/>
          <w:szCs w:val="26"/>
        </w:rPr>
        <w:t>.1. punktā norādītajā gadījumā, pārskatītā un mainītā nomas maksa stājas spēkā trīsdesmitajā dienā pēc attiecīga paziņojuma nosūtīšanas Nomniekam.</w:t>
      </w:r>
    </w:p>
    <w:p w14:paraId="74904693" w14:textId="77777777" w:rsidR="00563B2F" w:rsidRPr="00BF181E" w:rsidRDefault="00172197" w:rsidP="00BF181E">
      <w:pPr>
        <w:pStyle w:val="Sarakstarindkopa"/>
        <w:numPr>
          <w:ilvl w:val="1"/>
          <w:numId w:val="39"/>
        </w:numPr>
        <w:jc w:val="both"/>
        <w:rPr>
          <w:rFonts w:ascii="Times New Roman" w:hAnsi="Times New Roman" w:cs="Times New Roman"/>
          <w:sz w:val="26"/>
          <w:szCs w:val="26"/>
        </w:rPr>
      </w:pPr>
      <w:r w:rsidRPr="00BF181E">
        <w:rPr>
          <w:rFonts w:ascii="Times New Roman" w:hAnsi="Times New Roman" w:cs="Times New Roman"/>
          <w:sz w:val="26"/>
          <w:szCs w:val="26"/>
        </w:rPr>
        <w:t>Iznomātājam ir tiesības vienpusēji, bez grozījumu izdar</w:t>
      </w:r>
      <w:r w:rsidRPr="00BF181E">
        <w:rPr>
          <w:rFonts w:ascii="Times New Roman" w:hAnsi="Times New Roman" w:cs="Times New Roman"/>
          <w:sz w:val="26"/>
          <w:szCs w:val="26"/>
        </w:rPr>
        <w:t>īšanas Līgumā, mainīt nomas maksu vai citu ar Nekustam</w:t>
      </w:r>
      <w:r w:rsidR="008A1186" w:rsidRPr="00BF181E">
        <w:rPr>
          <w:rFonts w:ascii="Times New Roman" w:hAnsi="Times New Roman" w:cs="Times New Roman"/>
          <w:sz w:val="26"/>
          <w:szCs w:val="26"/>
        </w:rPr>
        <w:t>ā</w:t>
      </w:r>
      <w:r w:rsidRPr="00BF181E">
        <w:rPr>
          <w:rFonts w:ascii="Times New Roman" w:hAnsi="Times New Roman" w:cs="Times New Roman"/>
          <w:sz w:val="26"/>
          <w:szCs w:val="26"/>
        </w:rPr>
        <w:t xml:space="preserve"> īpašum</w:t>
      </w:r>
      <w:r w:rsidR="008A1186" w:rsidRPr="00BF181E">
        <w:rPr>
          <w:rFonts w:ascii="Times New Roman" w:hAnsi="Times New Roman" w:cs="Times New Roman"/>
          <w:sz w:val="26"/>
          <w:szCs w:val="26"/>
        </w:rPr>
        <w:t>a</w:t>
      </w:r>
      <w:r w:rsidRPr="00BF181E">
        <w:rPr>
          <w:rFonts w:ascii="Times New Roman" w:hAnsi="Times New Roman" w:cs="Times New Roman"/>
          <w:sz w:val="26"/>
          <w:szCs w:val="26"/>
        </w:rPr>
        <w:t xml:space="preserve"> nomu saistīto maksājumu apmēru vai papildus noteikt jaunu maksājumu samaksas pienākumu:</w:t>
      </w:r>
    </w:p>
    <w:p w14:paraId="5DF05948" w14:textId="77777777" w:rsidR="00563B2F" w:rsidRPr="00BF181E" w:rsidRDefault="00172197" w:rsidP="00BF181E">
      <w:pPr>
        <w:pStyle w:val="Sarakstarindkopa"/>
        <w:numPr>
          <w:ilvl w:val="2"/>
          <w:numId w:val="39"/>
        </w:numPr>
        <w:spacing w:after="0" w:line="240" w:lineRule="auto"/>
        <w:ind w:left="1134" w:hanging="708"/>
        <w:jc w:val="both"/>
        <w:rPr>
          <w:rFonts w:ascii="Times New Roman" w:hAnsi="Times New Roman" w:cs="Times New Roman"/>
          <w:sz w:val="26"/>
          <w:szCs w:val="26"/>
        </w:rPr>
      </w:pPr>
      <w:r w:rsidRPr="00BF181E">
        <w:rPr>
          <w:rFonts w:ascii="Times New Roman" w:hAnsi="Times New Roman" w:cs="Times New Roman"/>
          <w:sz w:val="26"/>
          <w:szCs w:val="26"/>
        </w:rPr>
        <w:t>ja ar normatīv</w:t>
      </w:r>
      <w:r w:rsidR="007C7493" w:rsidRPr="00BF181E">
        <w:rPr>
          <w:rFonts w:ascii="Times New Roman" w:hAnsi="Times New Roman" w:cs="Times New Roman"/>
          <w:sz w:val="26"/>
          <w:szCs w:val="26"/>
        </w:rPr>
        <w:t>aj</w:t>
      </w:r>
      <w:r w:rsidRPr="00BF181E">
        <w:rPr>
          <w:rFonts w:ascii="Times New Roman" w:hAnsi="Times New Roman" w:cs="Times New Roman"/>
          <w:sz w:val="26"/>
          <w:szCs w:val="26"/>
        </w:rPr>
        <w:t>iem aktiem tiek paredzēts cits nomas maksas apmērs vai aprēķināšanas kārtība;</w:t>
      </w:r>
    </w:p>
    <w:p w14:paraId="689DFDF0" w14:textId="77777777" w:rsidR="00563B2F" w:rsidRPr="00BF181E" w:rsidRDefault="00172197" w:rsidP="00BF181E">
      <w:pPr>
        <w:pStyle w:val="Sarakstarindkopa"/>
        <w:numPr>
          <w:ilvl w:val="2"/>
          <w:numId w:val="39"/>
        </w:numPr>
        <w:ind w:left="1134" w:hanging="708"/>
        <w:jc w:val="both"/>
        <w:rPr>
          <w:rFonts w:ascii="Times New Roman" w:hAnsi="Times New Roman" w:cs="Times New Roman"/>
          <w:sz w:val="26"/>
          <w:szCs w:val="26"/>
        </w:rPr>
      </w:pPr>
      <w:r w:rsidRPr="00BF181E">
        <w:rPr>
          <w:rFonts w:ascii="Times New Roman" w:hAnsi="Times New Roman" w:cs="Times New Roman"/>
          <w:sz w:val="26"/>
          <w:szCs w:val="26"/>
        </w:rPr>
        <w:t xml:space="preserve">ja ar </w:t>
      </w:r>
      <w:r w:rsidRPr="00BF181E">
        <w:rPr>
          <w:rFonts w:ascii="Times New Roman" w:hAnsi="Times New Roman" w:cs="Times New Roman"/>
          <w:sz w:val="26"/>
          <w:szCs w:val="26"/>
        </w:rPr>
        <w:t>normatīv</w:t>
      </w:r>
      <w:r w:rsidR="007C7493" w:rsidRPr="00BF181E">
        <w:rPr>
          <w:rFonts w:ascii="Times New Roman" w:hAnsi="Times New Roman" w:cs="Times New Roman"/>
          <w:sz w:val="26"/>
          <w:szCs w:val="26"/>
        </w:rPr>
        <w:t>aj</w:t>
      </w:r>
      <w:r w:rsidRPr="00BF181E">
        <w:rPr>
          <w:rFonts w:ascii="Times New Roman" w:hAnsi="Times New Roman" w:cs="Times New Roman"/>
          <w:sz w:val="26"/>
          <w:szCs w:val="26"/>
        </w:rPr>
        <w:t>iem aktiem tiek no jauna ieviesti vai palielināti uz Nekustam</w:t>
      </w:r>
      <w:r w:rsidR="008A1186" w:rsidRPr="00BF181E">
        <w:rPr>
          <w:rFonts w:ascii="Times New Roman" w:hAnsi="Times New Roman" w:cs="Times New Roman"/>
          <w:sz w:val="26"/>
          <w:szCs w:val="26"/>
        </w:rPr>
        <w:t>o</w:t>
      </w:r>
      <w:r w:rsidRPr="00BF181E">
        <w:rPr>
          <w:rFonts w:ascii="Times New Roman" w:hAnsi="Times New Roman" w:cs="Times New Roman"/>
          <w:sz w:val="26"/>
          <w:szCs w:val="26"/>
        </w:rPr>
        <w:t xml:space="preserve"> īpašum</w:t>
      </w:r>
      <w:r w:rsidR="008A1186" w:rsidRPr="00BF181E">
        <w:rPr>
          <w:rFonts w:ascii="Times New Roman" w:hAnsi="Times New Roman" w:cs="Times New Roman"/>
          <w:sz w:val="26"/>
          <w:szCs w:val="26"/>
        </w:rPr>
        <w:t>u</w:t>
      </w:r>
      <w:r w:rsidRPr="00BF181E">
        <w:rPr>
          <w:rFonts w:ascii="Times New Roman" w:hAnsi="Times New Roman" w:cs="Times New Roman"/>
          <w:sz w:val="26"/>
          <w:szCs w:val="26"/>
        </w:rPr>
        <w:t xml:space="preserve"> attiecināmi nodokļi vai nodevas vai mainīts ar nodokli apliekamais objekts.</w:t>
      </w:r>
    </w:p>
    <w:p w14:paraId="1023D7C7" w14:textId="77777777" w:rsidR="00563B2F" w:rsidRPr="00BF181E" w:rsidRDefault="00172197" w:rsidP="00BF181E">
      <w:pPr>
        <w:pStyle w:val="Sarakstarindkopa"/>
        <w:numPr>
          <w:ilvl w:val="1"/>
          <w:numId w:val="39"/>
        </w:numPr>
        <w:jc w:val="both"/>
        <w:rPr>
          <w:rFonts w:ascii="Times New Roman" w:hAnsi="Times New Roman" w:cs="Times New Roman"/>
          <w:sz w:val="26"/>
          <w:szCs w:val="26"/>
        </w:rPr>
      </w:pPr>
      <w:r w:rsidRPr="00BF181E">
        <w:rPr>
          <w:rFonts w:ascii="Times New Roman" w:hAnsi="Times New Roman" w:cs="Times New Roman"/>
          <w:sz w:val="26"/>
          <w:szCs w:val="26"/>
        </w:rPr>
        <w:t xml:space="preserve">Līguma </w:t>
      </w:r>
      <w:r w:rsidR="00F043E8" w:rsidRPr="00BF181E">
        <w:rPr>
          <w:rFonts w:ascii="Times New Roman" w:hAnsi="Times New Roman" w:cs="Times New Roman"/>
          <w:sz w:val="26"/>
          <w:szCs w:val="26"/>
        </w:rPr>
        <w:t>5</w:t>
      </w:r>
      <w:r w:rsidRPr="00BF181E">
        <w:rPr>
          <w:rFonts w:ascii="Times New Roman" w:hAnsi="Times New Roman" w:cs="Times New Roman"/>
          <w:sz w:val="26"/>
          <w:szCs w:val="26"/>
        </w:rPr>
        <w:t xml:space="preserve">.3. punktā noteiktajos gadījumos attiecīgā maksājuma apmērs tiek vienpusēji </w:t>
      </w:r>
      <w:r w:rsidRPr="00BF181E">
        <w:rPr>
          <w:rFonts w:ascii="Times New Roman" w:hAnsi="Times New Roman" w:cs="Times New Roman"/>
          <w:sz w:val="26"/>
          <w:szCs w:val="26"/>
        </w:rPr>
        <w:t>mainīts, ja apmērs palielinās, par ko Nomniekam tiek nosūtīts rakstisks paziņojums.</w:t>
      </w:r>
    </w:p>
    <w:p w14:paraId="4A199CDF" w14:textId="77777777" w:rsidR="00563B2F" w:rsidRPr="00BF181E" w:rsidRDefault="00172197" w:rsidP="00BF181E">
      <w:pPr>
        <w:pStyle w:val="Sarakstarindkopa"/>
        <w:numPr>
          <w:ilvl w:val="1"/>
          <w:numId w:val="39"/>
        </w:numPr>
        <w:jc w:val="both"/>
        <w:rPr>
          <w:rFonts w:ascii="Times New Roman" w:hAnsi="Times New Roman" w:cs="Times New Roman"/>
          <w:sz w:val="26"/>
          <w:szCs w:val="26"/>
        </w:rPr>
      </w:pPr>
      <w:r w:rsidRPr="00BF181E">
        <w:rPr>
          <w:rFonts w:ascii="Times New Roman" w:hAnsi="Times New Roman" w:cs="Times New Roman"/>
          <w:sz w:val="26"/>
          <w:szCs w:val="26"/>
        </w:rPr>
        <w:t xml:space="preserve">Līguma </w:t>
      </w:r>
      <w:r w:rsidR="00F043E8" w:rsidRPr="00BF181E">
        <w:rPr>
          <w:rFonts w:ascii="Times New Roman" w:hAnsi="Times New Roman" w:cs="Times New Roman"/>
          <w:sz w:val="26"/>
          <w:szCs w:val="26"/>
        </w:rPr>
        <w:t>5</w:t>
      </w:r>
      <w:r w:rsidRPr="00BF181E">
        <w:rPr>
          <w:rFonts w:ascii="Times New Roman" w:hAnsi="Times New Roman" w:cs="Times New Roman"/>
          <w:sz w:val="26"/>
          <w:szCs w:val="26"/>
        </w:rPr>
        <w:t>.3. punktā noteiktajos gadījumos maksājumu palielinājums (jauna maksājuma maksāšanas pienākums) stājas spēkā ar dienu, kāda noteikta attiecīgajos normatīvajos aktos</w:t>
      </w:r>
      <w:r w:rsidRPr="00BF181E">
        <w:rPr>
          <w:rFonts w:ascii="Times New Roman" w:hAnsi="Times New Roman" w:cs="Times New Roman"/>
          <w:sz w:val="26"/>
          <w:szCs w:val="26"/>
        </w:rPr>
        <w:t>.</w:t>
      </w:r>
    </w:p>
    <w:p w14:paraId="53A3FDF6" w14:textId="77777777" w:rsidR="266F3041" w:rsidRPr="00BF181E" w:rsidRDefault="00172197" w:rsidP="00BF181E">
      <w:pPr>
        <w:pStyle w:val="Sarakstarindkopa"/>
        <w:numPr>
          <w:ilvl w:val="1"/>
          <w:numId w:val="39"/>
        </w:numPr>
        <w:jc w:val="both"/>
        <w:rPr>
          <w:rFonts w:ascii="Times New Roman" w:eastAsia="Times New Roman" w:hAnsi="Times New Roman" w:cs="Times New Roman"/>
          <w:sz w:val="26"/>
          <w:szCs w:val="26"/>
        </w:rPr>
      </w:pPr>
      <w:r w:rsidRPr="00BF181E">
        <w:rPr>
          <w:rFonts w:ascii="Times New Roman" w:hAnsi="Times New Roman" w:cs="Times New Roman"/>
          <w:sz w:val="26"/>
          <w:szCs w:val="26"/>
        </w:rPr>
        <w:t>Iznomātājam ir tiesības Līguma darbības laikā, pamatojoties uz Nomnieka iesniegumu, samazināt nomas maksu, ja nekustamā īpašuma tirgus segmentā pastāv nomas objekt</w:t>
      </w:r>
      <w:r w:rsidR="21965A2A" w:rsidRPr="00BF181E">
        <w:rPr>
          <w:rFonts w:ascii="Times New Roman" w:hAnsi="Times New Roman" w:cs="Times New Roman"/>
          <w:sz w:val="26"/>
          <w:szCs w:val="26"/>
        </w:rPr>
        <w:t>a</w:t>
      </w:r>
      <w:r w:rsidRPr="00BF181E">
        <w:rPr>
          <w:rFonts w:ascii="Times New Roman" w:hAnsi="Times New Roman" w:cs="Times New Roman"/>
          <w:sz w:val="26"/>
          <w:szCs w:val="26"/>
        </w:rPr>
        <w:t xml:space="preserve"> pieprasījuma un nomas maksu samazinājuma tendence. Nomas maksu nosaka atbilstoši neatkarī</w:t>
      </w:r>
      <w:r w:rsidRPr="00BF181E">
        <w:rPr>
          <w:rFonts w:ascii="Times New Roman" w:hAnsi="Times New Roman" w:cs="Times New Roman"/>
          <w:sz w:val="26"/>
          <w:szCs w:val="26"/>
        </w:rPr>
        <w:t>ga vērtētāja noteiktajai tirgus nomas maksai. Nomas maksas sa</w:t>
      </w:r>
      <w:r w:rsidRPr="00BF181E">
        <w:rPr>
          <w:rFonts w:ascii="Times New Roman" w:eastAsia="Times New Roman" w:hAnsi="Times New Roman" w:cs="Times New Roman"/>
          <w:sz w:val="26"/>
          <w:szCs w:val="26"/>
        </w:rPr>
        <w:t>mazinājums netiek piemērots pirmo trīs gadu laikā no Līguma spēkā stāšanās dienas.</w:t>
      </w:r>
    </w:p>
    <w:p w14:paraId="5552B63C" w14:textId="77777777" w:rsidR="7FEA6EEF" w:rsidRPr="00BF181E" w:rsidRDefault="00172197" w:rsidP="00BF181E">
      <w:pPr>
        <w:pStyle w:val="Sarakstarindkopa"/>
        <w:numPr>
          <w:ilvl w:val="1"/>
          <w:numId w:val="39"/>
        </w:numPr>
        <w:jc w:val="both"/>
        <w:rPr>
          <w:rFonts w:ascii="Times New Roman" w:eastAsia="Times New Roman" w:hAnsi="Times New Roman" w:cs="Times New Roman"/>
          <w:sz w:val="26"/>
          <w:szCs w:val="26"/>
        </w:rPr>
      </w:pPr>
      <w:r w:rsidRPr="00BF181E">
        <w:rPr>
          <w:rFonts w:ascii="Times New Roman" w:eastAsia="Times New Roman" w:hAnsi="Times New Roman" w:cs="Times New Roman"/>
          <w:sz w:val="26"/>
          <w:szCs w:val="26"/>
        </w:rPr>
        <w:t xml:space="preserve">Nomas maksu Nomnieks maksā </w:t>
      </w:r>
      <w:r w:rsidR="00071073" w:rsidRPr="00BF181E">
        <w:rPr>
          <w:rFonts w:ascii="Times New Roman" w:eastAsia="Times New Roman" w:hAnsi="Times New Roman" w:cs="Times New Roman"/>
          <w:sz w:val="26"/>
          <w:szCs w:val="26"/>
        </w:rPr>
        <w:t>saskaņā ar Līguma nosacījumiem pilnā apmērā</w:t>
      </w:r>
      <w:r w:rsidRPr="00BF181E">
        <w:rPr>
          <w:rFonts w:ascii="Times New Roman" w:eastAsia="Times New Roman" w:hAnsi="Times New Roman" w:cs="Times New Roman"/>
          <w:sz w:val="26"/>
          <w:szCs w:val="26"/>
        </w:rPr>
        <w:t xml:space="preserve"> visu Līguma darbības laiku neatkarīgi no </w:t>
      </w:r>
      <w:r w:rsidRPr="00BF181E">
        <w:rPr>
          <w:rFonts w:ascii="Times New Roman" w:eastAsia="Times New Roman" w:hAnsi="Times New Roman" w:cs="Times New Roman"/>
          <w:sz w:val="26"/>
          <w:szCs w:val="26"/>
        </w:rPr>
        <w:t>jebkādiem apstākļiem.</w:t>
      </w:r>
    </w:p>
    <w:p w14:paraId="6125FCE7" w14:textId="77777777" w:rsidR="007B3A50" w:rsidRPr="00BF181E" w:rsidRDefault="00172197" w:rsidP="00BF181E">
      <w:pPr>
        <w:pStyle w:val="Sarakstarindkopa"/>
        <w:numPr>
          <w:ilvl w:val="1"/>
          <w:numId w:val="39"/>
        </w:numPr>
        <w:jc w:val="both"/>
        <w:rPr>
          <w:rFonts w:ascii="Times New Roman" w:eastAsia="Times New Roman" w:hAnsi="Times New Roman" w:cs="Times New Roman"/>
          <w:sz w:val="26"/>
          <w:szCs w:val="26"/>
        </w:rPr>
      </w:pPr>
      <w:r w:rsidRPr="00BF181E">
        <w:rPr>
          <w:rFonts w:ascii="Times New Roman" w:eastAsia="Times New Roman" w:hAnsi="Times New Roman" w:cs="Times New Roman"/>
          <w:sz w:val="26"/>
          <w:szCs w:val="26"/>
        </w:rPr>
        <w:t>Pusēm savstarpēji vienojoties</w:t>
      </w:r>
      <w:r w:rsidR="003C59EC" w:rsidRPr="00BF181E">
        <w:rPr>
          <w:rFonts w:ascii="Times New Roman" w:eastAsia="Times New Roman" w:hAnsi="Times New Roman" w:cs="Times New Roman"/>
          <w:sz w:val="26"/>
          <w:szCs w:val="26"/>
        </w:rPr>
        <w:t>,</w:t>
      </w:r>
      <w:r w:rsidRPr="00BF181E">
        <w:rPr>
          <w:rFonts w:ascii="Times New Roman" w:eastAsia="Times New Roman" w:hAnsi="Times New Roman" w:cs="Times New Roman"/>
          <w:sz w:val="26"/>
          <w:szCs w:val="26"/>
        </w:rPr>
        <w:t xml:space="preserve"> objektīvu apstākļu dēļ nomas maksājumus ir iespējams dalīt, ja tas nerada </w:t>
      </w:r>
      <w:r w:rsidR="00071073" w:rsidRPr="00BF181E">
        <w:rPr>
          <w:rFonts w:ascii="Times New Roman" w:eastAsia="Times New Roman" w:hAnsi="Times New Roman" w:cs="Times New Roman"/>
          <w:sz w:val="26"/>
          <w:szCs w:val="26"/>
        </w:rPr>
        <w:t xml:space="preserve">zaudējumus un </w:t>
      </w:r>
      <w:r w:rsidR="00D05233" w:rsidRPr="00BF181E">
        <w:rPr>
          <w:rFonts w:ascii="Times New Roman" w:eastAsia="Times New Roman" w:hAnsi="Times New Roman" w:cs="Times New Roman"/>
          <w:sz w:val="26"/>
          <w:szCs w:val="26"/>
        </w:rPr>
        <w:t xml:space="preserve">riskus </w:t>
      </w:r>
      <w:r w:rsidRPr="00BF181E">
        <w:rPr>
          <w:rFonts w:ascii="Times New Roman" w:eastAsia="Times New Roman" w:hAnsi="Times New Roman" w:cs="Times New Roman"/>
          <w:sz w:val="26"/>
          <w:szCs w:val="26"/>
        </w:rPr>
        <w:t>Iznomātājam.</w:t>
      </w:r>
    </w:p>
    <w:p w14:paraId="09641359" w14:textId="77777777" w:rsidR="00563B2F" w:rsidRPr="008A106F" w:rsidRDefault="00172197" w:rsidP="009B0516">
      <w:pPr>
        <w:pStyle w:val="Virsraksts1"/>
        <w:numPr>
          <w:ilvl w:val="0"/>
          <w:numId w:val="39"/>
        </w:numPr>
        <w:spacing w:before="120" w:line="240" w:lineRule="auto"/>
        <w:ind w:left="403" w:hanging="403"/>
        <w:rPr>
          <w:rFonts w:cs="Times New Roman"/>
          <w:szCs w:val="26"/>
        </w:rPr>
      </w:pPr>
      <w:r w:rsidRPr="008A106F">
        <w:rPr>
          <w:rFonts w:cs="Times New Roman"/>
          <w:szCs w:val="26"/>
        </w:rPr>
        <w:t>CITAS PUŠU SAISTĪBAS UN PIENĀKUMI</w:t>
      </w:r>
    </w:p>
    <w:p w14:paraId="5F46E03F" w14:textId="77777777" w:rsidR="000D49C0" w:rsidRPr="008A106F" w:rsidRDefault="00172197" w:rsidP="00BF181E">
      <w:pPr>
        <w:pStyle w:val="Virsraksts2"/>
        <w:keepNext w:val="0"/>
        <w:keepLines w:val="0"/>
        <w:numPr>
          <w:ilvl w:val="1"/>
          <w:numId w:val="39"/>
        </w:numPr>
        <w:spacing w:line="240" w:lineRule="auto"/>
        <w:rPr>
          <w:rFonts w:eastAsia="Times New Roman" w:cs="Times New Roman"/>
          <w:color w:val="000000" w:themeColor="text1"/>
        </w:rPr>
      </w:pPr>
      <w:r w:rsidRPr="008A106F">
        <w:rPr>
          <w:rFonts w:eastAsia="Times New Roman" w:cs="Times New Roman"/>
          <w:color w:val="000000" w:themeColor="text1"/>
        </w:rPr>
        <w:t xml:space="preserve">Nomnieks par saviem līdzekļiem nodrošina visu </w:t>
      </w:r>
      <w:r w:rsidRPr="008A106F">
        <w:rPr>
          <w:rFonts w:eastAsia="Times New Roman" w:cs="Times New Roman"/>
          <w:color w:val="000000" w:themeColor="text1"/>
        </w:rPr>
        <w:t>nepieciešamo Līgumā noteikto pienākumu veikšanai – darbaspēku, materiālus, tehniskos līdzekļus u.c., atbilstoši Līguma dokumentācijai.</w:t>
      </w:r>
    </w:p>
    <w:p w14:paraId="3D15C374" w14:textId="77777777" w:rsidR="00A43762"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bookmarkStart w:id="2" w:name="_Hlk146636858"/>
      <w:r w:rsidRPr="00BF181E">
        <w:rPr>
          <w:rFonts w:ascii="Times New Roman" w:hAnsi="Times New Roman" w:cs="Times New Roman"/>
          <w:color w:val="000000" w:themeColor="text1"/>
          <w:sz w:val="26"/>
          <w:szCs w:val="26"/>
        </w:rPr>
        <w:t>Nomnieks Nojumju</w:t>
      </w:r>
      <w:r w:rsidR="00545AE7" w:rsidRPr="00BF181E">
        <w:rPr>
          <w:rFonts w:ascii="Times New Roman" w:hAnsi="Times New Roman" w:cs="Times New Roman"/>
          <w:color w:val="000000" w:themeColor="text1"/>
          <w:sz w:val="26"/>
          <w:szCs w:val="26"/>
        </w:rPr>
        <w:t xml:space="preserve"> </w:t>
      </w:r>
      <w:r w:rsidRPr="00BF181E">
        <w:rPr>
          <w:rFonts w:ascii="Times New Roman" w:hAnsi="Times New Roman" w:cs="Times New Roman"/>
          <w:color w:val="000000" w:themeColor="text1"/>
          <w:sz w:val="26"/>
          <w:szCs w:val="26"/>
        </w:rPr>
        <w:t>uzstādīšanu</w:t>
      </w:r>
      <w:r w:rsidR="00AF5DEE" w:rsidRPr="00BF181E">
        <w:rPr>
          <w:rFonts w:ascii="Times New Roman" w:hAnsi="Times New Roman" w:cs="Times New Roman"/>
          <w:color w:val="000000" w:themeColor="text1"/>
          <w:sz w:val="26"/>
          <w:szCs w:val="26"/>
        </w:rPr>
        <w:t>/novietošanu</w:t>
      </w:r>
      <w:r w:rsidRPr="00BF181E">
        <w:rPr>
          <w:rFonts w:ascii="Times New Roman" w:hAnsi="Times New Roman" w:cs="Times New Roman"/>
          <w:color w:val="000000" w:themeColor="text1"/>
          <w:sz w:val="26"/>
          <w:szCs w:val="26"/>
        </w:rPr>
        <w:t xml:space="preserve"> veic pēc šāda</w:t>
      </w:r>
      <w:r w:rsidR="00FC218E">
        <w:rPr>
          <w:rFonts w:ascii="Times New Roman" w:hAnsi="Times New Roman" w:cs="Times New Roman"/>
          <w:color w:val="000000" w:themeColor="text1"/>
          <w:sz w:val="26"/>
          <w:szCs w:val="26"/>
        </w:rPr>
        <w:t xml:space="preserve"> </w:t>
      </w:r>
      <w:r w:rsidR="00175B8E" w:rsidRPr="00BF181E">
        <w:rPr>
          <w:rFonts w:ascii="Times New Roman" w:hAnsi="Times New Roman" w:cs="Times New Roman"/>
          <w:color w:val="000000" w:themeColor="text1"/>
          <w:sz w:val="26"/>
          <w:szCs w:val="26"/>
        </w:rPr>
        <w:t>grafik</w:t>
      </w:r>
      <w:r w:rsidRPr="00BF181E">
        <w:rPr>
          <w:rFonts w:ascii="Times New Roman" w:hAnsi="Times New Roman" w:cs="Times New Roman"/>
          <w:color w:val="000000" w:themeColor="text1"/>
          <w:sz w:val="26"/>
          <w:szCs w:val="26"/>
        </w:rPr>
        <w:t>a</w:t>
      </w:r>
      <w:r w:rsidR="00516269" w:rsidRPr="00BF181E">
        <w:rPr>
          <w:rFonts w:ascii="Times New Roman" w:hAnsi="Times New Roman" w:cs="Times New Roman"/>
          <w:color w:val="000000" w:themeColor="text1"/>
          <w:sz w:val="26"/>
          <w:szCs w:val="26"/>
        </w:rPr>
        <w:t>:</w:t>
      </w:r>
    </w:p>
    <w:p w14:paraId="06F80892" w14:textId="77777777" w:rsidR="00A43762" w:rsidRPr="00BF181E" w:rsidRDefault="00172197" w:rsidP="00BF181E">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BF181E">
        <w:rPr>
          <w:rFonts w:ascii="Times New Roman" w:hAnsi="Times New Roman" w:cs="Times New Roman"/>
          <w:color w:val="000000" w:themeColor="text1"/>
          <w:sz w:val="26"/>
          <w:szCs w:val="26"/>
        </w:rPr>
        <w:t>līdz 2024. gada 1.</w:t>
      </w:r>
      <w:r w:rsidR="00501F6E" w:rsidRPr="00BF181E">
        <w:rPr>
          <w:rFonts w:ascii="Times New Roman" w:hAnsi="Times New Roman" w:cs="Times New Roman"/>
          <w:color w:val="000000" w:themeColor="text1"/>
          <w:sz w:val="26"/>
          <w:szCs w:val="26"/>
        </w:rPr>
        <w:t xml:space="preserve"> </w:t>
      </w:r>
      <w:r w:rsidRPr="00BF181E">
        <w:rPr>
          <w:rFonts w:ascii="Times New Roman" w:hAnsi="Times New Roman" w:cs="Times New Roman"/>
          <w:color w:val="000000" w:themeColor="text1"/>
          <w:sz w:val="26"/>
          <w:szCs w:val="26"/>
        </w:rPr>
        <w:t xml:space="preserve">jūnijam jāizvieto ne mazāk kā </w:t>
      </w:r>
      <w:r w:rsidR="00D75F71" w:rsidRPr="00BF181E">
        <w:rPr>
          <w:rFonts w:ascii="Times New Roman" w:hAnsi="Times New Roman" w:cs="Times New Roman"/>
          <w:color w:val="000000" w:themeColor="text1"/>
          <w:sz w:val="26"/>
          <w:szCs w:val="26"/>
        </w:rPr>
        <w:t>1</w:t>
      </w:r>
      <w:r w:rsidRPr="00BF181E">
        <w:rPr>
          <w:rFonts w:ascii="Times New Roman" w:hAnsi="Times New Roman" w:cs="Times New Roman"/>
          <w:color w:val="000000" w:themeColor="text1"/>
          <w:sz w:val="26"/>
          <w:szCs w:val="26"/>
        </w:rPr>
        <w:t xml:space="preserve">0% no </w:t>
      </w:r>
      <w:r w:rsidR="00501F6E" w:rsidRPr="00BF181E">
        <w:rPr>
          <w:rFonts w:ascii="Times New Roman" w:hAnsi="Times New Roman" w:cs="Times New Roman"/>
          <w:color w:val="000000" w:themeColor="text1"/>
          <w:sz w:val="26"/>
          <w:szCs w:val="26"/>
        </w:rPr>
        <w:t>Līguma 1. pielikumā norādītā Nojumju skaita;</w:t>
      </w:r>
    </w:p>
    <w:p w14:paraId="746D6AD4" w14:textId="77777777" w:rsidR="00501F6E" w:rsidRPr="00BF181E" w:rsidRDefault="00172197" w:rsidP="00BF181E">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BF181E">
        <w:rPr>
          <w:rFonts w:ascii="Times New Roman" w:hAnsi="Times New Roman" w:cs="Times New Roman"/>
          <w:color w:val="000000" w:themeColor="text1"/>
          <w:sz w:val="26"/>
          <w:szCs w:val="26"/>
        </w:rPr>
        <w:lastRenderedPageBreak/>
        <w:t xml:space="preserve">līdz 2024. gada 1. augustam jāizvieto ne mazāk kā </w:t>
      </w:r>
      <w:r w:rsidR="00D75F71" w:rsidRPr="00BF181E">
        <w:rPr>
          <w:rFonts w:ascii="Times New Roman" w:hAnsi="Times New Roman" w:cs="Times New Roman"/>
          <w:color w:val="000000" w:themeColor="text1"/>
          <w:sz w:val="26"/>
          <w:szCs w:val="26"/>
        </w:rPr>
        <w:t>4</w:t>
      </w:r>
      <w:r w:rsidRPr="00BF181E">
        <w:rPr>
          <w:rFonts w:ascii="Times New Roman" w:hAnsi="Times New Roman" w:cs="Times New Roman"/>
          <w:color w:val="000000" w:themeColor="text1"/>
          <w:sz w:val="26"/>
          <w:szCs w:val="26"/>
        </w:rPr>
        <w:t>0% no Līguma 1. pielikumā norādītā Nojumju skaita;</w:t>
      </w:r>
    </w:p>
    <w:p w14:paraId="24A84426" w14:textId="77777777" w:rsidR="00A43762" w:rsidRPr="00BF181E" w:rsidRDefault="00172197" w:rsidP="00521C51">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BF181E">
        <w:rPr>
          <w:rFonts w:ascii="Times New Roman" w:hAnsi="Times New Roman" w:cs="Times New Roman"/>
          <w:color w:val="000000" w:themeColor="text1"/>
          <w:sz w:val="26"/>
          <w:szCs w:val="26"/>
        </w:rPr>
        <w:t>līdz 2024. gada 1. oktobrim jāizvieto Līguma 1. pielikumā norādītās Noju</w:t>
      </w:r>
      <w:r w:rsidRPr="00BF181E">
        <w:rPr>
          <w:rFonts w:ascii="Times New Roman" w:hAnsi="Times New Roman" w:cs="Times New Roman"/>
          <w:color w:val="000000" w:themeColor="text1"/>
          <w:sz w:val="26"/>
          <w:szCs w:val="26"/>
        </w:rPr>
        <w:t xml:space="preserve">mes pilnā apjomā. </w:t>
      </w:r>
    </w:p>
    <w:p w14:paraId="664B2677" w14:textId="77777777" w:rsidR="00F12C16"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BF181E">
        <w:rPr>
          <w:rFonts w:ascii="Times New Roman" w:hAnsi="Times New Roman" w:cs="Times New Roman"/>
          <w:color w:val="000000" w:themeColor="text1"/>
          <w:sz w:val="26"/>
          <w:szCs w:val="26"/>
        </w:rPr>
        <w:t>Uzstādīšanas</w:t>
      </w:r>
      <w:r w:rsidR="00AF5DEE" w:rsidRPr="00BF181E">
        <w:rPr>
          <w:rFonts w:ascii="Times New Roman" w:hAnsi="Times New Roman" w:cs="Times New Roman"/>
          <w:color w:val="000000" w:themeColor="text1"/>
          <w:sz w:val="26"/>
          <w:szCs w:val="26"/>
        </w:rPr>
        <w:t>/novietošanas</w:t>
      </w:r>
      <w:r w:rsidRPr="00BF181E">
        <w:rPr>
          <w:rFonts w:ascii="Times New Roman" w:hAnsi="Times New Roman" w:cs="Times New Roman"/>
          <w:color w:val="000000" w:themeColor="text1"/>
          <w:sz w:val="26"/>
          <w:szCs w:val="26"/>
        </w:rPr>
        <w:t xml:space="preserve"> termiņš objektīvu apstākļu dēļ</w:t>
      </w:r>
      <w:r w:rsidR="00D21722" w:rsidRPr="00BF181E">
        <w:rPr>
          <w:rFonts w:ascii="Times New Roman" w:hAnsi="Times New Roman" w:cs="Times New Roman"/>
          <w:color w:val="000000" w:themeColor="text1"/>
          <w:sz w:val="26"/>
          <w:szCs w:val="26"/>
        </w:rPr>
        <w:t>,</w:t>
      </w:r>
      <w:r w:rsidRPr="00BF181E">
        <w:rPr>
          <w:rFonts w:ascii="Times New Roman" w:hAnsi="Times New Roman" w:cs="Times New Roman"/>
          <w:color w:val="000000" w:themeColor="text1"/>
          <w:sz w:val="26"/>
          <w:szCs w:val="26"/>
        </w:rPr>
        <w:t xml:space="preserve"> Pusēm savstarpēji vienojoties</w:t>
      </w:r>
      <w:r w:rsidR="00D21722" w:rsidRPr="00BF181E">
        <w:rPr>
          <w:rFonts w:ascii="Times New Roman" w:hAnsi="Times New Roman" w:cs="Times New Roman"/>
          <w:color w:val="000000" w:themeColor="text1"/>
          <w:sz w:val="26"/>
          <w:szCs w:val="26"/>
        </w:rPr>
        <w:t>,</w:t>
      </w:r>
      <w:r w:rsidRPr="00BF181E">
        <w:rPr>
          <w:rFonts w:ascii="Times New Roman" w:hAnsi="Times New Roman" w:cs="Times New Roman"/>
          <w:color w:val="000000" w:themeColor="text1"/>
          <w:sz w:val="26"/>
          <w:szCs w:val="26"/>
        </w:rPr>
        <w:t xml:space="preserve"> </w:t>
      </w:r>
      <w:r w:rsidR="00987C06" w:rsidRPr="00BF181E">
        <w:rPr>
          <w:rFonts w:ascii="Times New Roman" w:hAnsi="Times New Roman" w:cs="Times New Roman"/>
          <w:color w:val="000000" w:themeColor="text1"/>
          <w:sz w:val="26"/>
          <w:szCs w:val="26"/>
        </w:rPr>
        <w:t>ar</w:t>
      </w:r>
      <w:r w:rsidR="00E8635F" w:rsidRPr="00BF181E">
        <w:rPr>
          <w:rFonts w:ascii="Times New Roman" w:hAnsi="Times New Roman" w:cs="Times New Roman"/>
          <w:color w:val="000000" w:themeColor="text1"/>
          <w:sz w:val="26"/>
          <w:szCs w:val="26"/>
        </w:rPr>
        <w:t xml:space="preserve"> samērīgu termiņu </w:t>
      </w:r>
      <w:r w:rsidRPr="00BF181E">
        <w:rPr>
          <w:rFonts w:ascii="Times New Roman" w:hAnsi="Times New Roman" w:cs="Times New Roman"/>
          <w:color w:val="000000" w:themeColor="text1"/>
          <w:sz w:val="26"/>
          <w:szCs w:val="26"/>
        </w:rPr>
        <w:t>var tikt pagarināts.</w:t>
      </w:r>
    </w:p>
    <w:p w14:paraId="6C0F9A10" w14:textId="77777777" w:rsidR="007E4B95"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BF181E">
        <w:rPr>
          <w:rFonts w:ascii="Times New Roman" w:hAnsi="Times New Roman" w:cs="Times New Roman"/>
          <w:color w:val="000000" w:themeColor="text1"/>
          <w:sz w:val="26"/>
          <w:szCs w:val="26"/>
        </w:rPr>
        <w:t>Pusēm savstarpēji vienojoties</w:t>
      </w:r>
      <w:r w:rsidR="00D21722" w:rsidRPr="00BF181E">
        <w:rPr>
          <w:rFonts w:ascii="Times New Roman" w:hAnsi="Times New Roman" w:cs="Times New Roman"/>
          <w:color w:val="000000" w:themeColor="text1"/>
          <w:sz w:val="26"/>
          <w:szCs w:val="26"/>
        </w:rPr>
        <w:t>,</w:t>
      </w:r>
      <w:r w:rsidR="00265F51" w:rsidRPr="00BF181E">
        <w:rPr>
          <w:rFonts w:ascii="Times New Roman" w:hAnsi="Times New Roman" w:cs="Times New Roman"/>
          <w:color w:val="000000" w:themeColor="text1"/>
          <w:sz w:val="26"/>
          <w:szCs w:val="26"/>
        </w:rPr>
        <w:t xml:space="preserve"> objektīvu iemeslu dēļ</w:t>
      </w:r>
      <w:r w:rsidRPr="00BF181E">
        <w:rPr>
          <w:rFonts w:ascii="Times New Roman" w:hAnsi="Times New Roman" w:cs="Times New Roman"/>
          <w:color w:val="000000" w:themeColor="text1"/>
          <w:sz w:val="26"/>
          <w:szCs w:val="26"/>
        </w:rPr>
        <w:t xml:space="preserve"> ir pieļaujamas atkāpes no Tehniskās specifikācijas prasībām attiecībā par detaļu vai dizaina modifikācijām.</w:t>
      </w:r>
    </w:p>
    <w:bookmarkEnd w:id="2"/>
    <w:p w14:paraId="2D965B2A" w14:textId="77777777" w:rsidR="00AF0967"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BF181E">
        <w:rPr>
          <w:rFonts w:ascii="Times New Roman" w:hAnsi="Times New Roman" w:cs="Times New Roman"/>
          <w:color w:val="000000" w:themeColor="text1"/>
          <w:sz w:val="26"/>
          <w:szCs w:val="26"/>
        </w:rPr>
        <w:t>Nojumē var tik</w:t>
      </w:r>
      <w:r w:rsidR="009C72B8" w:rsidRPr="00BF181E">
        <w:rPr>
          <w:rFonts w:ascii="Times New Roman" w:hAnsi="Times New Roman" w:cs="Times New Roman"/>
          <w:color w:val="000000" w:themeColor="text1"/>
          <w:sz w:val="26"/>
          <w:szCs w:val="26"/>
        </w:rPr>
        <w:t>t</w:t>
      </w:r>
      <w:r w:rsidRPr="00BF181E">
        <w:rPr>
          <w:rFonts w:ascii="Times New Roman" w:hAnsi="Times New Roman" w:cs="Times New Roman"/>
          <w:color w:val="000000" w:themeColor="text1"/>
          <w:sz w:val="26"/>
          <w:szCs w:val="26"/>
        </w:rPr>
        <w:t xml:space="preserve"> izvietot</w:t>
      </w:r>
      <w:r w:rsidR="008914E4" w:rsidRPr="00BF181E">
        <w:rPr>
          <w:rFonts w:ascii="Times New Roman" w:hAnsi="Times New Roman" w:cs="Times New Roman"/>
          <w:color w:val="000000" w:themeColor="text1"/>
          <w:sz w:val="26"/>
          <w:szCs w:val="26"/>
        </w:rPr>
        <w:t>s</w:t>
      </w:r>
      <w:r w:rsidR="4DFAB22B" w:rsidRPr="00BF181E">
        <w:rPr>
          <w:rFonts w:ascii="Times New Roman" w:hAnsi="Times New Roman" w:cs="Times New Roman"/>
          <w:color w:val="000000" w:themeColor="text1"/>
          <w:sz w:val="26"/>
          <w:szCs w:val="26"/>
        </w:rPr>
        <w:t xml:space="preserve"> </w:t>
      </w:r>
      <w:r w:rsidR="008914E4" w:rsidRPr="00BF181E">
        <w:rPr>
          <w:rFonts w:ascii="Times New Roman" w:hAnsi="Times New Roman" w:cs="Times New Roman"/>
          <w:color w:val="000000" w:themeColor="text1"/>
          <w:sz w:val="26"/>
          <w:szCs w:val="26"/>
        </w:rPr>
        <w:t>Reklāmas o</w:t>
      </w:r>
      <w:r w:rsidRPr="00BF181E">
        <w:rPr>
          <w:rFonts w:ascii="Times New Roman" w:hAnsi="Times New Roman" w:cs="Times New Roman"/>
          <w:color w:val="000000" w:themeColor="text1"/>
          <w:sz w:val="26"/>
          <w:szCs w:val="26"/>
        </w:rPr>
        <w:t>bjekt</w:t>
      </w:r>
      <w:r w:rsidR="008A1186" w:rsidRPr="00BF181E">
        <w:rPr>
          <w:rFonts w:ascii="Times New Roman" w:hAnsi="Times New Roman" w:cs="Times New Roman"/>
          <w:color w:val="000000" w:themeColor="text1"/>
          <w:sz w:val="26"/>
          <w:szCs w:val="26"/>
        </w:rPr>
        <w:t>s</w:t>
      </w:r>
      <w:r w:rsidRPr="00BF181E">
        <w:rPr>
          <w:rFonts w:ascii="Times New Roman" w:hAnsi="Times New Roman" w:cs="Times New Roman"/>
          <w:color w:val="000000" w:themeColor="text1"/>
          <w:sz w:val="26"/>
          <w:szCs w:val="26"/>
        </w:rPr>
        <w:t>, ievērojot</w:t>
      </w:r>
      <w:r w:rsidR="007C48F3" w:rsidRPr="00BF181E">
        <w:rPr>
          <w:rFonts w:ascii="Times New Roman" w:hAnsi="Times New Roman" w:cs="Times New Roman"/>
          <w:color w:val="000000" w:themeColor="text1"/>
          <w:sz w:val="26"/>
          <w:szCs w:val="26"/>
        </w:rPr>
        <w:t xml:space="preserve"> spēkā esoš</w:t>
      </w:r>
      <w:r w:rsidR="00A93B33" w:rsidRPr="00BF181E">
        <w:rPr>
          <w:rFonts w:ascii="Times New Roman" w:hAnsi="Times New Roman" w:cs="Times New Roman"/>
          <w:color w:val="000000" w:themeColor="text1"/>
          <w:sz w:val="26"/>
          <w:szCs w:val="26"/>
        </w:rPr>
        <w:t>ās</w:t>
      </w:r>
      <w:r w:rsidR="007C48F3" w:rsidRPr="00BF181E">
        <w:rPr>
          <w:rFonts w:ascii="Times New Roman" w:hAnsi="Times New Roman" w:cs="Times New Roman"/>
          <w:color w:val="000000" w:themeColor="text1"/>
          <w:sz w:val="26"/>
          <w:szCs w:val="26"/>
        </w:rPr>
        <w:t xml:space="preserve"> </w:t>
      </w:r>
      <w:r w:rsidR="00987C06" w:rsidRPr="00BF181E">
        <w:rPr>
          <w:rFonts w:ascii="Times New Roman" w:hAnsi="Times New Roman" w:cs="Times New Roman"/>
          <w:color w:val="000000" w:themeColor="text1"/>
          <w:sz w:val="26"/>
          <w:szCs w:val="26"/>
        </w:rPr>
        <w:t>normatīvo aktu</w:t>
      </w:r>
      <w:r w:rsidR="00A93B33" w:rsidRPr="00BF181E">
        <w:rPr>
          <w:rFonts w:ascii="Times New Roman" w:hAnsi="Times New Roman" w:cs="Times New Roman"/>
          <w:color w:val="000000" w:themeColor="text1"/>
          <w:sz w:val="26"/>
          <w:szCs w:val="26"/>
        </w:rPr>
        <w:t xml:space="preserve"> prasības</w:t>
      </w:r>
      <w:r w:rsidR="00987C06" w:rsidRPr="00BF181E">
        <w:rPr>
          <w:rFonts w:ascii="Times New Roman" w:hAnsi="Times New Roman" w:cs="Times New Roman"/>
          <w:color w:val="000000" w:themeColor="text1"/>
          <w:sz w:val="26"/>
          <w:szCs w:val="26"/>
        </w:rPr>
        <w:t xml:space="preserve"> par reklāmas objektu izvietošanas kārtību.</w:t>
      </w:r>
    </w:p>
    <w:p w14:paraId="7C341DC4" w14:textId="77777777" w:rsidR="00563B2F"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BF181E">
        <w:rPr>
          <w:rFonts w:ascii="Times New Roman" w:hAnsi="Times New Roman" w:cs="Times New Roman"/>
          <w:color w:val="000000" w:themeColor="text1"/>
          <w:sz w:val="26"/>
          <w:szCs w:val="26"/>
        </w:rPr>
        <w:t>Nomnieks par saviem līdzekļiem veic Nekustam</w:t>
      </w:r>
      <w:r w:rsidR="008A1186" w:rsidRPr="00BF181E">
        <w:rPr>
          <w:rFonts w:ascii="Times New Roman" w:hAnsi="Times New Roman" w:cs="Times New Roman"/>
          <w:color w:val="000000" w:themeColor="text1"/>
          <w:sz w:val="26"/>
          <w:szCs w:val="26"/>
        </w:rPr>
        <w:t>ā</w:t>
      </w:r>
      <w:r w:rsidRPr="00BF181E">
        <w:rPr>
          <w:rFonts w:ascii="Times New Roman" w:hAnsi="Times New Roman" w:cs="Times New Roman"/>
          <w:color w:val="000000" w:themeColor="text1"/>
          <w:sz w:val="26"/>
          <w:szCs w:val="26"/>
        </w:rPr>
        <w:t xml:space="preserve"> īpašum</w:t>
      </w:r>
      <w:r w:rsidR="008A1186" w:rsidRPr="00BF181E">
        <w:rPr>
          <w:rFonts w:ascii="Times New Roman" w:hAnsi="Times New Roman" w:cs="Times New Roman"/>
          <w:color w:val="000000" w:themeColor="text1"/>
          <w:sz w:val="26"/>
          <w:szCs w:val="26"/>
        </w:rPr>
        <w:t>a</w:t>
      </w:r>
      <w:r w:rsidRPr="00BF181E">
        <w:rPr>
          <w:rFonts w:ascii="Times New Roman" w:hAnsi="Times New Roman" w:cs="Times New Roman"/>
          <w:color w:val="000000" w:themeColor="text1"/>
          <w:sz w:val="26"/>
          <w:szCs w:val="26"/>
        </w:rPr>
        <w:t xml:space="preserve"> izpētes darbus, dokumentācijas izstrādāšanas un saskaņošanas procedūras</w:t>
      </w:r>
      <w:r w:rsidR="008914E4" w:rsidRPr="00BF181E">
        <w:rPr>
          <w:rFonts w:ascii="Times New Roman" w:hAnsi="Times New Roman" w:cs="Times New Roman"/>
          <w:color w:val="000000" w:themeColor="text1"/>
          <w:sz w:val="26"/>
          <w:szCs w:val="26"/>
        </w:rPr>
        <w:t>.</w:t>
      </w:r>
      <w:r w:rsidRPr="00BF181E">
        <w:rPr>
          <w:rFonts w:ascii="Times New Roman" w:hAnsi="Times New Roman" w:cs="Times New Roman"/>
          <w:color w:val="000000" w:themeColor="text1"/>
          <w:sz w:val="26"/>
          <w:szCs w:val="26"/>
        </w:rPr>
        <w:t xml:space="preserve"> </w:t>
      </w:r>
    </w:p>
    <w:p w14:paraId="7666DB4A" w14:textId="77777777" w:rsidR="00563B2F"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BF181E">
        <w:rPr>
          <w:rFonts w:ascii="Times New Roman" w:hAnsi="Times New Roman" w:cs="Times New Roman"/>
          <w:sz w:val="26"/>
          <w:szCs w:val="26"/>
        </w:rPr>
        <w:t xml:space="preserve">Nomnieks veic visas </w:t>
      </w:r>
      <w:r w:rsidR="008914E4"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xml:space="preserve"> dizaina atveidei un </w:t>
      </w:r>
      <w:r w:rsidR="008914E4"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xml:space="preserve"> izvietošanai</w:t>
      </w:r>
      <w:r w:rsidR="00AF5DEE" w:rsidRPr="00BF181E">
        <w:rPr>
          <w:rFonts w:ascii="Times New Roman" w:hAnsi="Times New Roman" w:cs="Times New Roman"/>
          <w:sz w:val="26"/>
          <w:szCs w:val="26"/>
        </w:rPr>
        <w:t>/novietošanai</w:t>
      </w:r>
      <w:r w:rsidRPr="00BF181E">
        <w:rPr>
          <w:rFonts w:ascii="Times New Roman" w:hAnsi="Times New Roman" w:cs="Times New Roman"/>
          <w:sz w:val="26"/>
          <w:szCs w:val="26"/>
        </w:rPr>
        <w:t xml:space="preserve">, t.sk. būvniecībai, nepieciešamās darbības, kā arī nodrošina </w:t>
      </w:r>
      <w:r w:rsidR="008914E4"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xml:space="preserve"> uzturēšanu un ekspluatāciju atbilstoši </w:t>
      </w:r>
      <w:r w:rsidR="0051441D" w:rsidRPr="00BF181E">
        <w:rPr>
          <w:rFonts w:ascii="Times New Roman" w:hAnsi="Times New Roman" w:cs="Times New Roman"/>
          <w:sz w:val="26"/>
          <w:szCs w:val="26"/>
        </w:rPr>
        <w:t xml:space="preserve">Iznomātāja norādījumiem, Līguma noteikumiem un spēkā esošo </w:t>
      </w:r>
      <w:r w:rsidRPr="00BF181E">
        <w:rPr>
          <w:rFonts w:ascii="Times New Roman" w:hAnsi="Times New Roman" w:cs="Times New Roman"/>
          <w:sz w:val="26"/>
          <w:szCs w:val="26"/>
        </w:rPr>
        <w:t>normatīvo aktu prasībām.</w:t>
      </w:r>
      <w:r w:rsidRPr="00BF181E">
        <w:rPr>
          <w:rFonts w:ascii="Times New Roman" w:hAnsi="Times New Roman" w:cs="Times New Roman"/>
          <w:sz w:val="26"/>
          <w:szCs w:val="26"/>
          <w:lang w:bidi="yi-Hebr"/>
        </w:rPr>
        <w:t xml:space="preserve"> </w:t>
      </w:r>
    </w:p>
    <w:p w14:paraId="62F7A615" w14:textId="77777777" w:rsidR="00563B2F"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BF181E">
        <w:rPr>
          <w:rFonts w:ascii="Times New Roman" w:hAnsi="Times New Roman" w:cs="Times New Roman"/>
          <w:sz w:val="26"/>
          <w:szCs w:val="26"/>
        </w:rPr>
        <w:t xml:space="preserve">Nomnieks, </w:t>
      </w:r>
      <w:r w:rsidRPr="00BF181E">
        <w:rPr>
          <w:rFonts w:ascii="Times New Roman" w:hAnsi="Times New Roman" w:cs="Times New Roman"/>
          <w:sz w:val="26"/>
          <w:szCs w:val="26"/>
          <w:lang w:eastAsia="lv-LV"/>
        </w:rPr>
        <w:t xml:space="preserve">veicot </w:t>
      </w:r>
      <w:r w:rsidR="008914E4"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lang w:eastAsia="lv-LV"/>
        </w:rPr>
        <w:t xml:space="preserve"> izvietošanu</w:t>
      </w:r>
      <w:r w:rsidR="00AF5DEE" w:rsidRPr="00BF181E">
        <w:rPr>
          <w:rFonts w:ascii="Times New Roman" w:hAnsi="Times New Roman" w:cs="Times New Roman"/>
          <w:sz w:val="26"/>
          <w:szCs w:val="26"/>
          <w:lang w:eastAsia="lv-LV"/>
        </w:rPr>
        <w:t>/novietošanu</w:t>
      </w:r>
      <w:r w:rsidRPr="00BF181E">
        <w:rPr>
          <w:rFonts w:ascii="Times New Roman" w:hAnsi="Times New Roman" w:cs="Times New Roman"/>
          <w:sz w:val="26"/>
          <w:szCs w:val="26"/>
          <w:lang w:eastAsia="lv-LV"/>
        </w:rPr>
        <w:t xml:space="preserve">, ievēro </w:t>
      </w:r>
      <w:r w:rsidR="0051441D" w:rsidRPr="00BF181E">
        <w:rPr>
          <w:rFonts w:ascii="Times New Roman" w:hAnsi="Times New Roman" w:cs="Times New Roman"/>
          <w:sz w:val="26"/>
          <w:szCs w:val="26"/>
          <w:lang w:eastAsia="lv-LV"/>
        </w:rPr>
        <w:t>Iznomātāja norādījumu</w:t>
      </w:r>
      <w:r w:rsidR="00AF5DEE" w:rsidRPr="00BF181E">
        <w:rPr>
          <w:rFonts w:ascii="Times New Roman" w:hAnsi="Times New Roman" w:cs="Times New Roman"/>
          <w:sz w:val="26"/>
          <w:szCs w:val="26"/>
          <w:lang w:eastAsia="lv-LV"/>
        </w:rPr>
        <w:t>s</w:t>
      </w:r>
      <w:r w:rsidR="0051441D" w:rsidRPr="00BF181E">
        <w:rPr>
          <w:rFonts w:ascii="Times New Roman" w:hAnsi="Times New Roman" w:cs="Times New Roman"/>
          <w:sz w:val="26"/>
          <w:szCs w:val="26"/>
          <w:lang w:eastAsia="lv-LV"/>
        </w:rPr>
        <w:t xml:space="preserve">, Līguma </w:t>
      </w:r>
      <w:r w:rsidRPr="00BF181E">
        <w:rPr>
          <w:rFonts w:ascii="Times New Roman" w:hAnsi="Times New Roman" w:cs="Times New Roman"/>
          <w:sz w:val="26"/>
          <w:szCs w:val="26"/>
          <w:lang w:eastAsia="lv-LV"/>
        </w:rPr>
        <w:t>nosacījumus</w:t>
      </w:r>
      <w:r w:rsidR="0051441D" w:rsidRPr="00BF181E">
        <w:rPr>
          <w:rFonts w:ascii="Times New Roman" w:hAnsi="Times New Roman" w:cs="Times New Roman"/>
          <w:sz w:val="26"/>
          <w:szCs w:val="26"/>
          <w:lang w:eastAsia="lv-LV"/>
        </w:rPr>
        <w:t xml:space="preserve">, tajā skaitā, Līguma </w:t>
      </w:r>
      <w:r w:rsidR="00A93B33" w:rsidRPr="00BF181E">
        <w:rPr>
          <w:rFonts w:ascii="Times New Roman" w:hAnsi="Times New Roman" w:cs="Times New Roman"/>
          <w:sz w:val="26"/>
          <w:szCs w:val="26"/>
          <w:lang w:eastAsia="lv-LV"/>
        </w:rPr>
        <w:t>3</w:t>
      </w:r>
      <w:r w:rsidR="0051441D" w:rsidRPr="00BF181E">
        <w:rPr>
          <w:rFonts w:ascii="Times New Roman" w:hAnsi="Times New Roman" w:cs="Times New Roman"/>
          <w:sz w:val="26"/>
          <w:szCs w:val="26"/>
          <w:lang w:eastAsia="lv-LV"/>
        </w:rPr>
        <w:t>.</w:t>
      </w:r>
      <w:r w:rsidR="005711F0" w:rsidRPr="00BF181E">
        <w:rPr>
          <w:rFonts w:ascii="Times New Roman" w:hAnsi="Times New Roman" w:cs="Times New Roman"/>
          <w:sz w:val="26"/>
          <w:szCs w:val="26"/>
        </w:rPr>
        <w:t xml:space="preserve"> </w:t>
      </w:r>
      <w:r w:rsidR="0051441D" w:rsidRPr="00BF181E">
        <w:rPr>
          <w:rFonts w:ascii="Times New Roman" w:hAnsi="Times New Roman" w:cs="Times New Roman"/>
          <w:sz w:val="26"/>
          <w:szCs w:val="26"/>
          <w:lang w:eastAsia="lv-LV"/>
        </w:rPr>
        <w:t>pielikum</w:t>
      </w:r>
      <w:r w:rsidR="005711F0" w:rsidRPr="00BF181E">
        <w:rPr>
          <w:rFonts w:ascii="Times New Roman" w:hAnsi="Times New Roman" w:cs="Times New Roman"/>
          <w:sz w:val="26"/>
          <w:szCs w:val="26"/>
          <w:lang w:eastAsia="lv-LV"/>
        </w:rPr>
        <w:t>a</w:t>
      </w:r>
      <w:r w:rsidR="0051441D" w:rsidRPr="00BF181E">
        <w:rPr>
          <w:rFonts w:ascii="Times New Roman" w:hAnsi="Times New Roman" w:cs="Times New Roman"/>
          <w:sz w:val="26"/>
          <w:szCs w:val="26"/>
          <w:lang w:eastAsia="lv-LV"/>
        </w:rPr>
        <w:t xml:space="preserve"> </w:t>
      </w:r>
      <w:r w:rsidR="00DD2609" w:rsidRPr="00BF181E">
        <w:rPr>
          <w:rFonts w:ascii="Times New Roman" w:hAnsi="Times New Roman" w:cs="Times New Roman"/>
          <w:sz w:val="26"/>
          <w:szCs w:val="26"/>
          <w:lang w:eastAsia="lv-LV"/>
        </w:rPr>
        <w:t>“</w:t>
      </w:r>
      <w:r w:rsidR="0051441D" w:rsidRPr="00BF181E">
        <w:rPr>
          <w:rFonts w:ascii="Times New Roman" w:hAnsi="Times New Roman" w:cs="Times New Roman"/>
          <w:sz w:val="26"/>
          <w:szCs w:val="26"/>
        </w:rPr>
        <w:t>Vispārīgie Nojumju un Reklāmas objektu uzstādīšanas</w:t>
      </w:r>
      <w:r w:rsidR="00AA6736" w:rsidRPr="00BF181E">
        <w:rPr>
          <w:rFonts w:ascii="Times New Roman" w:hAnsi="Times New Roman" w:cs="Times New Roman"/>
          <w:sz w:val="26"/>
          <w:szCs w:val="26"/>
        </w:rPr>
        <w:t>/novietošanas</w:t>
      </w:r>
      <w:r w:rsidR="0051441D" w:rsidRPr="00BF181E">
        <w:rPr>
          <w:rFonts w:ascii="Times New Roman" w:hAnsi="Times New Roman" w:cs="Times New Roman"/>
          <w:sz w:val="26"/>
          <w:szCs w:val="26"/>
        </w:rPr>
        <w:t>, uzturēšanas un nodošanas nosacījumi un kārtība</w:t>
      </w:r>
      <w:r w:rsidR="00DD2609" w:rsidRPr="00BF181E">
        <w:rPr>
          <w:rFonts w:ascii="Times New Roman" w:hAnsi="Times New Roman" w:cs="Times New Roman"/>
          <w:sz w:val="26"/>
          <w:szCs w:val="26"/>
          <w:lang w:eastAsia="lv-LV"/>
        </w:rPr>
        <w:t>”</w:t>
      </w:r>
      <w:r w:rsidR="0051441D" w:rsidRPr="00BF181E">
        <w:rPr>
          <w:rFonts w:ascii="Times New Roman" w:hAnsi="Times New Roman" w:cs="Times New Roman"/>
          <w:sz w:val="26"/>
          <w:szCs w:val="26"/>
          <w:lang w:eastAsia="lv-LV"/>
        </w:rPr>
        <w:t xml:space="preserve"> un spēkā esošo normatīvo aktu prasības.</w:t>
      </w:r>
    </w:p>
    <w:p w14:paraId="51AB6BBD" w14:textId="77777777" w:rsidR="00E41A5D" w:rsidRPr="00BF181E" w:rsidRDefault="00172197" w:rsidP="00BF181E">
      <w:pPr>
        <w:pStyle w:val="Sarakstarindkopa"/>
        <w:numPr>
          <w:ilvl w:val="1"/>
          <w:numId w:val="39"/>
        </w:numPr>
        <w:jc w:val="both"/>
        <w:rPr>
          <w:rFonts w:ascii="Times New Roman" w:hAnsi="Times New Roman" w:cs="Times New Roman"/>
          <w:sz w:val="26"/>
          <w:szCs w:val="26"/>
        </w:rPr>
      </w:pPr>
      <w:r w:rsidRPr="00BF181E">
        <w:rPr>
          <w:rFonts w:ascii="Times New Roman" w:hAnsi="Times New Roman" w:cs="Times New Roman"/>
          <w:sz w:val="26"/>
          <w:szCs w:val="26"/>
        </w:rPr>
        <w:t xml:space="preserve">Nomniekam ir tiesības izvietot </w:t>
      </w:r>
      <w:r w:rsidR="00250831" w:rsidRPr="00BF181E">
        <w:rPr>
          <w:rFonts w:ascii="Times New Roman" w:hAnsi="Times New Roman" w:cs="Times New Roman"/>
          <w:sz w:val="26"/>
          <w:szCs w:val="26"/>
        </w:rPr>
        <w:t>r</w:t>
      </w:r>
      <w:r w:rsidRPr="00BF181E">
        <w:rPr>
          <w:rFonts w:ascii="Times New Roman" w:hAnsi="Times New Roman" w:cs="Times New Roman"/>
          <w:sz w:val="26"/>
          <w:szCs w:val="26"/>
        </w:rPr>
        <w:t>eklām</w:t>
      </w:r>
      <w:r w:rsidR="00250831" w:rsidRPr="00BF181E">
        <w:rPr>
          <w:rFonts w:ascii="Times New Roman" w:hAnsi="Times New Roman" w:cs="Times New Roman"/>
          <w:sz w:val="26"/>
          <w:szCs w:val="26"/>
        </w:rPr>
        <w:t>u Reklāmas objektā</w:t>
      </w:r>
      <w:r w:rsidR="008A1186" w:rsidRPr="00BF181E">
        <w:rPr>
          <w:rFonts w:ascii="Times New Roman" w:hAnsi="Times New Roman" w:cs="Times New Roman"/>
          <w:sz w:val="26"/>
          <w:szCs w:val="26"/>
        </w:rPr>
        <w:t xml:space="preserve"> tad</w:t>
      </w:r>
      <w:r w:rsidRPr="00BF181E">
        <w:rPr>
          <w:rFonts w:ascii="Times New Roman" w:hAnsi="Times New Roman" w:cs="Times New Roman"/>
          <w:sz w:val="26"/>
          <w:szCs w:val="26"/>
        </w:rPr>
        <w:t xml:space="preserve">, </w:t>
      </w:r>
      <w:r w:rsidR="008A1186" w:rsidRPr="00BF181E">
        <w:rPr>
          <w:rFonts w:ascii="Times New Roman" w:hAnsi="Times New Roman" w:cs="Times New Roman"/>
          <w:sz w:val="26"/>
          <w:szCs w:val="26"/>
        </w:rPr>
        <w:t xml:space="preserve">kad </w:t>
      </w:r>
      <w:r w:rsidR="00DE3C62" w:rsidRPr="00BF181E">
        <w:rPr>
          <w:rFonts w:ascii="Times New Roman" w:hAnsi="Times New Roman" w:cs="Times New Roman"/>
          <w:sz w:val="26"/>
          <w:szCs w:val="26"/>
        </w:rPr>
        <w:t xml:space="preserve">Nomnieks ir iekļāvis </w:t>
      </w:r>
      <w:r w:rsidR="00250831" w:rsidRPr="00BF181E">
        <w:rPr>
          <w:rFonts w:ascii="Times New Roman" w:hAnsi="Times New Roman" w:cs="Times New Roman"/>
          <w:sz w:val="26"/>
          <w:szCs w:val="26"/>
        </w:rPr>
        <w:t>Reklāmas objektu</w:t>
      </w:r>
      <w:r w:rsidR="00DE3C62" w:rsidRPr="00BF181E">
        <w:rPr>
          <w:rFonts w:ascii="Times New Roman" w:hAnsi="Times New Roman" w:cs="Times New Roman"/>
          <w:sz w:val="26"/>
          <w:szCs w:val="26"/>
        </w:rPr>
        <w:t xml:space="preserve"> spēkā esošā </w:t>
      </w:r>
      <w:r w:rsidR="005711F0" w:rsidRPr="00BF181E">
        <w:rPr>
          <w:rFonts w:ascii="Times New Roman" w:hAnsi="Times New Roman" w:cs="Times New Roman"/>
          <w:sz w:val="26"/>
          <w:szCs w:val="26"/>
        </w:rPr>
        <w:t xml:space="preserve">vai jaunā </w:t>
      </w:r>
      <w:r w:rsidR="00DE3C62" w:rsidRPr="00BF181E">
        <w:rPr>
          <w:rFonts w:ascii="Times New Roman" w:hAnsi="Times New Roman" w:cs="Times New Roman"/>
          <w:sz w:val="26"/>
          <w:szCs w:val="26"/>
        </w:rPr>
        <w:t>tīkla reklāmas izvietošanas līgumā, kas noslēgts starp Pusēm</w:t>
      </w:r>
      <w:r w:rsidR="009C72B8" w:rsidRPr="00BF181E">
        <w:rPr>
          <w:rFonts w:ascii="Times New Roman" w:hAnsi="Times New Roman" w:cs="Times New Roman"/>
          <w:sz w:val="26"/>
          <w:szCs w:val="26"/>
        </w:rPr>
        <w:t>.</w:t>
      </w:r>
    </w:p>
    <w:p w14:paraId="38511205" w14:textId="77777777" w:rsidR="00B345C8" w:rsidRPr="00BF181E" w:rsidRDefault="00172197" w:rsidP="00BF181E">
      <w:pPr>
        <w:pStyle w:val="Sarakstarindkopa"/>
        <w:numPr>
          <w:ilvl w:val="1"/>
          <w:numId w:val="39"/>
        </w:numPr>
        <w:jc w:val="both"/>
        <w:rPr>
          <w:rFonts w:ascii="Times New Roman" w:hAnsi="Times New Roman" w:cs="Times New Roman"/>
          <w:sz w:val="26"/>
          <w:szCs w:val="26"/>
        </w:rPr>
      </w:pPr>
      <w:r w:rsidRPr="00BF181E">
        <w:rPr>
          <w:rFonts w:ascii="Times New Roman" w:hAnsi="Times New Roman" w:cs="Times New Roman"/>
          <w:sz w:val="26"/>
          <w:szCs w:val="26"/>
        </w:rPr>
        <w:t>Nomnieks Nekustamo īpašumu lieto tikai Līgumā noteiktajam mērķim.</w:t>
      </w:r>
    </w:p>
    <w:p w14:paraId="192D13EC" w14:textId="77777777" w:rsidR="00B345C8" w:rsidRPr="00BF181E" w:rsidRDefault="00172197"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Nomnieks nevar nodot Nekustamo īpašumu apakšnomā vai citādā lietošanā trešajai personai.</w:t>
      </w:r>
    </w:p>
    <w:p w14:paraId="716210DC" w14:textId="77777777" w:rsidR="00B345C8" w:rsidRPr="00BF181E" w:rsidRDefault="00172197"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 xml:space="preserve">Ja </w:t>
      </w:r>
      <w:r w:rsidR="00AF5DEE" w:rsidRPr="00BF181E">
        <w:rPr>
          <w:rFonts w:ascii="Times New Roman" w:hAnsi="Times New Roman" w:cs="Times New Roman"/>
          <w:sz w:val="26"/>
          <w:szCs w:val="26"/>
        </w:rPr>
        <w:t xml:space="preserve">inženierkomunikācijas (piemēram, </w:t>
      </w:r>
      <w:r w:rsidR="0025149B" w:rsidRPr="00BF181E">
        <w:rPr>
          <w:rFonts w:ascii="Times New Roman" w:hAnsi="Times New Roman" w:cs="Times New Roman"/>
          <w:sz w:val="26"/>
          <w:szCs w:val="26"/>
        </w:rPr>
        <w:t>elektrības</w:t>
      </w:r>
      <w:r w:rsidR="00AF5DEE" w:rsidRPr="00BF181E">
        <w:rPr>
          <w:rFonts w:ascii="Times New Roman" w:hAnsi="Times New Roman" w:cs="Times New Roman"/>
          <w:sz w:val="26"/>
          <w:szCs w:val="26"/>
        </w:rPr>
        <w:t xml:space="preserve"> u.c.) pieslēgums</w:t>
      </w:r>
      <w:r w:rsidR="0025149B" w:rsidRPr="00BF181E">
        <w:rPr>
          <w:rFonts w:ascii="Times New Roman" w:hAnsi="Times New Roman" w:cs="Times New Roman"/>
          <w:sz w:val="26"/>
          <w:szCs w:val="26"/>
        </w:rPr>
        <w:t xml:space="preserve"> Nekustamajā īpašumā nav pieejams</w:t>
      </w:r>
      <w:r w:rsidR="005711F0" w:rsidRPr="00BF181E">
        <w:rPr>
          <w:rFonts w:ascii="Times New Roman" w:hAnsi="Times New Roman" w:cs="Times New Roman"/>
          <w:sz w:val="26"/>
          <w:szCs w:val="26"/>
        </w:rPr>
        <w:t>,</w:t>
      </w:r>
      <w:r w:rsidR="0025149B" w:rsidRPr="00BF181E">
        <w:rPr>
          <w:rFonts w:ascii="Times New Roman" w:hAnsi="Times New Roman" w:cs="Times New Roman"/>
          <w:sz w:val="26"/>
          <w:szCs w:val="26"/>
        </w:rPr>
        <w:t xml:space="preserve"> </w:t>
      </w:r>
      <w:r w:rsidRPr="00BF181E">
        <w:rPr>
          <w:rFonts w:ascii="Times New Roman" w:hAnsi="Times New Roman" w:cs="Times New Roman"/>
          <w:sz w:val="26"/>
          <w:szCs w:val="26"/>
        </w:rPr>
        <w:t xml:space="preserve">Nomnieks </w:t>
      </w:r>
      <w:r w:rsidR="00A42ECA" w:rsidRPr="00BF181E">
        <w:rPr>
          <w:rFonts w:ascii="Times New Roman" w:hAnsi="Times New Roman" w:cs="Times New Roman"/>
          <w:sz w:val="26"/>
          <w:szCs w:val="26"/>
        </w:rPr>
        <w:t xml:space="preserve">ne vēlāk kā 1 (viena) gada laikā no Līguma spēkā stāšanās brīža </w:t>
      </w:r>
      <w:r w:rsidR="0025149B" w:rsidRPr="00BF181E">
        <w:rPr>
          <w:rFonts w:ascii="Times New Roman" w:hAnsi="Times New Roman" w:cs="Times New Roman"/>
          <w:sz w:val="26"/>
          <w:szCs w:val="26"/>
        </w:rPr>
        <w:t xml:space="preserve">par saviem līdzekļiem </w:t>
      </w:r>
      <w:r w:rsidRPr="00BF181E">
        <w:rPr>
          <w:rFonts w:ascii="Times New Roman" w:hAnsi="Times New Roman" w:cs="Times New Roman"/>
          <w:sz w:val="26"/>
          <w:szCs w:val="26"/>
        </w:rPr>
        <w:t xml:space="preserve">izbūvē </w:t>
      </w:r>
      <w:r w:rsidR="00250831" w:rsidRPr="00BF181E">
        <w:rPr>
          <w:rFonts w:ascii="Times New Roman" w:hAnsi="Times New Roman" w:cs="Times New Roman"/>
          <w:sz w:val="26"/>
          <w:szCs w:val="26"/>
        </w:rPr>
        <w:t>Nojumei un Reklāmas objektam</w:t>
      </w:r>
      <w:r w:rsidRPr="00BF181E">
        <w:rPr>
          <w:rFonts w:ascii="Times New Roman" w:hAnsi="Times New Roman" w:cs="Times New Roman"/>
          <w:sz w:val="26"/>
          <w:szCs w:val="26"/>
        </w:rPr>
        <w:t xml:space="preserve"> nepieciešamos </w:t>
      </w:r>
      <w:r w:rsidR="00AF5DEE" w:rsidRPr="00BF181E">
        <w:rPr>
          <w:rFonts w:ascii="Times New Roman" w:hAnsi="Times New Roman" w:cs="Times New Roman"/>
          <w:sz w:val="26"/>
          <w:szCs w:val="26"/>
        </w:rPr>
        <w:t>inženierkomunikācijas</w:t>
      </w:r>
      <w:r w:rsidRPr="00BF181E">
        <w:rPr>
          <w:rFonts w:ascii="Times New Roman" w:hAnsi="Times New Roman" w:cs="Times New Roman"/>
          <w:sz w:val="26"/>
          <w:szCs w:val="26"/>
        </w:rPr>
        <w:t xml:space="preserve"> (</w:t>
      </w:r>
      <w:r w:rsidR="00AF5DEE" w:rsidRPr="00BF181E">
        <w:rPr>
          <w:rFonts w:ascii="Times New Roman" w:hAnsi="Times New Roman" w:cs="Times New Roman"/>
          <w:sz w:val="26"/>
          <w:szCs w:val="26"/>
        </w:rPr>
        <w:t xml:space="preserve">piemēram, </w:t>
      </w:r>
      <w:r w:rsidRPr="00BF181E">
        <w:rPr>
          <w:rFonts w:ascii="Times New Roman" w:hAnsi="Times New Roman" w:cs="Times New Roman"/>
          <w:sz w:val="26"/>
          <w:szCs w:val="26"/>
        </w:rPr>
        <w:t>elektrotīklu</w:t>
      </w:r>
      <w:r w:rsidR="00AF5DEE" w:rsidRPr="00BF181E">
        <w:rPr>
          <w:rFonts w:ascii="Times New Roman" w:hAnsi="Times New Roman" w:cs="Times New Roman"/>
          <w:sz w:val="26"/>
          <w:szCs w:val="26"/>
        </w:rPr>
        <w:t xml:space="preserve"> u.c.</w:t>
      </w:r>
      <w:r w:rsidRPr="00BF181E">
        <w:rPr>
          <w:rFonts w:ascii="Times New Roman" w:hAnsi="Times New Roman" w:cs="Times New Roman"/>
          <w:sz w:val="26"/>
          <w:szCs w:val="26"/>
        </w:rPr>
        <w:t xml:space="preserve">) pievadus </w:t>
      </w:r>
      <w:r w:rsidR="0025149B" w:rsidRPr="00BF181E">
        <w:rPr>
          <w:rFonts w:ascii="Times New Roman" w:hAnsi="Times New Roman" w:cs="Times New Roman"/>
          <w:sz w:val="26"/>
          <w:szCs w:val="26"/>
        </w:rPr>
        <w:t>un pēc</w:t>
      </w:r>
      <w:r w:rsidR="00AF5DEE" w:rsidRPr="00BF181E">
        <w:rPr>
          <w:rFonts w:ascii="Times New Roman" w:hAnsi="Times New Roman" w:cs="Times New Roman"/>
          <w:sz w:val="26"/>
          <w:szCs w:val="26"/>
        </w:rPr>
        <w:t xml:space="preserve"> to izbūves un</w:t>
      </w:r>
      <w:r w:rsidR="0025149B" w:rsidRPr="00BF181E">
        <w:rPr>
          <w:rFonts w:ascii="Times New Roman" w:hAnsi="Times New Roman" w:cs="Times New Roman"/>
          <w:sz w:val="26"/>
          <w:szCs w:val="26"/>
        </w:rPr>
        <w:t xml:space="preserve"> nodošanas ekspluatācijā tie kļūst par Rīgas valstspilsētas pašvaldības īpašumu</w:t>
      </w:r>
      <w:r w:rsidR="00D30031">
        <w:rPr>
          <w:rFonts w:ascii="Times New Roman" w:hAnsi="Times New Roman" w:cs="Times New Roman"/>
          <w:sz w:val="26"/>
          <w:szCs w:val="26"/>
        </w:rPr>
        <w:t>.</w:t>
      </w:r>
      <w:r w:rsidR="00A42ECA" w:rsidRPr="00BF181E">
        <w:rPr>
          <w:rFonts w:ascii="Times New Roman" w:hAnsi="Times New Roman" w:cs="Times New Roman"/>
          <w:sz w:val="26"/>
          <w:szCs w:val="26"/>
        </w:rPr>
        <w:t xml:space="preserve"> Inženierkomunikāciju pievadu izbūves</w:t>
      </w:r>
      <w:r w:rsidR="00A42ECA" w:rsidRPr="00BF181E">
        <w:rPr>
          <w:rFonts w:ascii="Times New Roman" w:hAnsi="Times New Roman" w:cs="Times New Roman"/>
          <w:color w:val="000000" w:themeColor="text1"/>
          <w:sz w:val="26"/>
          <w:szCs w:val="26"/>
        </w:rPr>
        <w:t xml:space="preserve"> termiņš objektīvu apstākļu dēļ, Pusēm savstarpēji vienojoties, ar samērīgu termiņu var tikt pagarināts.</w:t>
      </w:r>
    </w:p>
    <w:p w14:paraId="5A2DB6BD" w14:textId="77777777" w:rsidR="00B345C8" w:rsidRPr="00BF181E" w:rsidRDefault="00172197"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Iznomātājs ir tiesīgs apsekot Nekustamo īpašumu tādā apjomā, lai pārliecinātos par t</w:t>
      </w:r>
      <w:r w:rsidR="4663ACCA" w:rsidRPr="00BF181E">
        <w:rPr>
          <w:rFonts w:ascii="Times New Roman" w:hAnsi="Times New Roman" w:cs="Times New Roman"/>
          <w:sz w:val="26"/>
          <w:szCs w:val="26"/>
        </w:rPr>
        <w:t>ā</w:t>
      </w:r>
      <w:r w:rsidRPr="00BF181E">
        <w:rPr>
          <w:rFonts w:ascii="Times New Roman" w:hAnsi="Times New Roman" w:cs="Times New Roman"/>
          <w:sz w:val="26"/>
          <w:szCs w:val="26"/>
        </w:rPr>
        <w:t xml:space="preserve"> izmantošanu atbilstoši Līguma nosacījumiem.</w:t>
      </w:r>
    </w:p>
    <w:p w14:paraId="26C86361" w14:textId="77777777" w:rsidR="00B345C8" w:rsidRPr="00BF181E" w:rsidRDefault="00172197" w:rsidP="00BF181E">
      <w:pPr>
        <w:pStyle w:val="Sarakstarindkopa"/>
        <w:numPr>
          <w:ilvl w:val="1"/>
          <w:numId w:val="39"/>
        </w:numPr>
        <w:jc w:val="both"/>
        <w:rPr>
          <w:rFonts w:ascii="Times New Roman" w:hAnsi="Times New Roman" w:cs="Times New Roman"/>
          <w:sz w:val="26"/>
          <w:szCs w:val="26"/>
        </w:rPr>
      </w:pPr>
      <w:r w:rsidRPr="00BF181E">
        <w:rPr>
          <w:rFonts w:ascii="Times New Roman" w:hAnsi="Times New Roman" w:cs="Times New Roman"/>
          <w:sz w:val="26"/>
          <w:szCs w:val="26"/>
        </w:rPr>
        <w:t>Nomnieks ievēro Nekustam</w:t>
      </w:r>
      <w:r w:rsidR="4663ACCA" w:rsidRPr="00BF181E">
        <w:rPr>
          <w:rFonts w:ascii="Times New Roman" w:hAnsi="Times New Roman" w:cs="Times New Roman"/>
          <w:sz w:val="26"/>
          <w:szCs w:val="26"/>
        </w:rPr>
        <w:t>ā</w:t>
      </w:r>
      <w:r w:rsidRPr="00BF181E">
        <w:rPr>
          <w:rFonts w:ascii="Times New Roman" w:hAnsi="Times New Roman" w:cs="Times New Roman"/>
          <w:sz w:val="26"/>
          <w:szCs w:val="26"/>
        </w:rPr>
        <w:t xml:space="preserve"> īpašum</w:t>
      </w:r>
      <w:r w:rsidR="4663ACCA" w:rsidRPr="00BF181E">
        <w:rPr>
          <w:rFonts w:ascii="Times New Roman" w:hAnsi="Times New Roman" w:cs="Times New Roman"/>
          <w:sz w:val="26"/>
          <w:szCs w:val="26"/>
        </w:rPr>
        <w:t>a</w:t>
      </w:r>
      <w:r w:rsidRPr="00BF181E">
        <w:rPr>
          <w:rFonts w:ascii="Times New Roman" w:hAnsi="Times New Roman" w:cs="Times New Roman"/>
          <w:sz w:val="26"/>
          <w:szCs w:val="26"/>
        </w:rPr>
        <w:t xml:space="preserve"> lietošanas tiesību aprobežojumus:</w:t>
      </w:r>
    </w:p>
    <w:p w14:paraId="7099373C" w14:textId="77777777" w:rsidR="00B345C8" w:rsidRPr="00BF181E" w:rsidRDefault="00172197" w:rsidP="00BF181E">
      <w:pPr>
        <w:pStyle w:val="Sarakstarindkopa"/>
        <w:numPr>
          <w:ilvl w:val="2"/>
          <w:numId w:val="39"/>
        </w:numPr>
        <w:overflowPunct w:val="0"/>
        <w:autoSpaceDE w:val="0"/>
        <w:autoSpaceDN w:val="0"/>
        <w:adjustRightInd w:val="0"/>
        <w:spacing w:after="0" w:line="240" w:lineRule="auto"/>
        <w:ind w:left="1276" w:hanging="850"/>
        <w:jc w:val="both"/>
        <w:rPr>
          <w:rFonts w:ascii="Times New Roman" w:hAnsi="Times New Roman" w:cs="Times New Roman"/>
          <w:sz w:val="26"/>
          <w:szCs w:val="26"/>
        </w:rPr>
      </w:pPr>
      <w:r w:rsidRPr="00BF181E">
        <w:rPr>
          <w:rFonts w:ascii="Times New Roman" w:hAnsi="Times New Roman" w:cs="Times New Roman"/>
          <w:sz w:val="26"/>
          <w:szCs w:val="26"/>
        </w:rPr>
        <w:t xml:space="preserve">esošās </w:t>
      </w:r>
      <w:bookmarkStart w:id="3" w:name="_Hlk144191289"/>
      <w:r w:rsidRPr="00BF181E">
        <w:rPr>
          <w:rFonts w:ascii="Times New Roman" w:hAnsi="Times New Roman" w:cs="Times New Roman"/>
          <w:sz w:val="26"/>
          <w:szCs w:val="26"/>
        </w:rPr>
        <w:t>pazemes un virszemes inženierkomunikācijas</w:t>
      </w:r>
      <w:bookmarkEnd w:id="3"/>
      <w:r w:rsidRPr="00BF181E">
        <w:rPr>
          <w:rFonts w:ascii="Times New Roman" w:hAnsi="Times New Roman" w:cs="Times New Roman"/>
          <w:sz w:val="26"/>
          <w:szCs w:val="26"/>
        </w:rPr>
        <w:t>;</w:t>
      </w:r>
    </w:p>
    <w:p w14:paraId="40E8DF13" w14:textId="77777777" w:rsidR="00B345C8" w:rsidRPr="00BF181E" w:rsidRDefault="00172197" w:rsidP="00BF181E">
      <w:pPr>
        <w:pStyle w:val="Sarakstarindkopa"/>
        <w:numPr>
          <w:ilvl w:val="2"/>
          <w:numId w:val="39"/>
        </w:numPr>
        <w:tabs>
          <w:tab w:val="left" w:pos="1276"/>
        </w:tabs>
        <w:overflowPunct w:val="0"/>
        <w:autoSpaceDE w:val="0"/>
        <w:autoSpaceDN w:val="0"/>
        <w:adjustRightInd w:val="0"/>
        <w:spacing w:after="0" w:line="240" w:lineRule="auto"/>
        <w:ind w:left="1276" w:hanging="850"/>
        <w:jc w:val="both"/>
        <w:rPr>
          <w:rFonts w:ascii="Times New Roman" w:hAnsi="Times New Roman" w:cs="Times New Roman"/>
          <w:sz w:val="26"/>
          <w:szCs w:val="26"/>
        </w:rPr>
      </w:pPr>
      <w:r w:rsidRPr="00BF181E">
        <w:rPr>
          <w:rFonts w:ascii="Times New Roman" w:hAnsi="Times New Roman" w:cs="Times New Roman"/>
          <w:sz w:val="26"/>
          <w:szCs w:val="26"/>
        </w:rPr>
        <w:t>inženierkomunikāciju un objektu aizsargjoslas, kurās jāievēro lietošanas tiesību aprobežojumi atbilstoši Aizsargjoslu likuma prasībām;</w:t>
      </w:r>
    </w:p>
    <w:p w14:paraId="40C2B37E" w14:textId="77777777" w:rsidR="00B345C8" w:rsidRPr="00BF181E" w:rsidRDefault="00172197" w:rsidP="00BF181E">
      <w:pPr>
        <w:pStyle w:val="Sarakstarindkopa"/>
        <w:numPr>
          <w:ilvl w:val="2"/>
          <w:numId w:val="39"/>
        </w:numPr>
        <w:ind w:left="1276" w:hanging="850"/>
        <w:jc w:val="both"/>
        <w:rPr>
          <w:rFonts w:ascii="Times New Roman" w:hAnsi="Times New Roman" w:cs="Times New Roman"/>
          <w:sz w:val="26"/>
          <w:szCs w:val="26"/>
        </w:rPr>
      </w:pPr>
      <w:r w:rsidRPr="00BF181E">
        <w:rPr>
          <w:rFonts w:ascii="Times New Roman" w:hAnsi="Times New Roman" w:cs="Times New Roman"/>
          <w:sz w:val="26"/>
          <w:szCs w:val="26"/>
        </w:rPr>
        <w:t xml:space="preserve">citus lietošanas tiesību </w:t>
      </w:r>
      <w:r w:rsidRPr="00BF181E">
        <w:rPr>
          <w:rFonts w:ascii="Times New Roman" w:hAnsi="Times New Roman" w:cs="Times New Roman"/>
          <w:sz w:val="26"/>
          <w:szCs w:val="26"/>
        </w:rPr>
        <w:t>aprobežojumus, arī tad, ja tie nav ierakstīti zemesgrāmatā.</w:t>
      </w:r>
    </w:p>
    <w:p w14:paraId="086CCF94" w14:textId="77777777" w:rsidR="00B345C8"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Nomnieks nesaņem nekādu atlīdzību no Iznomātāja par Nekustamaj</w:t>
      </w:r>
      <w:r w:rsidR="4663ACCA" w:rsidRPr="00BF181E">
        <w:rPr>
          <w:rFonts w:ascii="Times New Roman" w:hAnsi="Times New Roman" w:cs="Times New Roman"/>
          <w:sz w:val="26"/>
          <w:szCs w:val="26"/>
        </w:rPr>
        <w:t>ā</w:t>
      </w:r>
      <w:r w:rsidRPr="00BF181E">
        <w:rPr>
          <w:rFonts w:ascii="Times New Roman" w:hAnsi="Times New Roman" w:cs="Times New Roman"/>
          <w:sz w:val="26"/>
          <w:szCs w:val="26"/>
        </w:rPr>
        <w:t xml:space="preserve"> īpašum</w:t>
      </w:r>
      <w:r w:rsidR="4663ACCA" w:rsidRPr="00BF181E">
        <w:rPr>
          <w:rFonts w:ascii="Times New Roman" w:hAnsi="Times New Roman" w:cs="Times New Roman"/>
          <w:sz w:val="26"/>
          <w:szCs w:val="26"/>
        </w:rPr>
        <w:t>ā</w:t>
      </w:r>
      <w:r w:rsidRPr="00BF181E">
        <w:rPr>
          <w:rFonts w:ascii="Times New Roman" w:hAnsi="Times New Roman" w:cs="Times New Roman"/>
          <w:sz w:val="26"/>
          <w:szCs w:val="26"/>
        </w:rPr>
        <w:t xml:space="preserve"> veiktajiem ieguldījumiem un izdevumiem, par ieguldījumiem un izdevumiem, kas saistīti ar </w:t>
      </w:r>
      <w:r w:rsidR="0025149B"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tostar</w:t>
      </w:r>
      <w:r w:rsidRPr="00BF181E">
        <w:rPr>
          <w:rFonts w:ascii="Times New Roman" w:hAnsi="Times New Roman" w:cs="Times New Roman"/>
          <w:sz w:val="26"/>
          <w:szCs w:val="26"/>
        </w:rPr>
        <w:t xml:space="preserve">p nepieciešamajiem, derīgajiem un greznuma izdevumiem, kā arī par visiem izdevumiem, kas radušies, uzturot </w:t>
      </w:r>
      <w:r w:rsidRPr="00BF181E">
        <w:rPr>
          <w:rFonts w:ascii="Times New Roman" w:hAnsi="Times New Roman" w:cs="Times New Roman"/>
          <w:sz w:val="26"/>
          <w:szCs w:val="26"/>
        </w:rPr>
        <w:lastRenderedPageBreak/>
        <w:t>Nekustamo īpašumu</w:t>
      </w:r>
      <w:r w:rsidR="0025149B" w:rsidRPr="00BF181E">
        <w:rPr>
          <w:rFonts w:ascii="Times New Roman" w:hAnsi="Times New Roman" w:cs="Times New Roman"/>
          <w:sz w:val="26"/>
          <w:szCs w:val="26"/>
        </w:rPr>
        <w:t>, Nojumi un Reklāmas objektu</w:t>
      </w:r>
      <w:r w:rsidRPr="00BF181E">
        <w:rPr>
          <w:rFonts w:ascii="Times New Roman" w:hAnsi="Times New Roman" w:cs="Times New Roman"/>
          <w:sz w:val="26"/>
          <w:szCs w:val="26"/>
        </w:rPr>
        <w:t xml:space="preserve"> vai atbrīvojot Nekustamo īpašumu no </w:t>
      </w:r>
      <w:r w:rsidR="0025149B"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xml:space="preserve"> un sakopjot to.</w:t>
      </w:r>
    </w:p>
    <w:p w14:paraId="51641C55" w14:textId="77777777" w:rsidR="00B345C8"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lang w:bidi="yi-Hebr"/>
        </w:rPr>
        <w:t xml:space="preserve">Nomniekam ir pienākums </w:t>
      </w:r>
      <w:r w:rsidRPr="00BF181E">
        <w:rPr>
          <w:rFonts w:ascii="Times New Roman" w:hAnsi="Times New Roman" w:cs="Times New Roman"/>
          <w:sz w:val="26"/>
          <w:szCs w:val="26"/>
          <w:lang w:bidi="yi-Hebr"/>
        </w:rPr>
        <w:t xml:space="preserve">līdz Līguma termiņa beigām </w:t>
      </w:r>
      <w:r w:rsidRPr="00BF181E">
        <w:rPr>
          <w:rFonts w:ascii="Times New Roman" w:hAnsi="Times New Roman" w:cs="Times New Roman"/>
          <w:sz w:val="26"/>
          <w:szCs w:val="26"/>
        </w:rPr>
        <w:t xml:space="preserve">atbrīvot Nekustamo īpašumu no </w:t>
      </w:r>
      <w:r w:rsidR="0025149B"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xml:space="preserve">, kā arī </w:t>
      </w:r>
      <w:r w:rsidRPr="00BF181E">
        <w:rPr>
          <w:rFonts w:ascii="Times New Roman" w:hAnsi="Times New Roman" w:cs="Times New Roman"/>
          <w:sz w:val="26"/>
          <w:szCs w:val="26"/>
          <w:lang w:bidi="yi-Hebr"/>
        </w:rPr>
        <w:t xml:space="preserve">no Nomniekam un trešajām personām piederošās kustamās mantas un </w:t>
      </w:r>
      <w:r w:rsidRPr="00BF181E">
        <w:rPr>
          <w:rFonts w:ascii="Times New Roman" w:hAnsi="Times New Roman" w:cs="Times New Roman"/>
          <w:sz w:val="26"/>
          <w:szCs w:val="26"/>
        </w:rPr>
        <w:t xml:space="preserve">sakopt Nekustamo īpašumu atbilstoši sakārtotas vides prasībām. </w:t>
      </w:r>
    </w:p>
    <w:p w14:paraId="089FD23B" w14:textId="77777777" w:rsidR="002E6502"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lang w:bidi="yi-Hebr"/>
        </w:rPr>
        <w:t>Ja Līgums tiek izbeigts</w:t>
      </w:r>
      <w:r w:rsidR="0025149B" w:rsidRPr="00BF181E">
        <w:rPr>
          <w:rFonts w:ascii="Times New Roman" w:hAnsi="Times New Roman" w:cs="Times New Roman"/>
          <w:sz w:val="26"/>
          <w:szCs w:val="26"/>
          <w:lang w:bidi="yi-Hebr"/>
        </w:rPr>
        <w:t xml:space="preserve"> pirmstermiņa</w:t>
      </w:r>
      <w:r w:rsidRPr="00BF181E">
        <w:rPr>
          <w:rFonts w:ascii="Times New Roman" w:hAnsi="Times New Roman" w:cs="Times New Roman"/>
          <w:sz w:val="26"/>
          <w:szCs w:val="26"/>
          <w:lang w:bidi="yi-Hebr"/>
        </w:rPr>
        <w:t>, izmantojot šajā Līgumā noteiktās tiesības vienpusēji atkāpties no Līguma, Nomniekam Nekustam</w:t>
      </w:r>
      <w:r w:rsidR="4663ACCA" w:rsidRPr="00BF181E">
        <w:rPr>
          <w:rFonts w:ascii="Times New Roman" w:hAnsi="Times New Roman" w:cs="Times New Roman"/>
          <w:sz w:val="26"/>
          <w:szCs w:val="26"/>
          <w:lang w:bidi="yi-Hebr"/>
        </w:rPr>
        <w:t>ais</w:t>
      </w:r>
      <w:r w:rsidRPr="00BF181E">
        <w:rPr>
          <w:rFonts w:ascii="Times New Roman" w:hAnsi="Times New Roman" w:cs="Times New Roman"/>
          <w:sz w:val="26"/>
          <w:szCs w:val="26"/>
          <w:lang w:bidi="yi-Hebr"/>
        </w:rPr>
        <w:t xml:space="preserve"> īpašum</w:t>
      </w:r>
      <w:r w:rsidR="4663ACCA" w:rsidRPr="00BF181E">
        <w:rPr>
          <w:rFonts w:ascii="Times New Roman" w:hAnsi="Times New Roman" w:cs="Times New Roman"/>
          <w:sz w:val="26"/>
          <w:szCs w:val="26"/>
          <w:lang w:bidi="yi-Hebr"/>
        </w:rPr>
        <w:t>s</w:t>
      </w:r>
      <w:r w:rsidRPr="00BF181E">
        <w:rPr>
          <w:rFonts w:ascii="Times New Roman" w:hAnsi="Times New Roman" w:cs="Times New Roman"/>
          <w:sz w:val="26"/>
          <w:szCs w:val="26"/>
          <w:lang w:bidi="yi-Hebr"/>
        </w:rPr>
        <w:t xml:space="preserve"> jāatbrīvo no </w:t>
      </w:r>
      <w:r w:rsidR="0025149B" w:rsidRPr="00BF181E">
        <w:rPr>
          <w:rFonts w:ascii="Times New Roman" w:hAnsi="Times New Roman" w:cs="Times New Roman"/>
          <w:sz w:val="26"/>
          <w:szCs w:val="26"/>
        </w:rPr>
        <w:t>Reklāmas objekta</w:t>
      </w:r>
      <w:r w:rsidRPr="00BF181E">
        <w:rPr>
          <w:rFonts w:ascii="Times New Roman" w:hAnsi="Times New Roman" w:cs="Times New Roman"/>
          <w:sz w:val="26"/>
          <w:szCs w:val="26"/>
          <w:lang w:bidi="yi-Hebr"/>
        </w:rPr>
        <w:t xml:space="preserve"> līdz datumam, kad Līgums tiek uzskatīt</w:t>
      </w:r>
      <w:r w:rsidR="038B7901" w:rsidRPr="00BF181E">
        <w:rPr>
          <w:rFonts w:ascii="Times New Roman" w:hAnsi="Times New Roman" w:cs="Times New Roman"/>
          <w:sz w:val="26"/>
          <w:szCs w:val="26"/>
          <w:lang w:bidi="yi-Hebr"/>
        </w:rPr>
        <w:t>s</w:t>
      </w:r>
      <w:r w:rsidRPr="00BF181E">
        <w:rPr>
          <w:rFonts w:ascii="Times New Roman" w:hAnsi="Times New Roman" w:cs="Times New Roman"/>
          <w:sz w:val="26"/>
          <w:szCs w:val="26"/>
          <w:lang w:bidi="yi-Hebr"/>
        </w:rPr>
        <w:t xml:space="preserve"> par izbeigtu, šādā gadījumā</w:t>
      </w:r>
      <w:r w:rsidR="005711F0" w:rsidRPr="00BF181E">
        <w:rPr>
          <w:rFonts w:ascii="Times New Roman" w:hAnsi="Times New Roman" w:cs="Times New Roman"/>
          <w:sz w:val="26"/>
          <w:szCs w:val="26"/>
          <w:lang w:bidi="yi-Hebr"/>
        </w:rPr>
        <w:t>,</w:t>
      </w:r>
      <w:r w:rsidR="000D49C0" w:rsidRPr="00BF181E">
        <w:rPr>
          <w:rFonts w:ascii="Times New Roman" w:hAnsi="Times New Roman" w:cs="Times New Roman"/>
          <w:sz w:val="26"/>
          <w:szCs w:val="26"/>
          <w:lang w:bidi="yi-Hebr"/>
        </w:rPr>
        <w:t xml:space="preserve"> Pusēm vienojoties</w:t>
      </w:r>
      <w:r w:rsidR="005711F0" w:rsidRPr="00BF181E">
        <w:rPr>
          <w:rFonts w:ascii="Times New Roman" w:hAnsi="Times New Roman" w:cs="Times New Roman"/>
          <w:sz w:val="26"/>
          <w:szCs w:val="26"/>
          <w:lang w:bidi="yi-Hebr"/>
        </w:rPr>
        <w:t>,</w:t>
      </w:r>
      <w:r w:rsidRPr="00BF181E">
        <w:rPr>
          <w:rFonts w:ascii="Times New Roman" w:hAnsi="Times New Roman" w:cs="Times New Roman"/>
          <w:sz w:val="26"/>
          <w:szCs w:val="26"/>
          <w:lang w:bidi="yi-Hebr"/>
        </w:rPr>
        <w:t xml:space="preserve"> Nojumes atbilstoši sertificētas personas nekustamā īpašuma jomā </w:t>
      </w:r>
      <w:r w:rsidR="000D49C0" w:rsidRPr="00BF181E">
        <w:rPr>
          <w:rFonts w:ascii="Times New Roman" w:hAnsi="Times New Roman" w:cs="Times New Roman"/>
          <w:sz w:val="26"/>
          <w:szCs w:val="26"/>
          <w:lang w:bidi="yi-Hebr"/>
        </w:rPr>
        <w:t xml:space="preserve">noteiktam </w:t>
      </w:r>
      <w:r w:rsidRPr="00BF181E">
        <w:rPr>
          <w:rFonts w:ascii="Times New Roman" w:hAnsi="Times New Roman" w:cs="Times New Roman"/>
          <w:sz w:val="26"/>
          <w:szCs w:val="26"/>
          <w:lang w:bidi="yi-Hebr"/>
        </w:rPr>
        <w:t>vērtējumam var tikt atpirktas no Nomnieka</w:t>
      </w:r>
      <w:r w:rsidR="005711F0" w:rsidRPr="00BF181E">
        <w:rPr>
          <w:rFonts w:ascii="Times New Roman" w:hAnsi="Times New Roman" w:cs="Times New Roman"/>
          <w:sz w:val="26"/>
          <w:szCs w:val="26"/>
          <w:lang w:bidi="yi-Hebr"/>
        </w:rPr>
        <w:t>.</w:t>
      </w:r>
      <w:r w:rsidRPr="00BF181E">
        <w:rPr>
          <w:rFonts w:ascii="Times New Roman" w:hAnsi="Times New Roman" w:cs="Times New Roman"/>
          <w:sz w:val="26"/>
          <w:szCs w:val="26"/>
          <w:lang w:bidi="yi-Hebr"/>
        </w:rPr>
        <w:t xml:space="preserve"> </w:t>
      </w:r>
    </w:p>
    <w:p w14:paraId="7650E3BE" w14:textId="77777777" w:rsidR="00B345C8"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 xml:space="preserve">Ja Nomnieks Līgumā noteiktajos termiņos nav izpildījis Līgumā noteiktos pienākumus atbrīvot Nekustamo īpašumu no </w:t>
      </w:r>
      <w:r w:rsidR="000D49C0"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xml:space="preserve"> un Nomniekam un trešajām personām piederošām mantām, Nomnieks piekrīt, ka </w:t>
      </w:r>
      <w:r w:rsidRPr="00BF181E">
        <w:rPr>
          <w:rFonts w:ascii="Times New Roman" w:hAnsi="Times New Roman" w:cs="Times New Roman"/>
          <w:noProof/>
          <w:sz w:val="26"/>
          <w:szCs w:val="26"/>
        </w:rPr>
        <w:t>mantu, kas atrodas Nekustama</w:t>
      </w:r>
      <w:r w:rsidR="4663ACCA" w:rsidRPr="00BF181E">
        <w:rPr>
          <w:rFonts w:ascii="Times New Roman" w:hAnsi="Times New Roman" w:cs="Times New Roman"/>
          <w:noProof/>
          <w:sz w:val="26"/>
          <w:szCs w:val="26"/>
        </w:rPr>
        <w:t>jā</w:t>
      </w:r>
      <w:r w:rsidRPr="00BF181E">
        <w:rPr>
          <w:rFonts w:ascii="Times New Roman" w:hAnsi="Times New Roman" w:cs="Times New Roman"/>
          <w:noProof/>
          <w:sz w:val="26"/>
          <w:szCs w:val="26"/>
        </w:rPr>
        <w:t xml:space="preserve"> īpašum</w:t>
      </w:r>
      <w:r w:rsidR="4663ACCA" w:rsidRPr="00BF181E">
        <w:rPr>
          <w:rFonts w:ascii="Times New Roman" w:hAnsi="Times New Roman" w:cs="Times New Roman"/>
          <w:noProof/>
          <w:sz w:val="26"/>
          <w:szCs w:val="26"/>
        </w:rPr>
        <w:t>ā</w:t>
      </w:r>
      <w:r w:rsidRPr="00BF181E">
        <w:rPr>
          <w:rFonts w:ascii="Times New Roman" w:hAnsi="Times New Roman" w:cs="Times New Roman"/>
          <w:noProof/>
          <w:sz w:val="26"/>
          <w:szCs w:val="26"/>
        </w:rPr>
        <w:t>, pēc Līgumā noteiktā Nekustam</w:t>
      </w:r>
      <w:r w:rsidR="4663ACCA" w:rsidRPr="00BF181E">
        <w:rPr>
          <w:rFonts w:ascii="Times New Roman" w:hAnsi="Times New Roman" w:cs="Times New Roman"/>
          <w:noProof/>
          <w:sz w:val="26"/>
          <w:szCs w:val="26"/>
        </w:rPr>
        <w:t>ā</w:t>
      </w:r>
      <w:r w:rsidRPr="00BF181E">
        <w:rPr>
          <w:rFonts w:ascii="Times New Roman" w:hAnsi="Times New Roman" w:cs="Times New Roman"/>
          <w:noProof/>
          <w:sz w:val="26"/>
          <w:szCs w:val="26"/>
        </w:rPr>
        <w:t xml:space="preserve"> īpašum</w:t>
      </w:r>
      <w:r w:rsidR="4663ACCA" w:rsidRPr="00BF181E">
        <w:rPr>
          <w:rFonts w:ascii="Times New Roman" w:hAnsi="Times New Roman" w:cs="Times New Roman"/>
          <w:noProof/>
          <w:sz w:val="26"/>
          <w:szCs w:val="26"/>
        </w:rPr>
        <w:t>a</w:t>
      </w:r>
      <w:r w:rsidRPr="00BF181E">
        <w:rPr>
          <w:rFonts w:ascii="Times New Roman" w:hAnsi="Times New Roman" w:cs="Times New Roman"/>
          <w:noProof/>
          <w:sz w:val="26"/>
          <w:szCs w:val="26"/>
        </w:rPr>
        <w:t xml:space="preserve"> atbrīvošanas termiņa notecējuma savā valdījumā un īpašumā tiesīgs pārņemt Iznomātājs. Šādā gadījumā </w:t>
      </w:r>
      <w:r w:rsidRPr="00BF181E">
        <w:rPr>
          <w:rFonts w:ascii="Times New Roman" w:hAnsi="Times New Roman" w:cs="Times New Roman"/>
          <w:noProof/>
          <w:sz w:val="26"/>
          <w:szCs w:val="26"/>
        </w:rPr>
        <w:t>Nomnieks piekrīt, ka Nekustamaj</w:t>
      </w:r>
      <w:r w:rsidR="4663ACCA" w:rsidRPr="00BF181E">
        <w:rPr>
          <w:rFonts w:ascii="Times New Roman" w:hAnsi="Times New Roman" w:cs="Times New Roman"/>
          <w:noProof/>
          <w:sz w:val="26"/>
          <w:szCs w:val="26"/>
        </w:rPr>
        <w:t>ā</w:t>
      </w:r>
      <w:r w:rsidRPr="00BF181E">
        <w:rPr>
          <w:rFonts w:ascii="Times New Roman" w:hAnsi="Times New Roman" w:cs="Times New Roman"/>
          <w:noProof/>
          <w:sz w:val="26"/>
          <w:szCs w:val="26"/>
        </w:rPr>
        <w:t xml:space="preserve"> īpašum</w:t>
      </w:r>
      <w:r w:rsidR="4663ACCA" w:rsidRPr="00BF181E">
        <w:rPr>
          <w:rFonts w:ascii="Times New Roman" w:hAnsi="Times New Roman" w:cs="Times New Roman"/>
          <w:noProof/>
          <w:sz w:val="26"/>
          <w:szCs w:val="26"/>
        </w:rPr>
        <w:t>ā</w:t>
      </w:r>
      <w:r w:rsidRPr="00BF181E">
        <w:rPr>
          <w:rFonts w:ascii="Times New Roman" w:hAnsi="Times New Roman" w:cs="Times New Roman"/>
          <w:noProof/>
          <w:sz w:val="26"/>
          <w:szCs w:val="26"/>
        </w:rPr>
        <w:t xml:space="preserve"> esoš</w:t>
      </w:r>
      <w:r w:rsidR="000D49C0" w:rsidRPr="00BF181E">
        <w:rPr>
          <w:rFonts w:ascii="Times New Roman" w:hAnsi="Times New Roman" w:cs="Times New Roman"/>
          <w:noProof/>
          <w:sz w:val="26"/>
          <w:szCs w:val="26"/>
        </w:rPr>
        <w:t xml:space="preserve">ā Nojume un Reklāmas objekts </w:t>
      </w:r>
      <w:r w:rsidRPr="00BF181E">
        <w:rPr>
          <w:rFonts w:ascii="Times New Roman" w:hAnsi="Times New Roman" w:cs="Times New Roman"/>
          <w:noProof/>
          <w:sz w:val="26"/>
          <w:szCs w:val="26"/>
        </w:rPr>
        <w:t>tiek uzskatīt</w:t>
      </w:r>
      <w:r w:rsidR="4663ACCA" w:rsidRPr="00BF181E">
        <w:rPr>
          <w:rFonts w:ascii="Times New Roman" w:hAnsi="Times New Roman" w:cs="Times New Roman"/>
          <w:noProof/>
          <w:sz w:val="26"/>
          <w:szCs w:val="26"/>
        </w:rPr>
        <w:t>a</w:t>
      </w:r>
      <w:r w:rsidRPr="00BF181E">
        <w:rPr>
          <w:rFonts w:ascii="Times New Roman" w:hAnsi="Times New Roman" w:cs="Times New Roman"/>
          <w:noProof/>
          <w:sz w:val="26"/>
          <w:szCs w:val="26"/>
        </w:rPr>
        <w:t xml:space="preserve"> par atmest</w:t>
      </w:r>
      <w:r w:rsidR="4663ACCA" w:rsidRPr="00BF181E">
        <w:rPr>
          <w:rFonts w:ascii="Times New Roman" w:hAnsi="Times New Roman" w:cs="Times New Roman"/>
          <w:noProof/>
          <w:sz w:val="26"/>
          <w:szCs w:val="26"/>
        </w:rPr>
        <w:t>u</w:t>
      </w:r>
      <w:r w:rsidRPr="00BF181E">
        <w:rPr>
          <w:rFonts w:ascii="Times New Roman" w:hAnsi="Times New Roman" w:cs="Times New Roman"/>
          <w:noProof/>
          <w:sz w:val="26"/>
          <w:szCs w:val="26"/>
        </w:rPr>
        <w:t xml:space="preserve"> </w:t>
      </w:r>
      <w:r w:rsidR="000D49C0" w:rsidRPr="00BF181E">
        <w:rPr>
          <w:rFonts w:ascii="Times New Roman" w:hAnsi="Times New Roman" w:cs="Times New Roman"/>
          <w:noProof/>
          <w:sz w:val="26"/>
          <w:szCs w:val="26"/>
        </w:rPr>
        <w:t xml:space="preserve">mantu </w:t>
      </w:r>
      <w:r w:rsidRPr="00BF181E">
        <w:rPr>
          <w:rFonts w:ascii="Times New Roman" w:hAnsi="Times New Roman" w:cs="Times New Roman"/>
          <w:noProof/>
          <w:sz w:val="26"/>
          <w:szCs w:val="26"/>
        </w:rPr>
        <w:t>un Iznomātājs ir tiesīgs rīkoties ar t</w:t>
      </w:r>
      <w:r w:rsidR="4663ACCA" w:rsidRPr="00BF181E">
        <w:rPr>
          <w:rFonts w:ascii="Times New Roman" w:hAnsi="Times New Roman" w:cs="Times New Roman"/>
          <w:noProof/>
          <w:sz w:val="26"/>
          <w:szCs w:val="26"/>
        </w:rPr>
        <w:t>o</w:t>
      </w:r>
      <w:r w:rsidRPr="00BF181E">
        <w:rPr>
          <w:rFonts w:ascii="Times New Roman" w:hAnsi="Times New Roman" w:cs="Times New Roman"/>
          <w:noProof/>
          <w:sz w:val="26"/>
          <w:szCs w:val="26"/>
        </w:rPr>
        <w:t xml:space="preserve"> pēc saviem ieskatiem, t.sk. atmesto </w:t>
      </w:r>
      <w:r w:rsidR="000D49C0" w:rsidRPr="00BF181E">
        <w:rPr>
          <w:rFonts w:ascii="Times New Roman" w:hAnsi="Times New Roman" w:cs="Times New Roman"/>
          <w:noProof/>
          <w:sz w:val="26"/>
          <w:szCs w:val="26"/>
        </w:rPr>
        <w:t>mantu</w:t>
      </w:r>
      <w:r w:rsidRPr="00BF181E">
        <w:rPr>
          <w:rFonts w:ascii="Times New Roman" w:hAnsi="Times New Roman" w:cs="Times New Roman"/>
          <w:noProof/>
          <w:sz w:val="26"/>
          <w:szCs w:val="26"/>
        </w:rPr>
        <w:t xml:space="preserve"> nojaukt, Nekustamo īpašumu atbrīvot. Ja atmestās mantas sastāvā būs arī trešo personu kustamā manta, Nomnieks uzņemas visu atbildību par visiem zaudējumiem, kas var rasties trešajām personām sakarā ar mantas atzīšanu par atmestu un pārņemšanu Iznomātāja v</w:t>
      </w:r>
      <w:r w:rsidRPr="00BF181E">
        <w:rPr>
          <w:rFonts w:ascii="Times New Roman" w:hAnsi="Times New Roman" w:cs="Times New Roman"/>
          <w:noProof/>
          <w:sz w:val="26"/>
          <w:szCs w:val="26"/>
        </w:rPr>
        <w:t>aldījumā un īpašumā</w:t>
      </w:r>
      <w:r w:rsidRPr="00BF181E">
        <w:rPr>
          <w:rFonts w:ascii="Times New Roman" w:hAnsi="Times New Roman" w:cs="Times New Roman"/>
          <w:sz w:val="26"/>
          <w:szCs w:val="26"/>
          <w:lang w:eastAsia="lv-LV"/>
        </w:rPr>
        <w:t xml:space="preserve">. </w:t>
      </w:r>
    </w:p>
    <w:p w14:paraId="183DE6B6" w14:textId="77777777" w:rsidR="00B345C8" w:rsidRPr="00BF181E" w:rsidRDefault="00172197"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lang w:eastAsia="lv-LV"/>
        </w:rPr>
        <w:t xml:space="preserve">Ja Nomnieks Līgumā noteiktajā termiņā nav atbrīvojis Nekustamo īpašumu </w:t>
      </w:r>
      <w:r w:rsidR="005711F0" w:rsidRPr="00BF181E">
        <w:rPr>
          <w:rFonts w:ascii="Times New Roman" w:hAnsi="Times New Roman" w:cs="Times New Roman"/>
          <w:sz w:val="26"/>
          <w:szCs w:val="26"/>
          <w:lang w:eastAsia="lv-LV"/>
        </w:rPr>
        <w:t xml:space="preserve">no </w:t>
      </w:r>
      <w:r w:rsidR="000D49C0" w:rsidRPr="00BF181E">
        <w:rPr>
          <w:rFonts w:ascii="Times New Roman" w:hAnsi="Times New Roman" w:cs="Times New Roman"/>
          <w:sz w:val="26"/>
          <w:szCs w:val="26"/>
          <w:lang w:eastAsia="lv-LV"/>
        </w:rPr>
        <w:t>savas</w:t>
      </w:r>
      <w:r w:rsidRPr="00BF181E">
        <w:rPr>
          <w:rFonts w:ascii="Times New Roman" w:hAnsi="Times New Roman" w:cs="Times New Roman"/>
          <w:sz w:val="26"/>
          <w:szCs w:val="26"/>
          <w:lang w:eastAsia="lv-LV"/>
        </w:rPr>
        <w:t xml:space="preserve"> un trešajām personām piederošās mantas un sakopis to, bet to par saviem līdzekļiem veicis Iznomātājs, </w:t>
      </w:r>
      <w:r w:rsidRPr="00BF181E">
        <w:rPr>
          <w:rFonts w:ascii="Times New Roman" w:hAnsi="Times New Roman" w:cs="Times New Roman"/>
          <w:sz w:val="26"/>
          <w:szCs w:val="26"/>
          <w:lang w:bidi="yi-Hebr"/>
        </w:rPr>
        <w:t xml:space="preserve">Nomniekam ir pienākums atlīdzināt Iznomātājam visus </w:t>
      </w:r>
      <w:r w:rsidRPr="00BF181E">
        <w:rPr>
          <w:rFonts w:ascii="Times New Roman" w:hAnsi="Times New Roman" w:cs="Times New Roman"/>
          <w:sz w:val="26"/>
          <w:szCs w:val="26"/>
          <w:lang w:bidi="yi-Hebr"/>
        </w:rPr>
        <w:t>izdevumus, kas Iznomātājam radušies sakarā ar Nekustam</w:t>
      </w:r>
      <w:r w:rsidR="4663ACCA" w:rsidRPr="00BF181E">
        <w:rPr>
          <w:rFonts w:ascii="Times New Roman" w:hAnsi="Times New Roman" w:cs="Times New Roman"/>
          <w:sz w:val="26"/>
          <w:szCs w:val="26"/>
          <w:lang w:bidi="yi-Hebr"/>
        </w:rPr>
        <w:t>ā</w:t>
      </w:r>
      <w:r w:rsidRPr="00BF181E">
        <w:rPr>
          <w:rFonts w:ascii="Times New Roman" w:hAnsi="Times New Roman" w:cs="Times New Roman"/>
          <w:sz w:val="26"/>
          <w:szCs w:val="26"/>
          <w:lang w:bidi="yi-Hebr"/>
        </w:rPr>
        <w:t xml:space="preserve"> īpašum</w:t>
      </w:r>
      <w:r w:rsidR="4663ACCA" w:rsidRPr="00BF181E">
        <w:rPr>
          <w:rFonts w:ascii="Times New Roman" w:hAnsi="Times New Roman" w:cs="Times New Roman"/>
          <w:sz w:val="26"/>
          <w:szCs w:val="26"/>
          <w:lang w:bidi="yi-Hebr"/>
        </w:rPr>
        <w:t>a</w:t>
      </w:r>
      <w:r w:rsidRPr="00BF181E">
        <w:rPr>
          <w:rFonts w:ascii="Times New Roman" w:hAnsi="Times New Roman" w:cs="Times New Roman"/>
          <w:sz w:val="26"/>
          <w:szCs w:val="26"/>
          <w:lang w:bidi="yi-Hebr"/>
        </w:rPr>
        <w:t xml:space="preserve"> atbrīvošanu un sakopšanu. Iznomātājs ir tiesīgs novirzīt Drošības naudu šo izdevumu kompensēšanai, ievērojot Līgum</w:t>
      </w:r>
      <w:r w:rsidR="00C7239E" w:rsidRPr="00BF181E">
        <w:rPr>
          <w:rFonts w:ascii="Times New Roman" w:hAnsi="Times New Roman" w:cs="Times New Roman"/>
          <w:sz w:val="26"/>
          <w:szCs w:val="26"/>
          <w:lang w:bidi="yi-Hebr"/>
        </w:rPr>
        <w:t>ā</w:t>
      </w:r>
      <w:r w:rsidRPr="00BF181E">
        <w:rPr>
          <w:rFonts w:ascii="Times New Roman" w:hAnsi="Times New Roman" w:cs="Times New Roman"/>
          <w:sz w:val="26"/>
          <w:szCs w:val="26"/>
          <w:lang w:bidi="yi-Hebr"/>
        </w:rPr>
        <w:t xml:space="preserve"> noteikto</w:t>
      </w:r>
      <w:r w:rsidR="00C7239E" w:rsidRPr="00BF181E">
        <w:rPr>
          <w:rFonts w:ascii="Times New Roman" w:hAnsi="Times New Roman" w:cs="Times New Roman"/>
          <w:sz w:val="26"/>
          <w:szCs w:val="26"/>
          <w:lang w:bidi="yi-Hebr"/>
        </w:rPr>
        <w:t>.</w:t>
      </w:r>
    </w:p>
    <w:p w14:paraId="19C8A32B" w14:textId="77777777" w:rsidR="00B345C8" w:rsidRPr="008A106F" w:rsidRDefault="00172197" w:rsidP="00BF181E">
      <w:pPr>
        <w:pStyle w:val="Pamattekstsaratkpi"/>
        <w:numPr>
          <w:ilvl w:val="1"/>
          <w:numId w:val="39"/>
        </w:numPr>
        <w:rPr>
          <w:szCs w:val="26"/>
        </w:rPr>
      </w:pPr>
      <w:r w:rsidRPr="008A106F">
        <w:rPr>
          <w:szCs w:val="26"/>
        </w:rPr>
        <w:t>Nomniekam ir aizliegts atsavināt, dāvināt vai kā citādi nodot citu</w:t>
      </w:r>
      <w:r w:rsidRPr="008A106F">
        <w:rPr>
          <w:szCs w:val="26"/>
        </w:rPr>
        <w:t xml:space="preserve"> personu īpašumā vai lietošanā Nekustamaj</w:t>
      </w:r>
      <w:r w:rsidR="038B7901" w:rsidRPr="008A106F">
        <w:rPr>
          <w:szCs w:val="26"/>
        </w:rPr>
        <w:t>ā</w:t>
      </w:r>
      <w:r w:rsidRPr="008A106F">
        <w:rPr>
          <w:szCs w:val="26"/>
        </w:rPr>
        <w:t xml:space="preserve"> īpašum</w:t>
      </w:r>
      <w:r w:rsidR="038B7901" w:rsidRPr="008A106F">
        <w:rPr>
          <w:szCs w:val="26"/>
        </w:rPr>
        <w:t>ā</w:t>
      </w:r>
      <w:r w:rsidRPr="008A106F">
        <w:rPr>
          <w:szCs w:val="26"/>
        </w:rPr>
        <w:t xml:space="preserve"> esošo </w:t>
      </w:r>
      <w:r w:rsidR="000D49C0" w:rsidRPr="008A106F">
        <w:rPr>
          <w:szCs w:val="26"/>
        </w:rPr>
        <w:t>Nojumi un Reklāmas objektu</w:t>
      </w:r>
      <w:r w:rsidRPr="008A106F">
        <w:rPr>
          <w:szCs w:val="26"/>
        </w:rPr>
        <w:t>, kamēr t</w:t>
      </w:r>
      <w:r w:rsidR="038B7901" w:rsidRPr="008A106F">
        <w:rPr>
          <w:szCs w:val="26"/>
        </w:rPr>
        <w:t>as</w:t>
      </w:r>
      <w:r w:rsidRPr="008A106F">
        <w:rPr>
          <w:szCs w:val="26"/>
        </w:rPr>
        <w:t xml:space="preserve"> atrodas Nekustamaj</w:t>
      </w:r>
      <w:r w:rsidR="038B7901" w:rsidRPr="008A106F">
        <w:rPr>
          <w:szCs w:val="26"/>
        </w:rPr>
        <w:t>ā</w:t>
      </w:r>
      <w:r w:rsidRPr="008A106F">
        <w:rPr>
          <w:szCs w:val="26"/>
        </w:rPr>
        <w:t xml:space="preserve"> īpašum</w:t>
      </w:r>
      <w:r w:rsidR="038B7901" w:rsidRPr="008A106F">
        <w:rPr>
          <w:szCs w:val="26"/>
        </w:rPr>
        <w:t>ā</w:t>
      </w:r>
      <w:r w:rsidRPr="008A106F">
        <w:rPr>
          <w:szCs w:val="26"/>
        </w:rPr>
        <w:t xml:space="preserve">. Minētais neattiecas uz gadījumu, ja Latvijas Republikas normatīvajos aktos paredzētajā kārtībā ir noteikts Nomnieka tiesību un </w:t>
      </w:r>
      <w:r w:rsidRPr="008A106F">
        <w:rPr>
          <w:szCs w:val="26"/>
        </w:rPr>
        <w:t>saistību pārņēmējs.</w:t>
      </w:r>
    </w:p>
    <w:p w14:paraId="4128744D" w14:textId="77777777" w:rsidR="00480B0E" w:rsidRPr="008A106F" w:rsidRDefault="00172197" w:rsidP="00BF181E">
      <w:pPr>
        <w:pStyle w:val="Pamattekstsaratkpi"/>
        <w:numPr>
          <w:ilvl w:val="1"/>
          <w:numId w:val="39"/>
        </w:numPr>
        <w:rPr>
          <w:szCs w:val="26"/>
        </w:rPr>
      </w:pPr>
      <w:r w:rsidRPr="008A106F">
        <w:rPr>
          <w:szCs w:val="26"/>
        </w:rPr>
        <w:t>Ja Nekustamajā īpašumā nepieciešams novērst avārijas sekas</w:t>
      </w:r>
      <w:r w:rsidR="00835249" w:rsidRPr="008A106F">
        <w:rPr>
          <w:szCs w:val="26"/>
        </w:rPr>
        <w:t xml:space="preserve"> vai citus iepriekš neparedzētus būvniecības darbus</w:t>
      </w:r>
      <w:r w:rsidRPr="008A106F">
        <w:rPr>
          <w:szCs w:val="26"/>
        </w:rPr>
        <w:t xml:space="preserve">, tad Nomniekam </w:t>
      </w:r>
      <w:r w:rsidRPr="008A106F">
        <w:rPr>
          <w:color w:val="000000" w:themeColor="text1"/>
          <w:szCs w:val="26"/>
        </w:rPr>
        <w:t>nekavējoties, bet ne vēlāk kā 24 (divdesmit četru) stundu laikā jāveic Nojumes un Reklāmas objekta demontāža. P</w:t>
      </w:r>
      <w:r w:rsidRPr="008A106F">
        <w:rPr>
          <w:color w:val="000000" w:themeColor="text1"/>
          <w:szCs w:val="26"/>
        </w:rPr>
        <w:t>ēc avārijas seku novēršanas Nomnieks ne vēlāk kā 3 (trīs) darba dienu laikā</w:t>
      </w:r>
      <w:r w:rsidR="00835249" w:rsidRPr="008A106F">
        <w:rPr>
          <w:color w:val="000000" w:themeColor="text1"/>
          <w:szCs w:val="26"/>
        </w:rPr>
        <w:t xml:space="preserve"> attiecīgajā Nekustamajā īpašumā</w:t>
      </w:r>
      <w:r w:rsidRPr="008A106F">
        <w:rPr>
          <w:color w:val="000000" w:themeColor="text1"/>
          <w:szCs w:val="26"/>
        </w:rPr>
        <w:t xml:space="preserve"> veic </w:t>
      </w:r>
      <w:r w:rsidR="00835249" w:rsidRPr="008A106F">
        <w:rPr>
          <w:color w:val="000000" w:themeColor="text1"/>
          <w:szCs w:val="26"/>
        </w:rPr>
        <w:t xml:space="preserve">atkārtotu </w:t>
      </w:r>
      <w:r w:rsidRPr="008A106F">
        <w:rPr>
          <w:color w:val="000000" w:themeColor="text1"/>
          <w:szCs w:val="26"/>
        </w:rPr>
        <w:t xml:space="preserve">Nojumes un Reklāmas objekta </w:t>
      </w:r>
      <w:r w:rsidR="00835249" w:rsidRPr="008A106F">
        <w:rPr>
          <w:color w:val="000000" w:themeColor="text1"/>
          <w:szCs w:val="26"/>
        </w:rPr>
        <w:t>novietošanu.</w:t>
      </w:r>
    </w:p>
    <w:p w14:paraId="480272FB" w14:textId="77777777" w:rsidR="00480B0E" w:rsidRPr="00BF181E" w:rsidRDefault="00172197" w:rsidP="00BF181E">
      <w:pPr>
        <w:pStyle w:val="Sarakstarindkopa"/>
        <w:numPr>
          <w:ilvl w:val="1"/>
          <w:numId w:val="39"/>
        </w:numPr>
        <w:spacing w:line="240" w:lineRule="auto"/>
        <w:jc w:val="both"/>
        <w:rPr>
          <w:rFonts w:ascii="Times New Roman" w:hAnsi="Times New Roman" w:cs="Times New Roman"/>
          <w:sz w:val="26"/>
          <w:szCs w:val="26"/>
        </w:rPr>
      </w:pPr>
      <w:r w:rsidRPr="00BF181E">
        <w:rPr>
          <w:rFonts w:ascii="Times New Roman" w:hAnsi="Times New Roman" w:cs="Times New Roman"/>
          <w:sz w:val="26"/>
          <w:szCs w:val="26"/>
        </w:rPr>
        <w:t xml:space="preserve">Ja </w:t>
      </w:r>
      <w:r w:rsidR="000D49C0" w:rsidRPr="00BF181E">
        <w:rPr>
          <w:rFonts w:ascii="Times New Roman" w:hAnsi="Times New Roman" w:cs="Times New Roman"/>
          <w:sz w:val="26"/>
          <w:szCs w:val="26"/>
        </w:rPr>
        <w:t>Nojume un Reklāmas objekts</w:t>
      </w:r>
      <w:r w:rsidRPr="00BF181E">
        <w:rPr>
          <w:rFonts w:ascii="Times New Roman" w:hAnsi="Times New Roman" w:cs="Times New Roman"/>
          <w:sz w:val="26"/>
          <w:szCs w:val="26"/>
        </w:rPr>
        <w:t xml:space="preserve"> atrodas citu apakšzemes inženierkomunikāciju aizsargjoslā, tad</w:t>
      </w:r>
      <w:r w:rsidRPr="00BF181E">
        <w:rPr>
          <w:rFonts w:ascii="Times New Roman" w:hAnsi="Times New Roman" w:cs="Times New Roman"/>
          <w:sz w:val="26"/>
          <w:szCs w:val="26"/>
        </w:rPr>
        <w:t xml:space="preserve"> Nomniekam ir pienākums ievērot objektu, kuriem noteikta aizsargjosla, īpašnieku </w:t>
      </w:r>
      <w:r w:rsidR="5323DAAA" w:rsidRPr="00BF181E">
        <w:rPr>
          <w:rFonts w:ascii="Times New Roman" w:hAnsi="Times New Roman" w:cs="Times New Roman"/>
          <w:sz w:val="26"/>
          <w:szCs w:val="26"/>
        </w:rPr>
        <w:t xml:space="preserve">vai tiesisko valdītāju </w:t>
      </w:r>
      <w:r w:rsidRPr="00BF181E">
        <w:rPr>
          <w:rFonts w:ascii="Times New Roman" w:hAnsi="Times New Roman" w:cs="Times New Roman"/>
          <w:sz w:val="26"/>
          <w:szCs w:val="26"/>
        </w:rPr>
        <w:t>norādījumus, ja tiek veikti šo inženierkomunikāciju avārijas novēršanas vai seku likvidēšanas darbi.</w:t>
      </w:r>
    </w:p>
    <w:p w14:paraId="2101EC30" w14:textId="77777777" w:rsidR="006B3A1F" w:rsidRPr="00BF181E" w:rsidRDefault="00172197" w:rsidP="00BF181E">
      <w:pPr>
        <w:pStyle w:val="Sarakstarindkopa"/>
        <w:numPr>
          <w:ilvl w:val="1"/>
          <w:numId w:val="39"/>
        </w:numPr>
        <w:spacing w:line="240" w:lineRule="auto"/>
        <w:jc w:val="both"/>
        <w:rPr>
          <w:rFonts w:ascii="Times New Roman" w:hAnsi="Times New Roman" w:cs="Times New Roman"/>
          <w:sz w:val="26"/>
          <w:szCs w:val="26"/>
        </w:rPr>
      </w:pPr>
      <w:r w:rsidRPr="00BF181E">
        <w:rPr>
          <w:rFonts w:ascii="Times New Roman" w:hAnsi="Times New Roman" w:cs="Times New Roman"/>
          <w:sz w:val="26"/>
          <w:szCs w:val="26"/>
        </w:rPr>
        <w:t>Nomniekam ir pienākums informēt Iznomātāju par Līgu</w:t>
      </w:r>
      <w:r w:rsidRPr="00BF181E">
        <w:rPr>
          <w:rFonts w:ascii="Times New Roman" w:hAnsi="Times New Roman" w:cs="Times New Roman"/>
          <w:sz w:val="26"/>
          <w:szCs w:val="26"/>
        </w:rPr>
        <w:t xml:space="preserve">ma izpildes nodrošināšanā iesaistītajiem </w:t>
      </w:r>
      <w:r w:rsidR="00E42409" w:rsidRPr="00BF181E">
        <w:rPr>
          <w:rFonts w:ascii="Times New Roman" w:hAnsi="Times New Roman" w:cs="Times New Roman"/>
          <w:sz w:val="26"/>
          <w:szCs w:val="26"/>
        </w:rPr>
        <w:t xml:space="preserve">visiem </w:t>
      </w:r>
      <w:r w:rsidRPr="00BF181E">
        <w:rPr>
          <w:rFonts w:ascii="Times New Roman" w:hAnsi="Times New Roman" w:cs="Times New Roman"/>
          <w:sz w:val="26"/>
          <w:szCs w:val="26"/>
        </w:rPr>
        <w:t>apakšuzņēmumiem un trešajām personām.</w:t>
      </w:r>
    </w:p>
    <w:p w14:paraId="61CEC195" w14:textId="77777777" w:rsidR="00726623" w:rsidRPr="00BF181E" w:rsidRDefault="00172197" w:rsidP="00BF181E">
      <w:pPr>
        <w:pStyle w:val="Sarakstarindkopa"/>
        <w:numPr>
          <w:ilvl w:val="1"/>
          <w:numId w:val="39"/>
        </w:numPr>
        <w:spacing w:line="240" w:lineRule="auto"/>
        <w:jc w:val="both"/>
        <w:rPr>
          <w:rFonts w:ascii="Times New Roman" w:hAnsi="Times New Roman" w:cs="Times New Roman"/>
          <w:sz w:val="26"/>
          <w:szCs w:val="26"/>
        </w:rPr>
      </w:pPr>
      <w:r w:rsidRPr="00BF181E">
        <w:rPr>
          <w:rFonts w:ascii="Times New Roman" w:hAnsi="Times New Roman" w:cs="Times New Roman"/>
          <w:sz w:val="26"/>
          <w:szCs w:val="26"/>
        </w:rPr>
        <w:lastRenderedPageBreak/>
        <w:t xml:space="preserve">Parakstot šo Līgumu, Puses apliecina, ka ir informētas par šajā Līgumā iekļauto attiecīgo mērķu nozīmīgumu un sarežģītību, tāpēc Puses šī Līguma norādītajos gadījumos un punktos, kuri, piemēram, ir attiecināmi par attiecīgo </w:t>
      </w:r>
      <w:r w:rsidR="00861286" w:rsidRPr="00BF181E">
        <w:rPr>
          <w:rFonts w:ascii="Times New Roman" w:hAnsi="Times New Roman" w:cs="Times New Roman"/>
          <w:sz w:val="26"/>
          <w:szCs w:val="26"/>
        </w:rPr>
        <w:t>Līguma noteikumu īstenošanu,</w:t>
      </w:r>
      <w:r w:rsidRPr="00BF181E">
        <w:rPr>
          <w:rFonts w:ascii="Times New Roman" w:hAnsi="Times New Roman" w:cs="Times New Roman"/>
          <w:sz w:val="26"/>
          <w:szCs w:val="26"/>
        </w:rPr>
        <w:t xml:space="preserve"> rea</w:t>
      </w:r>
      <w:r w:rsidRPr="00BF181E">
        <w:rPr>
          <w:rFonts w:ascii="Times New Roman" w:hAnsi="Times New Roman" w:cs="Times New Roman"/>
          <w:sz w:val="26"/>
          <w:szCs w:val="26"/>
        </w:rPr>
        <w:t xml:space="preserve">lizāciju, vai par to ieviešanas un īstenošanas termiņiem, bet ne tikai, nepieciešamības gadījumā pieliks visas pūles, lai vienotos par tādiem risinājumiem, kas </w:t>
      </w:r>
      <w:r w:rsidR="00861286" w:rsidRPr="00BF181E">
        <w:rPr>
          <w:rFonts w:ascii="Times New Roman" w:hAnsi="Times New Roman" w:cs="Times New Roman"/>
          <w:sz w:val="26"/>
          <w:szCs w:val="26"/>
        </w:rPr>
        <w:t>vērsti uz Līgumā minēto mērķu sasniegšanu, tajā skaitā, veicināt sadarbību ar trešajām personām un/vai institūcijām, bet ne tikai.</w:t>
      </w:r>
    </w:p>
    <w:p w14:paraId="53E54A4B" w14:textId="77777777" w:rsidR="005E6007" w:rsidRPr="008A106F" w:rsidRDefault="00172197" w:rsidP="009B0516">
      <w:pPr>
        <w:pStyle w:val="Virsraksts1"/>
        <w:numPr>
          <w:ilvl w:val="0"/>
          <w:numId w:val="39"/>
        </w:numPr>
        <w:spacing w:before="120" w:line="240" w:lineRule="auto"/>
        <w:ind w:left="403" w:hanging="403"/>
        <w:rPr>
          <w:rFonts w:cs="Times New Roman"/>
          <w:szCs w:val="26"/>
        </w:rPr>
      </w:pPr>
      <w:r w:rsidRPr="008A106F">
        <w:rPr>
          <w:rFonts w:eastAsia="Times New Roman" w:cs="Times New Roman"/>
          <w:bCs/>
          <w:smallCaps/>
          <w:color w:val="000000" w:themeColor="text1"/>
          <w:szCs w:val="26"/>
        </w:rPr>
        <w:t>LĪGUMA SAISTĪBU IZPILDES NODROŠINĀJUMS</w:t>
      </w:r>
    </w:p>
    <w:p w14:paraId="1E5FFEEF" w14:textId="77777777" w:rsidR="00E42409" w:rsidRPr="008A106F" w:rsidRDefault="00172197" w:rsidP="00BF181E">
      <w:pPr>
        <w:pStyle w:val="Virsraksts1"/>
        <w:numPr>
          <w:ilvl w:val="1"/>
          <w:numId w:val="39"/>
        </w:numPr>
        <w:spacing w:before="0" w:after="0" w:line="240" w:lineRule="auto"/>
        <w:contextualSpacing/>
        <w:jc w:val="both"/>
        <w:rPr>
          <w:rFonts w:cs="Times New Roman"/>
          <w:b w:val="0"/>
          <w:bCs/>
          <w:szCs w:val="26"/>
        </w:rPr>
      </w:pPr>
      <w:r w:rsidRPr="008A106F">
        <w:rPr>
          <w:rFonts w:eastAsia="Times New Roman" w:cs="Times New Roman"/>
          <w:b w:val="0"/>
          <w:bCs/>
          <w:color w:val="000000" w:themeColor="text1"/>
          <w:szCs w:val="26"/>
        </w:rPr>
        <w:t>Nomnieks ne vēlāk kā 10 (desmit) darba dienu laikā pēc Līguma noslēgšanas iesniedz</w:t>
      </w:r>
      <w:r w:rsidR="003E3038" w:rsidRPr="008A106F">
        <w:rPr>
          <w:rFonts w:eastAsia="Times New Roman" w:cs="Times New Roman"/>
          <w:b w:val="0"/>
          <w:bCs/>
          <w:color w:val="000000" w:themeColor="text1"/>
          <w:szCs w:val="26"/>
        </w:rPr>
        <w:t xml:space="preserve">, beznosacījumu neatsaucamu pirmā pieprasījuma ekspromisorisku, </w:t>
      </w:r>
      <w:r w:rsidRPr="008A106F">
        <w:rPr>
          <w:rFonts w:eastAsia="Times New Roman" w:cs="Times New Roman"/>
          <w:b w:val="0"/>
          <w:bCs/>
          <w:color w:val="000000" w:themeColor="text1"/>
          <w:szCs w:val="26"/>
        </w:rPr>
        <w:t>Iznomātājam kredītiestādes</w:t>
      </w:r>
      <w:r>
        <w:rPr>
          <w:rStyle w:val="Vresatsauce"/>
          <w:rFonts w:eastAsia="Times New Roman" w:cs="Times New Roman"/>
          <w:b w:val="0"/>
          <w:bCs/>
          <w:color w:val="000000" w:themeColor="text1"/>
          <w:szCs w:val="26"/>
        </w:rPr>
        <w:footnoteReference w:id="2"/>
      </w:r>
      <w:r w:rsidRPr="008A106F">
        <w:rPr>
          <w:rFonts w:eastAsia="Times New Roman" w:cs="Times New Roman"/>
          <w:b w:val="0"/>
          <w:bCs/>
          <w:color w:val="000000" w:themeColor="text1"/>
          <w:szCs w:val="26"/>
        </w:rPr>
        <w:t xml:space="preserve"> izsnieg</w:t>
      </w:r>
      <w:r w:rsidRPr="008A106F">
        <w:rPr>
          <w:rFonts w:eastAsia="Times New Roman" w:cs="Times New Roman"/>
          <w:b w:val="0"/>
          <w:bCs/>
          <w:color w:val="000000" w:themeColor="text1"/>
          <w:szCs w:val="26"/>
        </w:rPr>
        <w:t>tu garantiju vai apdrošināšanas sabiedrības polisi</w:t>
      </w:r>
      <w:r>
        <w:rPr>
          <w:rStyle w:val="Vresatsauce"/>
          <w:rFonts w:eastAsia="Times New Roman" w:cs="Times New Roman"/>
          <w:b w:val="0"/>
          <w:bCs/>
          <w:color w:val="000000" w:themeColor="text1"/>
          <w:szCs w:val="26"/>
        </w:rPr>
        <w:footnoteReference w:id="3"/>
      </w:r>
      <w:r w:rsidRPr="008A106F">
        <w:rPr>
          <w:rFonts w:eastAsia="Times New Roman" w:cs="Times New Roman"/>
          <w:b w:val="0"/>
          <w:bCs/>
          <w:color w:val="000000" w:themeColor="text1"/>
          <w:szCs w:val="26"/>
        </w:rPr>
        <w:t xml:space="preserve"> </w:t>
      </w:r>
      <w:r w:rsidR="00C113AF" w:rsidRPr="008A106F">
        <w:rPr>
          <w:rFonts w:eastAsia="Times New Roman" w:cs="Times New Roman"/>
          <w:b w:val="0"/>
          <w:bCs/>
          <w:color w:val="000000" w:themeColor="text1"/>
          <w:szCs w:val="26"/>
        </w:rPr>
        <w:t>vai bankas apliecinājums par naudas iemaksu Iznomātāja kontā Nr</w:t>
      </w:r>
      <w:r w:rsidR="00C113AF" w:rsidRPr="008A106F">
        <w:rPr>
          <w:rFonts w:eastAsia="Times New Roman" w:cs="Times New Roman"/>
          <w:b w:val="0"/>
          <w:bCs/>
          <w:color w:val="000000" w:themeColor="text1"/>
          <w:szCs w:val="26"/>
          <w:u w:val="single"/>
        </w:rPr>
        <w:t xml:space="preserve">. </w:t>
      </w:r>
      <w:r w:rsidR="00C113AF" w:rsidRPr="008A106F">
        <w:rPr>
          <w:rFonts w:eastAsia="Times New Roman" w:cs="Times New Roman"/>
          <w:b w:val="0"/>
          <w:bCs/>
          <w:color w:val="000000" w:themeColor="text1"/>
          <w:szCs w:val="26"/>
          <w:u w:val="single"/>
        </w:rPr>
        <w:tab/>
      </w:r>
      <w:r w:rsidR="00C113AF" w:rsidRPr="008A106F">
        <w:rPr>
          <w:rFonts w:eastAsia="Times New Roman" w:cs="Times New Roman"/>
          <w:b w:val="0"/>
          <w:bCs/>
          <w:color w:val="000000" w:themeColor="text1"/>
          <w:szCs w:val="26"/>
          <w:u w:val="single"/>
        </w:rPr>
        <w:tab/>
      </w:r>
      <w:r w:rsidR="00C113AF" w:rsidRPr="008A106F">
        <w:rPr>
          <w:rFonts w:eastAsia="Times New Roman" w:cs="Times New Roman"/>
          <w:b w:val="0"/>
          <w:bCs/>
          <w:color w:val="000000" w:themeColor="text1"/>
          <w:szCs w:val="26"/>
          <w:u w:val="single"/>
        </w:rPr>
        <w:tab/>
      </w:r>
      <w:r w:rsidR="00C113AF" w:rsidRPr="008A106F">
        <w:rPr>
          <w:rFonts w:eastAsia="Times New Roman" w:cs="Times New Roman"/>
          <w:b w:val="0"/>
          <w:bCs/>
          <w:color w:val="000000" w:themeColor="text1"/>
          <w:szCs w:val="26"/>
          <w:u w:val="single"/>
        </w:rPr>
        <w:tab/>
      </w:r>
      <w:r w:rsidR="00C113AF" w:rsidRPr="008A106F">
        <w:rPr>
          <w:rFonts w:eastAsia="Times New Roman" w:cs="Times New Roman"/>
          <w:b w:val="0"/>
          <w:bCs/>
          <w:color w:val="000000" w:themeColor="text1"/>
          <w:szCs w:val="26"/>
        </w:rPr>
        <w:t xml:space="preserve"> </w:t>
      </w:r>
      <w:r w:rsidRPr="008A106F">
        <w:rPr>
          <w:rFonts w:eastAsia="Times New Roman" w:cs="Times New Roman"/>
          <w:b w:val="0"/>
          <w:bCs/>
          <w:color w:val="000000" w:themeColor="text1"/>
          <w:szCs w:val="26"/>
        </w:rPr>
        <w:t>par</w:t>
      </w:r>
      <w:r w:rsidR="003259CF">
        <w:rPr>
          <w:rFonts w:eastAsia="Times New Roman" w:cs="Times New Roman"/>
          <w:b w:val="0"/>
          <w:bCs/>
          <w:color w:val="000000" w:themeColor="text1"/>
          <w:szCs w:val="26"/>
        </w:rPr>
        <w:t xml:space="preserve"> </w:t>
      </w:r>
      <w:r w:rsidR="00E41A5D" w:rsidRPr="008A106F">
        <w:rPr>
          <w:rFonts w:eastAsia="Times New Roman" w:cs="Times New Roman"/>
          <w:b w:val="0"/>
          <w:bCs/>
          <w:color w:val="000000" w:themeColor="text1"/>
          <w:szCs w:val="26"/>
        </w:rPr>
        <w:t>L</w:t>
      </w:r>
      <w:r w:rsidRPr="008A106F">
        <w:rPr>
          <w:rFonts w:eastAsia="Times New Roman" w:cs="Times New Roman"/>
          <w:b w:val="0"/>
          <w:bCs/>
          <w:color w:val="000000" w:themeColor="text1"/>
          <w:szCs w:val="26"/>
        </w:rPr>
        <w:t xml:space="preserve">īguma saistību izpildi 20 % (divdesmit procenti)  no nosolītās gada nomas maksas (bez PVN), turpmāk un iepriekš – </w:t>
      </w:r>
      <w:r w:rsidRPr="008A106F">
        <w:rPr>
          <w:rFonts w:eastAsia="Times New Roman" w:cs="Times New Roman"/>
          <w:b w:val="0"/>
          <w:bCs/>
          <w:color w:val="000000" w:themeColor="text1"/>
          <w:szCs w:val="26"/>
        </w:rPr>
        <w:t>Drošības nauda.</w:t>
      </w:r>
      <w:r w:rsidR="005E6007" w:rsidRPr="008A106F">
        <w:rPr>
          <w:rFonts w:eastAsia="Times New Roman" w:cs="Times New Roman"/>
          <w:b w:val="0"/>
          <w:bCs/>
          <w:color w:val="000000" w:themeColor="text1"/>
          <w:szCs w:val="26"/>
        </w:rPr>
        <w:t xml:space="preserve"> </w:t>
      </w:r>
      <w:r w:rsidRPr="008A106F">
        <w:rPr>
          <w:rFonts w:eastAsia="Times New Roman" w:cs="Times New Roman"/>
          <w:b w:val="0"/>
          <w:bCs/>
          <w:color w:val="000000" w:themeColor="text1"/>
          <w:szCs w:val="26"/>
        </w:rPr>
        <w:t>Iznomātājam ir tiesības izmantot Līguma minētos nodrošinājumus (Drošības nauda) tādu Nomnieka finansiālo saistību dzēšanai, kuras izriet no Līguma vai normatīvajiem aktiem</w:t>
      </w:r>
      <w:r w:rsidR="005E6007" w:rsidRPr="008A106F">
        <w:rPr>
          <w:rFonts w:eastAsia="Times New Roman" w:cs="Times New Roman"/>
          <w:b w:val="0"/>
          <w:bCs/>
          <w:color w:val="000000" w:themeColor="text1"/>
          <w:szCs w:val="26"/>
        </w:rPr>
        <w:t>.</w:t>
      </w:r>
    </w:p>
    <w:p w14:paraId="63C3C893" w14:textId="77777777" w:rsidR="00E42409" w:rsidRPr="008A106F" w:rsidRDefault="00172197" w:rsidP="003259CF">
      <w:pPr>
        <w:pStyle w:val="Virsraksts1"/>
        <w:numPr>
          <w:ilvl w:val="1"/>
          <w:numId w:val="39"/>
        </w:numPr>
        <w:spacing w:before="0" w:after="0" w:line="240" w:lineRule="auto"/>
        <w:contextualSpacing/>
        <w:jc w:val="both"/>
        <w:rPr>
          <w:rFonts w:cs="Times New Roman"/>
          <w:b w:val="0"/>
          <w:bCs/>
          <w:szCs w:val="26"/>
        </w:rPr>
      </w:pPr>
      <w:r w:rsidRPr="008A106F">
        <w:rPr>
          <w:rFonts w:cs="Times New Roman"/>
          <w:b w:val="0"/>
          <w:bCs/>
          <w:szCs w:val="26"/>
        </w:rPr>
        <w:t xml:space="preserve">Nomniekam jānodrošina, lai Līguma saistību izpildes </w:t>
      </w:r>
      <w:r w:rsidRPr="008A106F">
        <w:rPr>
          <w:rFonts w:cs="Times New Roman"/>
          <w:b w:val="0"/>
          <w:bCs/>
          <w:szCs w:val="26"/>
        </w:rPr>
        <w:t>garantija būtu spēkā līdz Līguma saistību pilnīgai izpildei.</w:t>
      </w:r>
    </w:p>
    <w:p w14:paraId="68F2A09E" w14:textId="77777777" w:rsidR="00E42409" w:rsidRPr="008A106F" w:rsidRDefault="00172197" w:rsidP="003259CF">
      <w:pPr>
        <w:pStyle w:val="Virsraksts1"/>
        <w:numPr>
          <w:ilvl w:val="1"/>
          <w:numId w:val="39"/>
        </w:numPr>
        <w:spacing w:before="0" w:after="0" w:line="240" w:lineRule="auto"/>
        <w:contextualSpacing/>
        <w:jc w:val="both"/>
        <w:rPr>
          <w:rFonts w:cs="Times New Roman"/>
          <w:b w:val="0"/>
          <w:bCs/>
          <w:szCs w:val="26"/>
        </w:rPr>
      </w:pPr>
      <w:r w:rsidRPr="008A106F">
        <w:rPr>
          <w:rFonts w:cs="Times New Roman"/>
          <w:b w:val="0"/>
          <w:bCs/>
          <w:szCs w:val="26"/>
        </w:rPr>
        <w:t>Līguma izpildes garantijā jābūt ietvertam garantijas sniedzēja apliecinājumam par garantijām izmaksāt Iznomātājam uz tā norādīto kontu pēc pirmā rakstiskā pieprasījuma jebkuru summu, atbilstoši L</w:t>
      </w:r>
      <w:r w:rsidRPr="008A106F">
        <w:rPr>
          <w:rFonts w:cs="Times New Roman"/>
          <w:b w:val="0"/>
          <w:bCs/>
          <w:szCs w:val="26"/>
        </w:rPr>
        <w:t>īguma 7.1. punktam, līdz Līguma izpildes garantijas kopsummai.</w:t>
      </w:r>
    </w:p>
    <w:p w14:paraId="3F08B8D9" w14:textId="77777777" w:rsidR="00B345C8" w:rsidRPr="008A106F" w:rsidRDefault="00172197" w:rsidP="009B0516">
      <w:pPr>
        <w:pStyle w:val="Virsraksts1"/>
        <w:numPr>
          <w:ilvl w:val="0"/>
          <w:numId w:val="39"/>
        </w:numPr>
        <w:spacing w:before="120" w:line="240" w:lineRule="auto"/>
        <w:ind w:left="403" w:hanging="403"/>
        <w:rPr>
          <w:rFonts w:cs="Times New Roman"/>
          <w:iCs/>
          <w:szCs w:val="26"/>
        </w:rPr>
      </w:pPr>
      <w:r w:rsidRPr="008A106F">
        <w:rPr>
          <w:rFonts w:cs="Times New Roman"/>
          <w:szCs w:val="26"/>
        </w:rPr>
        <w:t>LĪGUMA IZBEIGŠANA</w:t>
      </w:r>
    </w:p>
    <w:p w14:paraId="4CA82271" w14:textId="77777777" w:rsidR="00E42409" w:rsidRPr="003259CF" w:rsidRDefault="00172197" w:rsidP="003259CF">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bCs/>
          <w:sz w:val="26"/>
          <w:szCs w:val="26"/>
        </w:rPr>
      </w:pPr>
      <w:r w:rsidRPr="003259CF">
        <w:rPr>
          <w:rFonts w:ascii="Times New Roman" w:hAnsi="Times New Roman" w:cs="Times New Roman"/>
          <w:sz w:val="26"/>
          <w:szCs w:val="26"/>
        </w:rPr>
        <w:t xml:space="preserve">Līguma termiņš izbeidzas </w:t>
      </w:r>
      <w:r w:rsidR="001D7075" w:rsidRPr="003259CF">
        <w:rPr>
          <w:rFonts w:ascii="Times New Roman" w:hAnsi="Times New Roman" w:cs="Times New Roman"/>
          <w:sz w:val="26"/>
          <w:szCs w:val="26"/>
        </w:rPr>
        <w:t xml:space="preserve">pēc </w:t>
      </w:r>
      <w:r w:rsidRPr="003259CF">
        <w:rPr>
          <w:rFonts w:ascii="Times New Roman" w:hAnsi="Times New Roman" w:cs="Times New Roman"/>
          <w:sz w:val="26"/>
          <w:szCs w:val="26"/>
        </w:rPr>
        <w:t>Līguma 2.2.</w:t>
      </w:r>
      <w:r w:rsidR="009B0516">
        <w:rPr>
          <w:rFonts w:ascii="Times New Roman" w:hAnsi="Times New Roman" w:cs="Times New Roman"/>
          <w:sz w:val="26"/>
          <w:szCs w:val="26"/>
        </w:rPr>
        <w:t> </w:t>
      </w:r>
      <w:r w:rsidRPr="003259CF">
        <w:rPr>
          <w:rFonts w:ascii="Times New Roman" w:hAnsi="Times New Roman" w:cs="Times New Roman"/>
          <w:sz w:val="26"/>
          <w:szCs w:val="26"/>
        </w:rPr>
        <w:t xml:space="preserve">punktā </w:t>
      </w:r>
      <w:r w:rsidR="001D7075" w:rsidRPr="003259CF">
        <w:rPr>
          <w:rFonts w:ascii="Times New Roman" w:hAnsi="Times New Roman" w:cs="Times New Roman"/>
          <w:sz w:val="26"/>
          <w:szCs w:val="26"/>
        </w:rPr>
        <w:t>norādītā termiņa beigām</w:t>
      </w:r>
      <w:r w:rsidRPr="003259CF">
        <w:rPr>
          <w:rFonts w:ascii="Times New Roman" w:hAnsi="Times New Roman" w:cs="Times New Roman"/>
          <w:sz w:val="26"/>
          <w:szCs w:val="26"/>
        </w:rPr>
        <w:t>.</w:t>
      </w:r>
    </w:p>
    <w:p w14:paraId="693E1912" w14:textId="77777777" w:rsidR="00B345C8" w:rsidRPr="003259CF" w:rsidRDefault="00172197" w:rsidP="003259CF">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bCs/>
          <w:sz w:val="26"/>
          <w:szCs w:val="26"/>
        </w:rPr>
      </w:pPr>
      <w:r w:rsidRPr="003259CF">
        <w:rPr>
          <w:rFonts w:ascii="Times New Roman" w:hAnsi="Times New Roman" w:cs="Times New Roman"/>
          <w:sz w:val="26"/>
          <w:szCs w:val="26"/>
        </w:rPr>
        <w:t>Iznomātāj</w:t>
      </w:r>
      <w:r w:rsidR="003717F5" w:rsidRPr="003259CF">
        <w:rPr>
          <w:rFonts w:ascii="Times New Roman" w:hAnsi="Times New Roman" w:cs="Times New Roman"/>
          <w:sz w:val="26"/>
          <w:szCs w:val="26"/>
        </w:rPr>
        <w:t>am</w:t>
      </w:r>
      <w:r w:rsidRPr="003259CF">
        <w:rPr>
          <w:rFonts w:ascii="Times New Roman" w:hAnsi="Times New Roman" w:cs="Times New Roman"/>
          <w:sz w:val="26"/>
          <w:szCs w:val="26"/>
        </w:rPr>
        <w:t xml:space="preserve"> </w:t>
      </w:r>
      <w:r w:rsidR="003717F5" w:rsidRPr="003259CF">
        <w:rPr>
          <w:rFonts w:ascii="Times New Roman" w:hAnsi="Times New Roman" w:cs="Times New Roman"/>
          <w:sz w:val="26"/>
          <w:szCs w:val="26"/>
        </w:rPr>
        <w:t xml:space="preserve">ir tiesības </w:t>
      </w:r>
      <w:r w:rsidRPr="003259CF">
        <w:rPr>
          <w:rFonts w:ascii="Times New Roman" w:hAnsi="Times New Roman" w:cs="Times New Roman"/>
          <w:sz w:val="26"/>
          <w:szCs w:val="26"/>
        </w:rPr>
        <w:t xml:space="preserve">vienpusēji atkāpties no Līguma, neatlīdzinot Nomniekam zaudējumus, kas </w:t>
      </w:r>
      <w:r w:rsidRPr="003259CF">
        <w:rPr>
          <w:rFonts w:ascii="Times New Roman" w:hAnsi="Times New Roman" w:cs="Times New Roman"/>
          <w:sz w:val="26"/>
          <w:szCs w:val="26"/>
        </w:rPr>
        <w:t>saistīti ar Līguma pirmstermiņa izbeigšanu, un neatlīdzinot citus Nomnieka veiktos ieguldījumus un izdevumus</w:t>
      </w:r>
      <w:r w:rsidRPr="003259CF">
        <w:rPr>
          <w:rFonts w:ascii="Times New Roman" w:hAnsi="Times New Roman" w:cs="Times New Roman"/>
          <w:sz w:val="26"/>
          <w:szCs w:val="26"/>
          <w:lang w:eastAsia="lv-LV"/>
        </w:rPr>
        <w:t xml:space="preserve">, </w:t>
      </w:r>
      <w:r w:rsidRPr="003259CF">
        <w:rPr>
          <w:rFonts w:ascii="Times New Roman" w:hAnsi="Times New Roman" w:cs="Times New Roman"/>
          <w:sz w:val="26"/>
          <w:szCs w:val="26"/>
        </w:rPr>
        <w:t>par to rakstveidā paziņojot Nomniekam vienu mēnesi iepriekš, ja:</w:t>
      </w:r>
    </w:p>
    <w:p w14:paraId="0E54C772" w14:textId="77777777" w:rsidR="00B345C8" w:rsidRPr="003259CF" w:rsidRDefault="00172197" w:rsidP="003259CF">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3259CF">
        <w:rPr>
          <w:rFonts w:ascii="Times New Roman" w:hAnsi="Times New Roman" w:cs="Times New Roman"/>
          <w:color w:val="000000" w:themeColor="text1"/>
          <w:sz w:val="26"/>
          <w:szCs w:val="26"/>
        </w:rPr>
        <w:t>Reklāmas objektā Nomnieks izvieto reklāmas</w:t>
      </w:r>
      <w:r w:rsidR="00CF146D" w:rsidRPr="003259CF">
        <w:rPr>
          <w:rFonts w:ascii="Times New Roman" w:hAnsi="Times New Roman" w:cs="Times New Roman"/>
          <w:color w:val="000000" w:themeColor="text1"/>
          <w:sz w:val="26"/>
          <w:szCs w:val="26"/>
        </w:rPr>
        <w:t>,</w:t>
      </w:r>
      <w:r w:rsidRPr="003259CF">
        <w:rPr>
          <w:rFonts w:ascii="Times New Roman" w:hAnsi="Times New Roman" w:cs="Times New Roman"/>
          <w:color w:val="000000" w:themeColor="text1"/>
          <w:sz w:val="26"/>
          <w:szCs w:val="26"/>
        </w:rPr>
        <w:t xml:space="preserve"> pirms </w:t>
      </w:r>
      <w:r w:rsidR="003717F5" w:rsidRPr="003259CF">
        <w:rPr>
          <w:rFonts w:ascii="Times New Roman" w:hAnsi="Times New Roman" w:cs="Times New Roman"/>
          <w:color w:val="000000" w:themeColor="text1"/>
          <w:sz w:val="26"/>
          <w:szCs w:val="26"/>
        </w:rPr>
        <w:t>Nomnieks ir saņēmis reklāmas izvietošanas atļauju un Puses</w:t>
      </w:r>
      <w:r w:rsidRPr="003259CF">
        <w:rPr>
          <w:rFonts w:ascii="Times New Roman" w:hAnsi="Times New Roman" w:cs="Times New Roman"/>
          <w:color w:val="000000" w:themeColor="text1"/>
          <w:sz w:val="26"/>
          <w:szCs w:val="26"/>
        </w:rPr>
        <w:t xml:space="preserve"> </w:t>
      </w:r>
      <w:r w:rsidR="00374A24" w:rsidRPr="003259CF">
        <w:rPr>
          <w:rFonts w:ascii="Times New Roman" w:hAnsi="Times New Roman" w:cs="Times New Roman"/>
          <w:color w:val="000000" w:themeColor="text1"/>
          <w:sz w:val="26"/>
          <w:szCs w:val="26"/>
        </w:rPr>
        <w:t>nav</w:t>
      </w:r>
      <w:r w:rsidRPr="003259CF">
        <w:rPr>
          <w:rFonts w:ascii="Times New Roman" w:hAnsi="Times New Roman" w:cs="Times New Roman"/>
          <w:color w:val="000000" w:themeColor="text1"/>
          <w:sz w:val="26"/>
          <w:szCs w:val="26"/>
        </w:rPr>
        <w:t xml:space="preserve"> savstarpēji parakstījuš</w:t>
      </w:r>
      <w:r w:rsidR="005711F0" w:rsidRPr="003259CF">
        <w:rPr>
          <w:rFonts w:ascii="Times New Roman" w:hAnsi="Times New Roman" w:cs="Times New Roman"/>
          <w:color w:val="000000" w:themeColor="text1"/>
          <w:sz w:val="26"/>
          <w:szCs w:val="26"/>
        </w:rPr>
        <w:t>as</w:t>
      </w:r>
      <w:r w:rsidRPr="003259CF">
        <w:rPr>
          <w:rFonts w:ascii="Times New Roman" w:hAnsi="Times New Roman" w:cs="Times New Roman"/>
          <w:color w:val="000000" w:themeColor="text1"/>
          <w:sz w:val="26"/>
          <w:szCs w:val="26"/>
        </w:rPr>
        <w:t xml:space="preserve"> tīkla reklāmas izvietošanas līgumu;</w:t>
      </w:r>
    </w:p>
    <w:p w14:paraId="65741636" w14:textId="77777777" w:rsidR="00B345C8" w:rsidRPr="003259CF" w:rsidRDefault="00172197" w:rsidP="003259CF">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3259CF">
        <w:rPr>
          <w:rFonts w:ascii="Times New Roman" w:hAnsi="Times New Roman" w:cs="Times New Roman"/>
          <w:sz w:val="26"/>
          <w:szCs w:val="26"/>
        </w:rPr>
        <w:t xml:space="preserve">Nomnieks kavē Nomas maksas/tās daļas samaksu un maksājuma kavējums pārsniedz </w:t>
      </w:r>
      <w:r w:rsidR="007851C1" w:rsidRPr="003259CF">
        <w:rPr>
          <w:rFonts w:ascii="Times New Roman" w:hAnsi="Times New Roman" w:cs="Times New Roman"/>
          <w:sz w:val="26"/>
          <w:szCs w:val="26"/>
        </w:rPr>
        <w:t>iemaksātās drošības naudas apmēru</w:t>
      </w:r>
      <w:r w:rsidRPr="003259CF">
        <w:rPr>
          <w:rFonts w:ascii="Times New Roman" w:hAnsi="Times New Roman" w:cs="Times New Roman"/>
          <w:sz w:val="26"/>
          <w:szCs w:val="26"/>
        </w:rPr>
        <w:t>;</w:t>
      </w:r>
    </w:p>
    <w:p w14:paraId="3184FF7E" w14:textId="77777777" w:rsidR="00B345C8" w:rsidRPr="003259CF" w:rsidRDefault="00172197" w:rsidP="003259CF">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3259CF">
        <w:rPr>
          <w:rFonts w:ascii="Times New Roman" w:hAnsi="Times New Roman" w:cs="Times New Roman"/>
          <w:sz w:val="26"/>
          <w:szCs w:val="26"/>
        </w:rPr>
        <w:t>Nomnieks lieto Nekustamo</w:t>
      </w:r>
      <w:r w:rsidR="007B6245" w:rsidRPr="003259CF">
        <w:rPr>
          <w:rFonts w:ascii="Times New Roman" w:hAnsi="Times New Roman" w:cs="Times New Roman"/>
          <w:sz w:val="26"/>
          <w:szCs w:val="26"/>
        </w:rPr>
        <w:t>s</w:t>
      </w:r>
      <w:r w:rsidRPr="003259CF">
        <w:rPr>
          <w:rFonts w:ascii="Times New Roman" w:hAnsi="Times New Roman" w:cs="Times New Roman"/>
          <w:sz w:val="26"/>
          <w:szCs w:val="26"/>
        </w:rPr>
        <w:t xml:space="preserve"> īpašumu</w:t>
      </w:r>
      <w:r w:rsidR="007B6245" w:rsidRPr="003259CF">
        <w:rPr>
          <w:rFonts w:ascii="Times New Roman" w:hAnsi="Times New Roman" w:cs="Times New Roman"/>
          <w:sz w:val="26"/>
          <w:szCs w:val="26"/>
        </w:rPr>
        <w:t>s</w:t>
      </w:r>
      <w:r w:rsidRPr="003259CF">
        <w:rPr>
          <w:rFonts w:ascii="Times New Roman" w:hAnsi="Times New Roman" w:cs="Times New Roman"/>
          <w:sz w:val="26"/>
          <w:szCs w:val="26"/>
        </w:rPr>
        <w:t xml:space="preserve"> citam mērķim nekā Līguma 1.2.</w:t>
      </w:r>
      <w:r w:rsidR="009B0516">
        <w:rPr>
          <w:rFonts w:ascii="Times New Roman" w:hAnsi="Times New Roman" w:cs="Times New Roman"/>
          <w:sz w:val="26"/>
          <w:szCs w:val="26"/>
        </w:rPr>
        <w:t> </w:t>
      </w:r>
      <w:r w:rsidRPr="003259CF">
        <w:rPr>
          <w:rFonts w:ascii="Times New Roman" w:hAnsi="Times New Roman" w:cs="Times New Roman"/>
          <w:sz w:val="26"/>
          <w:szCs w:val="26"/>
        </w:rPr>
        <w:t>punktā noteikts;</w:t>
      </w:r>
    </w:p>
    <w:p w14:paraId="564A5180" w14:textId="77777777" w:rsidR="00B345C8" w:rsidRPr="003259CF" w:rsidRDefault="00172197" w:rsidP="003259CF">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3259CF">
        <w:rPr>
          <w:rFonts w:ascii="Times New Roman" w:hAnsi="Times New Roman" w:cs="Times New Roman"/>
          <w:sz w:val="26"/>
          <w:szCs w:val="26"/>
        </w:rPr>
        <w:t>Nomnieks pasliktina Nekustam</w:t>
      </w:r>
      <w:r w:rsidR="007B6245" w:rsidRPr="003259CF">
        <w:rPr>
          <w:rFonts w:ascii="Times New Roman" w:hAnsi="Times New Roman" w:cs="Times New Roman"/>
          <w:sz w:val="26"/>
          <w:szCs w:val="26"/>
        </w:rPr>
        <w:t>o</w:t>
      </w:r>
      <w:r w:rsidRPr="003259CF">
        <w:rPr>
          <w:rFonts w:ascii="Times New Roman" w:hAnsi="Times New Roman" w:cs="Times New Roman"/>
          <w:sz w:val="26"/>
          <w:szCs w:val="26"/>
        </w:rPr>
        <w:t xml:space="preserve"> īpašum</w:t>
      </w:r>
      <w:r w:rsidR="007B6245" w:rsidRPr="003259CF">
        <w:rPr>
          <w:rFonts w:ascii="Times New Roman" w:hAnsi="Times New Roman" w:cs="Times New Roman"/>
          <w:sz w:val="26"/>
          <w:szCs w:val="26"/>
        </w:rPr>
        <w:t>u</w:t>
      </w:r>
      <w:r w:rsidRPr="003259CF">
        <w:rPr>
          <w:rFonts w:ascii="Times New Roman" w:hAnsi="Times New Roman" w:cs="Times New Roman"/>
          <w:sz w:val="26"/>
          <w:szCs w:val="26"/>
        </w:rPr>
        <w:t xml:space="preserve"> stāvokli;</w:t>
      </w:r>
    </w:p>
    <w:p w14:paraId="7C257556" w14:textId="77777777" w:rsidR="00B345C8" w:rsidRPr="003259CF" w:rsidRDefault="00172197" w:rsidP="003259CF">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3259CF">
        <w:rPr>
          <w:rFonts w:ascii="Times New Roman" w:hAnsi="Times New Roman" w:cs="Times New Roman"/>
          <w:sz w:val="26"/>
          <w:szCs w:val="26"/>
        </w:rPr>
        <w:t>Nomnieks nodod Nekustamo</w:t>
      </w:r>
      <w:r w:rsidR="007B6245" w:rsidRPr="003259CF">
        <w:rPr>
          <w:rFonts w:ascii="Times New Roman" w:hAnsi="Times New Roman" w:cs="Times New Roman"/>
          <w:sz w:val="26"/>
          <w:szCs w:val="26"/>
        </w:rPr>
        <w:t>s</w:t>
      </w:r>
      <w:r w:rsidRPr="003259CF">
        <w:rPr>
          <w:rFonts w:ascii="Times New Roman" w:hAnsi="Times New Roman" w:cs="Times New Roman"/>
          <w:sz w:val="26"/>
          <w:szCs w:val="26"/>
        </w:rPr>
        <w:t xml:space="preserve"> īpašumu</w:t>
      </w:r>
      <w:r w:rsidR="007B6245" w:rsidRPr="003259CF">
        <w:rPr>
          <w:rFonts w:ascii="Times New Roman" w:hAnsi="Times New Roman" w:cs="Times New Roman"/>
          <w:sz w:val="26"/>
          <w:szCs w:val="26"/>
        </w:rPr>
        <w:t>s</w:t>
      </w:r>
      <w:r w:rsidRPr="003259CF">
        <w:rPr>
          <w:rFonts w:ascii="Times New Roman" w:hAnsi="Times New Roman" w:cs="Times New Roman"/>
          <w:sz w:val="26"/>
          <w:szCs w:val="26"/>
        </w:rPr>
        <w:t xml:space="preserve"> apakšnomā vai citādā lietošanā trešajai personai;</w:t>
      </w:r>
    </w:p>
    <w:p w14:paraId="44135C47" w14:textId="77777777" w:rsidR="00B345C8" w:rsidRPr="003259CF" w:rsidRDefault="00172197" w:rsidP="003259CF">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3259CF">
        <w:rPr>
          <w:rFonts w:ascii="Times New Roman" w:hAnsi="Times New Roman" w:cs="Times New Roman"/>
          <w:sz w:val="26"/>
          <w:szCs w:val="26"/>
        </w:rPr>
        <w:lastRenderedPageBreak/>
        <w:t>Nomniekam tiek pasludināts ārpustiesas tiesiskās aizsardzības process, ties</w:t>
      </w:r>
      <w:r w:rsidRPr="003259CF">
        <w:rPr>
          <w:rFonts w:ascii="Times New Roman" w:hAnsi="Times New Roman" w:cs="Times New Roman"/>
          <w:sz w:val="26"/>
          <w:szCs w:val="26"/>
        </w:rPr>
        <w:t>iskās aizsardzības process vai maksātnespējas process</w:t>
      </w:r>
      <w:r w:rsidR="005434EE" w:rsidRPr="003259CF">
        <w:rPr>
          <w:rFonts w:ascii="Times New Roman" w:hAnsi="Times New Roman" w:cs="Times New Roman"/>
          <w:sz w:val="26"/>
          <w:szCs w:val="26"/>
        </w:rPr>
        <w:t>,</w:t>
      </w:r>
      <w:r w:rsidR="005434EE" w:rsidRPr="003259CF">
        <w:rPr>
          <w:rFonts w:ascii="Times New Roman" w:eastAsia="Calibri" w:hAnsi="Times New Roman" w:cs="Times New Roman"/>
          <w:sz w:val="26"/>
          <w:szCs w:val="26"/>
        </w:rPr>
        <w:t xml:space="preserve"> apturēta Nomnieka saimnieciskā darbība vai Nomniekam ir uzsākts likvidācijas process; </w:t>
      </w:r>
    </w:p>
    <w:p w14:paraId="35C7E955" w14:textId="77777777" w:rsidR="00B345C8" w:rsidRPr="003259CF" w:rsidRDefault="00172197" w:rsidP="003259CF">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3259CF">
        <w:rPr>
          <w:rFonts w:ascii="Times New Roman" w:eastAsia="Calibri" w:hAnsi="Times New Roman" w:cs="Times New Roman"/>
          <w:sz w:val="26"/>
          <w:szCs w:val="26"/>
        </w:rPr>
        <w:t>Nomnieks nav atbrīvojis Nekustamo</w:t>
      </w:r>
      <w:r w:rsidR="007B6245" w:rsidRPr="003259CF">
        <w:rPr>
          <w:rFonts w:ascii="Times New Roman" w:eastAsia="Calibri" w:hAnsi="Times New Roman" w:cs="Times New Roman"/>
          <w:sz w:val="26"/>
          <w:szCs w:val="26"/>
        </w:rPr>
        <w:t>s</w:t>
      </w:r>
      <w:r w:rsidRPr="003259CF">
        <w:rPr>
          <w:rFonts w:ascii="Times New Roman" w:eastAsia="Calibri" w:hAnsi="Times New Roman" w:cs="Times New Roman"/>
          <w:sz w:val="26"/>
          <w:szCs w:val="26"/>
        </w:rPr>
        <w:t xml:space="preserve"> īpašumu</w:t>
      </w:r>
      <w:r w:rsidR="007B6245" w:rsidRPr="003259CF">
        <w:rPr>
          <w:rFonts w:ascii="Times New Roman" w:eastAsia="Calibri" w:hAnsi="Times New Roman" w:cs="Times New Roman"/>
          <w:sz w:val="26"/>
          <w:szCs w:val="26"/>
        </w:rPr>
        <w:t>s</w:t>
      </w:r>
      <w:r w:rsidRPr="003259CF">
        <w:rPr>
          <w:rFonts w:ascii="Times New Roman" w:eastAsia="Calibri" w:hAnsi="Times New Roman" w:cs="Times New Roman"/>
          <w:sz w:val="26"/>
          <w:szCs w:val="26"/>
        </w:rPr>
        <w:t xml:space="preserve"> </w:t>
      </w:r>
      <w:r w:rsidR="007851C1" w:rsidRPr="003259CF">
        <w:rPr>
          <w:rFonts w:ascii="Times New Roman" w:eastAsia="Calibri" w:hAnsi="Times New Roman" w:cs="Times New Roman"/>
          <w:sz w:val="26"/>
          <w:szCs w:val="26"/>
        </w:rPr>
        <w:t xml:space="preserve">Līgumā un normatīvajos aktos noteiktajos gadījumos un termiņā; </w:t>
      </w:r>
    </w:p>
    <w:p w14:paraId="514F3E0A" w14:textId="77777777" w:rsidR="00B345C8" w:rsidRPr="003259CF" w:rsidRDefault="00172197" w:rsidP="003259CF">
      <w:pPr>
        <w:pStyle w:val="Sarakstarindkopa"/>
        <w:numPr>
          <w:ilvl w:val="2"/>
          <w:numId w:val="39"/>
        </w:numPr>
        <w:ind w:left="1134" w:hanging="708"/>
        <w:jc w:val="both"/>
        <w:rPr>
          <w:rFonts w:ascii="Times New Roman" w:hAnsi="Times New Roman" w:cs="Times New Roman"/>
          <w:sz w:val="26"/>
          <w:szCs w:val="26"/>
        </w:rPr>
      </w:pPr>
      <w:r w:rsidRPr="003259CF">
        <w:rPr>
          <w:rFonts w:ascii="Times New Roman" w:eastAsia="Calibri" w:hAnsi="Times New Roman" w:cs="Times New Roman"/>
          <w:sz w:val="26"/>
          <w:szCs w:val="26"/>
        </w:rPr>
        <w:t>Līguma</w:t>
      </w:r>
      <w:r w:rsidRPr="003259CF">
        <w:rPr>
          <w:rFonts w:ascii="Times New Roman" w:eastAsia="Calibri" w:hAnsi="Times New Roman" w:cs="Times New Roman"/>
          <w:sz w:val="26"/>
          <w:szCs w:val="26"/>
        </w:rPr>
        <w:t xml:space="preserve"> neizpildīšana ir ļaunprātīga un dod Iznomātājam pamatu uzskatīt, ka viņš nevar paļauties uz saistību izpildīšanu nākotnē</w:t>
      </w:r>
      <w:r w:rsidR="00DD092A" w:rsidRPr="003259CF">
        <w:rPr>
          <w:rFonts w:ascii="Times New Roman" w:eastAsia="Calibri" w:hAnsi="Times New Roman" w:cs="Times New Roman"/>
          <w:sz w:val="26"/>
          <w:szCs w:val="26"/>
        </w:rPr>
        <w:t>;</w:t>
      </w:r>
    </w:p>
    <w:p w14:paraId="680BEF81" w14:textId="77777777" w:rsidR="00015EFE" w:rsidRPr="003259CF" w:rsidRDefault="00172197" w:rsidP="003259CF">
      <w:pPr>
        <w:pStyle w:val="Sarakstarindkopa"/>
        <w:numPr>
          <w:ilvl w:val="2"/>
          <w:numId w:val="39"/>
        </w:numPr>
        <w:ind w:left="1134" w:hanging="708"/>
        <w:jc w:val="both"/>
        <w:rPr>
          <w:rFonts w:ascii="Times New Roman" w:hAnsi="Times New Roman" w:cs="Times New Roman"/>
          <w:sz w:val="26"/>
          <w:szCs w:val="26"/>
        </w:rPr>
      </w:pPr>
      <w:r w:rsidRPr="003259CF">
        <w:rPr>
          <w:rFonts w:ascii="Times New Roman" w:hAnsi="Times New Roman" w:cs="Times New Roman"/>
          <w:sz w:val="26"/>
          <w:szCs w:val="26"/>
        </w:rPr>
        <w:t>ja tiek konstatēts, ka saskaņā ar Starptautisko un Latvijas Republikas nacionālo sankciju likuma 11.</w:t>
      </w:r>
      <w:r w:rsidRPr="003259CF">
        <w:rPr>
          <w:rFonts w:ascii="Times New Roman" w:hAnsi="Times New Roman" w:cs="Times New Roman"/>
          <w:sz w:val="26"/>
          <w:szCs w:val="26"/>
          <w:vertAlign w:val="superscript"/>
        </w:rPr>
        <w:t>1</w:t>
      </w:r>
      <w:r w:rsidR="009B0516">
        <w:rPr>
          <w:rFonts w:ascii="Times New Roman" w:hAnsi="Times New Roman" w:cs="Times New Roman"/>
          <w:sz w:val="26"/>
          <w:szCs w:val="26"/>
          <w:vertAlign w:val="superscript"/>
        </w:rPr>
        <w:t> </w:t>
      </w:r>
      <w:r w:rsidRPr="003259CF">
        <w:rPr>
          <w:rFonts w:ascii="Times New Roman" w:hAnsi="Times New Roman" w:cs="Times New Roman"/>
          <w:sz w:val="26"/>
          <w:szCs w:val="26"/>
        </w:rPr>
        <w:t xml:space="preserve">pantā noteikto Līgumu nav </w:t>
      </w:r>
      <w:r w:rsidRPr="003259CF">
        <w:rPr>
          <w:rFonts w:ascii="Times New Roman" w:hAnsi="Times New Roman" w:cs="Times New Roman"/>
          <w:sz w:val="26"/>
          <w:szCs w:val="26"/>
        </w:rPr>
        <w:t>iespējams izpildīt tādēļ, ka ir piemērotas starptautiskās vai nacionālās sankcijas vai būtiskas finanšu un kapitāla tirgus intereses ietekmējošas Eiropas Savienības vai Ziemeļatlantijas līguma organizācijas dalībvalsts noteiktās sankcijas</w:t>
      </w:r>
      <w:r w:rsidR="00DD092A" w:rsidRPr="003259CF">
        <w:rPr>
          <w:rFonts w:ascii="Times New Roman" w:hAnsi="Times New Roman" w:cs="Times New Roman"/>
          <w:sz w:val="26"/>
          <w:szCs w:val="26"/>
        </w:rPr>
        <w:t>;</w:t>
      </w:r>
    </w:p>
    <w:p w14:paraId="2CF01AF4" w14:textId="77777777" w:rsidR="00015EFE" w:rsidRPr="003259CF" w:rsidRDefault="00172197" w:rsidP="003259CF">
      <w:pPr>
        <w:pStyle w:val="Sarakstarindkopa"/>
        <w:numPr>
          <w:ilvl w:val="2"/>
          <w:numId w:val="39"/>
        </w:numPr>
        <w:ind w:left="1276" w:hanging="850"/>
        <w:jc w:val="both"/>
        <w:rPr>
          <w:rFonts w:ascii="Times New Roman" w:hAnsi="Times New Roman" w:cs="Times New Roman"/>
          <w:sz w:val="26"/>
          <w:szCs w:val="26"/>
        </w:rPr>
      </w:pPr>
      <w:r w:rsidRPr="003259CF">
        <w:rPr>
          <w:rFonts w:ascii="Times New Roman" w:hAnsi="Times New Roman" w:cs="Times New Roman"/>
          <w:sz w:val="26"/>
          <w:szCs w:val="26"/>
        </w:rPr>
        <w:t xml:space="preserve">nepilda </w:t>
      </w:r>
      <w:r w:rsidRPr="003259CF">
        <w:rPr>
          <w:rFonts w:ascii="Times New Roman" w:hAnsi="Times New Roman" w:cs="Times New Roman"/>
          <w:sz w:val="26"/>
          <w:szCs w:val="26"/>
        </w:rPr>
        <w:t>Līgumā minēto nomas priekšmeta izmantošanas nosacījumus vai ja netiek sasniegt</w:t>
      </w:r>
      <w:r w:rsidR="00DD092A" w:rsidRPr="003259CF">
        <w:rPr>
          <w:rFonts w:ascii="Times New Roman" w:hAnsi="Times New Roman" w:cs="Times New Roman"/>
          <w:sz w:val="26"/>
          <w:szCs w:val="26"/>
        </w:rPr>
        <w:t>i</w:t>
      </w:r>
      <w:r w:rsidRPr="003259CF">
        <w:rPr>
          <w:rFonts w:ascii="Times New Roman" w:hAnsi="Times New Roman" w:cs="Times New Roman"/>
          <w:sz w:val="26"/>
          <w:szCs w:val="26"/>
        </w:rPr>
        <w:t xml:space="preserve"> Līguma mērķi, ar kur</w:t>
      </w:r>
      <w:r w:rsidR="00DD092A" w:rsidRPr="003259CF">
        <w:rPr>
          <w:rFonts w:ascii="Times New Roman" w:hAnsi="Times New Roman" w:cs="Times New Roman"/>
          <w:sz w:val="26"/>
          <w:szCs w:val="26"/>
        </w:rPr>
        <w:t>iem</w:t>
      </w:r>
      <w:r w:rsidRPr="003259CF">
        <w:rPr>
          <w:rFonts w:ascii="Times New Roman" w:hAnsi="Times New Roman" w:cs="Times New Roman"/>
          <w:sz w:val="26"/>
          <w:szCs w:val="26"/>
        </w:rPr>
        <w:t xml:space="preserve"> Iznomātāj</w:t>
      </w:r>
      <w:r w:rsidR="00DD092A" w:rsidRPr="003259CF">
        <w:rPr>
          <w:rFonts w:ascii="Times New Roman" w:hAnsi="Times New Roman" w:cs="Times New Roman"/>
          <w:sz w:val="26"/>
          <w:szCs w:val="26"/>
        </w:rPr>
        <w:t>a</w:t>
      </w:r>
      <w:r w:rsidRPr="003259CF">
        <w:rPr>
          <w:rFonts w:ascii="Times New Roman" w:hAnsi="Times New Roman" w:cs="Times New Roman"/>
          <w:sz w:val="26"/>
          <w:szCs w:val="26"/>
        </w:rPr>
        <w:t>m bija tiesības rēķināties;</w:t>
      </w:r>
    </w:p>
    <w:p w14:paraId="1246DC7C" w14:textId="77777777" w:rsidR="00015EFE" w:rsidRPr="003259CF" w:rsidRDefault="00172197" w:rsidP="003259CF">
      <w:pPr>
        <w:pStyle w:val="Sarakstarindkopa"/>
        <w:numPr>
          <w:ilvl w:val="2"/>
          <w:numId w:val="39"/>
        </w:numPr>
        <w:ind w:left="1276" w:hanging="850"/>
        <w:jc w:val="both"/>
        <w:rPr>
          <w:rFonts w:ascii="Times New Roman" w:hAnsi="Times New Roman" w:cs="Times New Roman"/>
          <w:sz w:val="26"/>
          <w:szCs w:val="26"/>
        </w:rPr>
      </w:pPr>
      <w:r w:rsidRPr="003259CF">
        <w:rPr>
          <w:rFonts w:ascii="Times New Roman" w:hAnsi="Times New Roman" w:cs="Times New Roman"/>
          <w:sz w:val="26"/>
          <w:szCs w:val="26"/>
        </w:rPr>
        <w:t xml:space="preserve">ļaunprātīgi nepilda Līguma noteikumus, kas dod Iznomātājam pamatu uzskatīt, ka </w:t>
      </w:r>
      <w:r w:rsidR="00DD092A" w:rsidRPr="003259CF">
        <w:rPr>
          <w:rFonts w:ascii="Times New Roman" w:hAnsi="Times New Roman" w:cs="Times New Roman"/>
          <w:sz w:val="26"/>
          <w:szCs w:val="26"/>
        </w:rPr>
        <w:t>tas</w:t>
      </w:r>
      <w:r w:rsidRPr="003259CF">
        <w:rPr>
          <w:rFonts w:ascii="Times New Roman" w:hAnsi="Times New Roman" w:cs="Times New Roman"/>
          <w:sz w:val="26"/>
          <w:szCs w:val="26"/>
        </w:rPr>
        <w:t xml:space="preserve"> nevar paļauties uz saistību izp</w:t>
      </w:r>
      <w:r w:rsidRPr="003259CF">
        <w:rPr>
          <w:rFonts w:ascii="Times New Roman" w:hAnsi="Times New Roman" w:cs="Times New Roman"/>
          <w:sz w:val="26"/>
          <w:szCs w:val="26"/>
        </w:rPr>
        <w:t>ildīšanu nākotnē</w:t>
      </w:r>
      <w:r w:rsidR="00726623" w:rsidRPr="003259CF">
        <w:rPr>
          <w:rFonts w:ascii="Times New Roman" w:hAnsi="Times New Roman" w:cs="Times New Roman"/>
          <w:sz w:val="26"/>
          <w:szCs w:val="26"/>
        </w:rPr>
        <w:t>;</w:t>
      </w:r>
    </w:p>
    <w:p w14:paraId="43852C5B" w14:textId="77777777" w:rsidR="00726623" w:rsidRPr="003259CF" w:rsidRDefault="00172197" w:rsidP="003259CF">
      <w:pPr>
        <w:pStyle w:val="Sarakstarindkopa"/>
        <w:numPr>
          <w:ilvl w:val="2"/>
          <w:numId w:val="39"/>
        </w:numPr>
        <w:ind w:left="1276" w:hanging="850"/>
        <w:jc w:val="both"/>
        <w:rPr>
          <w:rFonts w:ascii="Times New Roman" w:hAnsi="Times New Roman" w:cs="Times New Roman"/>
          <w:sz w:val="26"/>
          <w:szCs w:val="26"/>
        </w:rPr>
      </w:pPr>
      <w:r w:rsidRPr="003259CF">
        <w:rPr>
          <w:rFonts w:ascii="Times New Roman" w:hAnsi="Times New Roman" w:cs="Times New Roman"/>
          <w:sz w:val="26"/>
          <w:szCs w:val="26"/>
        </w:rPr>
        <w:t>Nomnieks pārkāpj kādu no šī Līguma noteikumiem, vai nav izpildījis kādu no Līgumā noteiktajiem pienākumiem, un šāds pārkāpums nav novērst pēc Iznomātāja rakstveida brīdinājuma saņemšanas 5 (piecu) darba dienu laikā</w:t>
      </w:r>
      <w:r w:rsidR="00861286" w:rsidRPr="003259CF">
        <w:rPr>
          <w:rFonts w:ascii="Times New Roman" w:hAnsi="Times New Roman" w:cs="Times New Roman"/>
          <w:sz w:val="26"/>
          <w:szCs w:val="26"/>
        </w:rPr>
        <w:t xml:space="preserve"> vai citā Iznomātāja noteiktajā termiņā</w:t>
      </w:r>
      <w:r w:rsidRPr="003259CF">
        <w:rPr>
          <w:rFonts w:ascii="Times New Roman" w:hAnsi="Times New Roman" w:cs="Times New Roman"/>
          <w:sz w:val="26"/>
          <w:szCs w:val="26"/>
        </w:rPr>
        <w:t>;</w:t>
      </w:r>
    </w:p>
    <w:p w14:paraId="67037872" w14:textId="77777777" w:rsidR="00E41A5D" w:rsidRPr="003259CF" w:rsidRDefault="00172197" w:rsidP="003259CF">
      <w:pPr>
        <w:pStyle w:val="Sarakstarindkopa"/>
        <w:numPr>
          <w:ilvl w:val="2"/>
          <w:numId w:val="39"/>
        </w:numPr>
        <w:ind w:left="1276" w:hanging="850"/>
        <w:jc w:val="both"/>
        <w:rPr>
          <w:rFonts w:ascii="Times New Roman" w:hAnsi="Times New Roman" w:cs="Times New Roman"/>
          <w:sz w:val="26"/>
          <w:szCs w:val="26"/>
        </w:rPr>
      </w:pPr>
      <w:r w:rsidRPr="003259CF">
        <w:rPr>
          <w:rFonts w:ascii="Times New Roman" w:hAnsi="Times New Roman" w:cs="Times New Roman"/>
          <w:sz w:val="26"/>
          <w:szCs w:val="26"/>
        </w:rPr>
        <w:t>Nomnieks pārtrauc, neveic Līgumā minēto nosacījumu izpildi vai to izpilde nenotiek paredzētajā un Līgumā noteiktajā apjomā vai termiņā un šāds pārtraukums vai neizpilde nav paredzēta un to nav apstiprinājis Iznomātājs.</w:t>
      </w:r>
    </w:p>
    <w:p w14:paraId="0B30A202" w14:textId="77777777" w:rsidR="00B345C8" w:rsidRPr="003259CF" w:rsidRDefault="00172197" w:rsidP="003259CF">
      <w:pPr>
        <w:pStyle w:val="Sarakstarindkopa"/>
        <w:numPr>
          <w:ilvl w:val="1"/>
          <w:numId w:val="39"/>
        </w:numPr>
        <w:tabs>
          <w:tab w:val="left" w:pos="1134"/>
        </w:tabs>
        <w:overflowPunct w:val="0"/>
        <w:autoSpaceDE w:val="0"/>
        <w:autoSpaceDN w:val="0"/>
        <w:adjustRightInd w:val="0"/>
        <w:spacing w:after="0" w:line="240" w:lineRule="auto"/>
        <w:jc w:val="both"/>
        <w:rPr>
          <w:rFonts w:ascii="Times New Roman" w:hAnsi="Times New Roman" w:cs="Times New Roman"/>
          <w:sz w:val="26"/>
          <w:szCs w:val="26"/>
        </w:rPr>
      </w:pPr>
      <w:r w:rsidRPr="003259CF">
        <w:rPr>
          <w:rFonts w:ascii="Times New Roman" w:hAnsi="Times New Roman" w:cs="Times New Roman"/>
          <w:sz w:val="26"/>
          <w:szCs w:val="26"/>
        </w:rPr>
        <w:t>Nomnieks var vienpus</w:t>
      </w:r>
      <w:r w:rsidRPr="003259CF">
        <w:rPr>
          <w:rFonts w:ascii="Times New Roman" w:hAnsi="Times New Roman" w:cs="Times New Roman"/>
          <w:sz w:val="26"/>
          <w:szCs w:val="26"/>
        </w:rPr>
        <w:t xml:space="preserve">ēji atkāpties no Līguma, ja nepiekrīt pārskatītajai un paaugstinātai nomas maksai, kas pārskatīta Līguma </w:t>
      </w:r>
      <w:r w:rsidR="00AA4154" w:rsidRPr="003259CF">
        <w:rPr>
          <w:rFonts w:ascii="Times New Roman" w:hAnsi="Times New Roman" w:cs="Times New Roman"/>
          <w:sz w:val="26"/>
          <w:szCs w:val="26"/>
        </w:rPr>
        <w:t>5</w:t>
      </w:r>
      <w:r w:rsidRPr="003259CF">
        <w:rPr>
          <w:rFonts w:ascii="Times New Roman" w:hAnsi="Times New Roman" w:cs="Times New Roman"/>
          <w:sz w:val="26"/>
          <w:szCs w:val="26"/>
        </w:rPr>
        <w:t>.1.</w:t>
      </w:r>
      <w:r w:rsidR="009B0516">
        <w:rPr>
          <w:rFonts w:ascii="Times New Roman" w:hAnsi="Times New Roman" w:cs="Times New Roman"/>
          <w:sz w:val="26"/>
          <w:szCs w:val="26"/>
        </w:rPr>
        <w:t> </w:t>
      </w:r>
      <w:r w:rsidRPr="003259CF">
        <w:rPr>
          <w:rFonts w:ascii="Times New Roman" w:hAnsi="Times New Roman" w:cs="Times New Roman"/>
          <w:sz w:val="26"/>
          <w:szCs w:val="26"/>
        </w:rPr>
        <w:t xml:space="preserve">punktā noteiktajā gadījumā, par to rakstiski informējot Iznomātāju vienu </w:t>
      </w:r>
      <w:r w:rsidR="007F3F0E" w:rsidRPr="003259CF">
        <w:rPr>
          <w:rFonts w:ascii="Times New Roman" w:hAnsi="Times New Roman" w:cs="Times New Roman"/>
          <w:sz w:val="26"/>
          <w:szCs w:val="26"/>
        </w:rPr>
        <w:t xml:space="preserve">gadu </w:t>
      </w:r>
      <w:r w:rsidRPr="003259CF">
        <w:rPr>
          <w:rFonts w:ascii="Times New Roman" w:hAnsi="Times New Roman" w:cs="Times New Roman"/>
          <w:sz w:val="26"/>
          <w:szCs w:val="26"/>
        </w:rPr>
        <w:t xml:space="preserve">iepriekš. Līdz Līguma izbeigšanai Nomniekam ir pienākums </w:t>
      </w:r>
      <w:r w:rsidRPr="003259CF">
        <w:rPr>
          <w:rFonts w:ascii="Times New Roman" w:hAnsi="Times New Roman" w:cs="Times New Roman"/>
          <w:sz w:val="26"/>
          <w:szCs w:val="26"/>
        </w:rPr>
        <w:t>maksāt nomas maksu atbilstoši pārskatītajam un paaugstinātajam nomas maksas apmēram.</w:t>
      </w:r>
    </w:p>
    <w:p w14:paraId="63C3CC1D" w14:textId="77777777" w:rsidR="00B345C8" w:rsidRPr="003259CF" w:rsidRDefault="00172197" w:rsidP="003259CF">
      <w:pPr>
        <w:pStyle w:val="Sarakstarindkopa"/>
        <w:numPr>
          <w:ilvl w:val="1"/>
          <w:numId w:val="39"/>
        </w:numPr>
        <w:tabs>
          <w:tab w:val="left" w:pos="1134"/>
        </w:tabs>
        <w:overflowPunct w:val="0"/>
        <w:autoSpaceDE w:val="0"/>
        <w:autoSpaceDN w:val="0"/>
        <w:adjustRightInd w:val="0"/>
        <w:spacing w:after="0" w:line="240" w:lineRule="auto"/>
        <w:jc w:val="both"/>
        <w:rPr>
          <w:rFonts w:ascii="Times New Roman" w:hAnsi="Times New Roman" w:cs="Times New Roman"/>
          <w:sz w:val="26"/>
          <w:szCs w:val="26"/>
        </w:rPr>
      </w:pPr>
      <w:r w:rsidRPr="003259CF">
        <w:rPr>
          <w:rFonts w:ascii="Times New Roman" w:hAnsi="Times New Roman" w:cs="Times New Roman"/>
          <w:sz w:val="26"/>
          <w:szCs w:val="26"/>
        </w:rPr>
        <w:t>Līguma darbība izbeidzas ar Nomnieka darbības izbeigšanos. Saistības starp Nomnieku un Iznomātāju, kas ir spēkā uz to brīdi, ir jāizpilda saskaņā ar Latvijas Republikas no</w:t>
      </w:r>
      <w:r w:rsidRPr="003259CF">
        <w:rPr>
          <w:rFonts w:ascii="Times New Roman" w:hAnsi="Times New Roman" w:cs="Times New Roman"/>
          <w:sz w:val="26"/>
          <w:szCs w:val="26"/>
        </w:rPr>
        <w:t>rmatīvajiem aktiem. Līgums paliek spēkā, ja Latvijas Republikas normatīvajos aktos paredzētajā kārtībā ir noteikts Nomnieka tiesību un saistību pārņēmējs.</w:t>
      </w:r>
    </w:p>
    <w:p w14:paraId="697A66E0" w14:textId="77777777" w:rsidR="00B345C8" w:rsidRPr="003259CF" w:rsidRDefault="00172197"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Iznomātāja reorganizācija nevar būt par pamatu Līguma izbeigšanai vai grozīšanai.</w:t>
      </w:r>
    </w:p>
    <w:p w14:paraId="17C98043" w14:textId="77777777" w:rsidR="00C536B1" w:rsidRPr="003259CF" w:rsidRDefault="00172197"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Viss, kas atradīsie</w:t>
      </w:r>
      <w:r w:rsidRPr="003259CF">
        <w:rPr>
          <w:rFonts w:ascii="Times New Roman" w:hAnsi="Times New Roman" w:cs="Times New Roman"/>
          <w:sz w:val="26"/>
          <w:szCs w:val="26"/>
        </w:rPr>
        <w:t>s Nomas objektā pēc Līguma darbības izbeigšanas un nav atbrīvots Līgumā noteiktajā kārtībā, tiks uzskatīts par atmestu mantu (Civillikuma 1032.</w:t>
      </w:r>
      <w:r w:rsidR="009B0516">
        <w:rPr>
          <w:rFonts w:ascii="Times New Roman" w:hAnsi="Times New Roman" w:cs="Times New Roman"/>
          <w:sz w:val="26"/>
          <w:szCs w:val="26"/>
        </w:rPr>
        <w:t> </w:t>
      </w:r>
      <w:r w:rsidRPr="003259CF">
        <w:rPr>
          <w:rFonts w:ascii="Times New Roman" w:hAnsi="Times New Roman" w:cs="Times New Roman"/>
          <w:sz w:val="26"/>
          <w:szCs w:val="26"/>
        </w:rPr>
        <w:t>pants), kuru Iznomātājs tiesīgs izmantot pēc saviem ieskatiem, bet Nomniekam ir pienākums atlīdzināt visus Iznom</w:t>
      </w:r>
      <w:r w:rsidRPr="003259CF">
        <w:rPr>
          <w:rFonts w:ascii="Times New Roman" w:hAnsi="Times New Roman" w:cs="Times New Roman"/>
          <w:sz w:val="26"/>
          <w:szCs w:val="26"/>
        </w:rPr>
        <w:t>ātāja izdevumus un zaudējumus, kas radīsies Iznomātājam saistībā ar minētās mantas izvešanu, utilizāciju un citiem Nomas objekta sakārtošanas darbiem.</w:t>
      </w:r>
    </w:p>
    <w:p w14:paraId="284A387F" w14:textId="77777777" w:rsidR="007F3F0E" w:rsidRPr="003259CF" w:rsidRDefault="00172197"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 xml:space="preserve">Līguma izbeigšanās gadījumā Nomniekam ir pienākums piedāvāt Nojumes Iznomātājam par </w:t>
      </w:r>
      <w:r w:rsidR="00180A69" w:rsidRPr="003259CF">
        <w:rPr>
          <w:rFonts w:ascii="Times New Roman" w:hAnsi="Times New Roman" w:cs="Times New Roman"/>
          <w:sz w:val="26"/>
          <w:szCs w:val="26"/>
        </w:rPr>
        <w:t>grāmatvedības uzskaiti regulēj</w:t>
      </w:r>
      <w:r w:rsidR="0026200B" w:rsidRPr="003259CF">
        <w:rPr>
          <w:rFonts w:ascii="Times New Roman" w:hAnsi="Times New Roman" w:cs="Times New Roman"/>
          <w:sz w:val="26"/>
          <w:szCs w:val="26"/>
        </w:rPr>
        <w:t xml:space="preserve">ošajos </w:t>
      </w:r>
      <w:r w:rsidR="005C2371" w:rsidRPr="003259CF">
        <w:rPr>
          <w:rFonts w:ascii="Times New Roman" w:hAnsi="Times New Roman" w:cs="Times New Roman"/>
          <w:sz w:val="26"/>
          <w:szCs w:val="26"/>
        </w:rPr>
        <w:t xml:space="preserve">normatīvajos aktos </w:t>
      </w:r>
      <w:r w:rsidR="005C2371" w:rsidRPr="003259CF">
        <w:rPr>
          <w:rFonts w:ascii="Times New Roman" w:hAnsi="Times New Roman" w:cs="Times New Roman"/>
          <w:sz w:val="26"/>
          <w:szCs w:val="26"/>
        </w:rPr>
        <w:lastRenderedPageBreak/>
        <w:t>noteikt</w:t>
      </w:r>
      <w:r w:rsidR="00180A69" w:rsidRPr="003259CF">
        <w:rPr>
          <w:rFonts w:ascii="Times New Roman" w:hAnsi="Times New Roman" w:cs="Times New Roman"/>
          <w:sz w:val="26"/>
          <w:szCs w:val="26"/>
        </w:rPr>
        <w:t>ajā kārtībā aprēķināto</w:t>
      </w:r>
      <w:r w:rsidR="005C2371" w:rsidRPr="003259CF">
        <w:rPr>
          <w:rFonts w:ascii="Times New Roman" w:hAnsi="Times New Roman" w:cs="Times New Roman"/>
          <w:sz w:val="26"/>
          <w:szCs w:val="26"/>
        </w:rPr>
        <w:t xml:space="preserve"> Nojumju</w:t>
      </w:r>
      <w:r w:rsidR="00F4549D" w:rsidRPr="003259CF">
        <w:rPr>
          <w:rFonts w:ascii="Times New Roman" w:hAnsi="Times New Roman" w:cs="Times New Roman"/>
          <w:sz w:val="26"/>
          <w:szCs w:val="26"/>
        </w:rPr>
        <w:t xml:space="preserve"> atlikušo vērtību</w:t>
      </w:r>
      <w:r w:rsidRPr="003259CF">
        <w:rPr>
          <w:rFonts w:ascii="Times New Roman" w:hAnsi="Times New Roman" w:cs="Times New Roman"/>
          <w:sz w:val="26"/>
          <w:szCs w:val="26"/>
        </w:rPr>
        <w:t>.</w:t>
      </w:r>
      <w:r w:rsidR="00DB7799" w:rsidRPr="003259CF">
        <w:rPr>
          <w:rFonts w:ascii="Times New Roman" w:hAnsi="Times New Roman" w:cs="Times New Roman"/>
          <w:sz w:val="26"/>
          <w:szCs w:val="26"/>
        </w:rPr>
        <w:t xml:space="preserve"> Nomniekam ir pienākums iesniegt Iz</w:t>
      </w:r>
      <w:r w:rsidR="009F0BFB" w:rsidRPr="003259CF">
        <w:rPr>
          <w:rFonts w:ascii="Times New Roman" w:hAnsi="Times New Roman" w:cs="Times New Roman"/>
          <w:sz w:val="26"/>
          <w:szCs w:val="26"/>
        </w:rPr>
        <w:t>n</w:t>
      </w:r>
      <w:r w:rsidR="00DB7799" w:rsidRPr="003259CF">
        <w:rPr>
          <w:rFonts w:ascii="Times New Roman" w:hAnsi="Times New Roman" w:cs="Times New Roman"/>
          <w:sz w:val="26"/>
          <w:szCs w:val="26"/>
        </w:rPr>
        <w:t>omātājam attiecīgus grāmatvedības uzskaites dokumentus.</w:t>
      </w:r>
    </w:p>
    <w:p w14:paraId="426635C8" w14:textId="77777777" w:rsidR="00B345C8" w:rsidRPr="008A106F" w:rsidRDefault="00172197" w:rsidP="009B0516">
      <w:pPr>
        <w:pStyle w:val="Virsraksts1"/>
        <w:numPr>
          <w:ilvl w:val="0"/>
          <w:numId w:val="39"/>
        </w:numPr>
        <w:spacing w:before="120" w:line="240" w:lineRule="auto"/>
        <w:ind w:left="403" w:hanging="403"/>
        <w:rPr>
          <w:rFonts w:cs="Times New Roman"/>
          <w:szCs w:val="26"/>
        </w:rPr>
      </w:pPr>
      <w:r w:rsidRPr="008A106F">
        <w:rPr>
          <w:rFonts w:cs="Times New Roman"/>
          <w:szCs w:val="26"/>
        </w:rPr>
        <w:t>LĪGUMSODI</w:t>
      </w:r>
    </w:p>
    <w:p w14:paraId="662A04BB" w14:textId="77777777" w:rsidR="00673E8D" w:rsidRPr="003259CF" w:rsidRDefault="00172197"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 xml:space="preserve">Par Nomas maksas un citu Iznomātājam maksājamo </w:t>
      </w:r>
      <w:r w:rsidRPr="003259CF">
        <w:rPr>
          <w:rFonts w:ascii="Times New Roman" w:hAnsi="Times New Roman" w:cs="Times New Roman"/>
          <w:sz w:val="26"/>
          <w:szCs w:val="26"/>
        </w:rPr>
        <w:t>maksājumu samaksas termiņa nokavējumu Nomnieks maksā nokavējuma procentus 0,</w:t>
      </w:r>
      <w:r w:rsidR="00D75F71" w:rsidRPr="003259CF">
        <w:rPr>
          <w:rFonts w:ascii="Times New Roman" w:hAnsi="Times New Roman" w:cs="Times New Roman"/>
          <w:sz w:val="26"/>
          <w:szCs w:val="26"/>
        </w:rPr>
        <w:t>1</w:t>
      </w:r>
      <w:r w:rsidRPr="003259CF">
        <w:rPr>
          <w:rFonts w:ascii="Times New Roman" w:hAnsi="Times New Roman" w:cs="Times New Roman"/>
          <w:sz w:val="26"/>
          <w:szCs w:val="26"/>
        </w:rPr>
        <w:t>% apmērā no kopējās savlaicīgi nesamaksātās naudas summas par katru nokavēto dienu.</w:t>
      </w:r>
    </w:p>
    <w:p w14:paraId="75047A48" w14:textId="77777777" w:rsidR="006C1F61" w:rsidRPr="003259CF" w:rsidRDefault="00172197"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 xml:space="preserve">Ja kāda no </w:t>
      </w:r>
      <w:r w:rsidR="00BE341D" w:rsidRPr="003259CF">
        <w:rPr>
          <w:rFonts w:ascii="Times New Roman" w:hAnsi="Times New Roman" w:cs="Times New Roman"/>
          <w:sz w:val="26"/>
          <w:szCs w:val="26"/>
        </w:rPr>
        <w:t>Nomnieka</w:t>
      </w:r>
      <w:r w:rsidRPr="003259CF">
        <w:rPr>
          <w:rFonts w:ascii="Times New Roman" w:hAnsi="Times New Roman" w:cs="Times New Roman"/>
          <w:sz w:val="26"/>
          <w:szCs w:val="26"/>
        </w:rPr>
        <w:t xml:space="preserve"> saistībām, kas izriet no Līguma, </w:t>
      </w:r>
      <w:r w:rsidR="00C2242B" w:rsidRPr="003259CF">
        <w:rPr>
          <w:rFonts w:ascii="Times New Roman" w:hAnsi="Times New Roman" w:cs="Times New Roman"/>
          <w:sz w:val="26"/>
          <w:szCs w:val="26"/>
        </w:rPr>
        <w:t xml:space="preserve">izņemot Līguma </w:t>
      </w:r>
      <w:r w:rsidR="008764A2" w:rsidRPr="003259CF">
        <w:rPr>
          <w:rFonts w:ascii="Times New Roman" w:hAnsi="Times New Roman" w:cs="Times New Roman"/>
          <w:sz w:val="26"/>
          <w:szCs w:val="26"/>
        </w:rPr>
        <w:t>6</w:t>
      </w:r>
      <w:r w:rsidR="00C2242B" w:rsidRPr="003259CF">
        <w:rPr>
          <w:rFonts w:ascii="Times New Roman" w:hAnsi="Times New Roman" w:cs="Times New Roman"/>
          <w:sz w:val="26"/>
          <w:szCs w:val="26"/>
        </w:rPr>
        <w:t xml:space="preserve">.2. un </w:t>
      </w:r>
      <w:r w:rsidR="008764A2" w:rsidRPr="003259CF">
        <w:rPr>
          <w:rFonts w:ascii="Times New Roman" w:hAnsi="Times New Roman" w:cs="Times New Roman"/>
          <w:sz w:val="26"/>
          <w:szCs w:val="26"/>
        </w:rPr>
        <w:t>6</w:t>
      </w:r>
      <w:r w:rsidR="00C2242B" w:rsidRPr="003259CF">
        <w:rPr>
          <w:rFonts w:ascii="Times New Roman" w:hAnsi="Times New Roman" w:cs="Times New Roman"/>
          <w:sz w:val="26"/>
          <w:szCs w:val="26"/>
        </w:rPr>
        <w:t>.3.</w:t>
      </w:r>
      <w:r w:rsidR="009B0516">
        <w:rPr>
          <w:rFonts w:ascii="Times New Roman" w:hAnsi="Times New Roman" w:cs="Times New Roman"/>
          <w:sz w:val="26"/>
          <w:szCs w:val="26"/>
        </w:rPr>
        <w:t> </w:t>
      </w:r>
      <w:r w:rsidR="00C2242B" w:rsidRPr="003259CF">
        <w:rPr>
          <w:rFonts w:ascii="Times New Roman" w:hAnsi="Times New Roman" w:cs="Times New Roman"/>
          <w:sz w:val="26"/>
          <w:szCs w:val="26"/>
        </w:rPr>
        <w:t xml:space="preserve">punktā minētajos gadījumos, </w:t>
      </w:r>
      <w:r w:rsidRPr="003259CF">
        <w:rPr>
          <w:rFonts w:ascii="Times New Roman" w:hAnsi="Times New Roman" w:cs="Times New Roman"/>
          <w:sz w:val="26"/>
          <w:szCs w:val="26"/>
        </w:rPr>
        <w:t xml:space="preserve">netiek pildīta Līgumā norādītajā termiņā, saskaņā ar Līgumā un/vai </w:t>
      </w:r>
      <w:r w:rsidR="00BE341D" w:rsidRPr="003259CF">
        <w:rPr>
          <w:rFonts w:ascii="Times New Roman" w:hAnsi="Times New Roman" w:cs="Times New Roman"/>
          <w:sz w:val="26"/>
          <w:szCs w:val="26"/>
        </w:rPr>
        <w:t>Pušu saskaņotajiem un</w:t>
      </w:r>
      <w:r w:rsidRPr="003259CF">
        <w:rPr>
          <w:rFonts w:ascii="Times New Roman" w:hAnsi="Times New Roman" w:cs="Times New Roman"/>
          <w:sz w:val="26"/>
          <w:szCs w:val="26"/>
        </w:rPr>
        <w:t xml:space="preserve"> noteiktajiem</w:t>
      </w:r>
      <w:r w:rsidR="00BE341D" w:rsidRPr="003259CF">
        <w:rPr>
          <w:rFonts w:ascii="Times New Roman" w:hAnsi="Times New Roman" w:cs="Times New Roman"/>
          <w:sz w:val="26"/>
          <w:szCs w:val="26"/>
        </w:rPr>
        <w:t xml:space="preserve"> </w:t>
      </w:r>
      <w:r w:rsidRPr="003259CF">
        <w:rPr>
          <w:rFonts w:ascii="Times New Roman" w:hAnsi="Times New Roman" w:cs="Times New Roman"/>
          <w:sz w:val="26"/>
          <w:szCs w:val="26"/>
        </w:rPr>
        <w:t xml:space="preserve">termiņiem, </w:t>
      </w:r>
      <w:r w:rsidR="00BE341D" w:rsidRPr="003259CF">
        <w:rPr>
          <w:rFonts w:ascii="Times New Roman" w:hAnsi="Times New Roman" w:cs="Times New Roman"/>
          <w:sz w:val="26"/>
          <w:szCs w:val="26"/>
        </w:rPr>
        <w:t>Iznomātājam</w:t>
      </w:r>
      <w:r w:rsidRPr="003259CF">
        <w:rPr>
          <w:rFonts w:ascii="Times New Roman" w:hAnsi="Times New Roman" w:cs="Times New Roman"/>
          <w:sz w:val="26"/>
          <w:szCs w:val="26"/>
        </w:rPr>
        <w:t xml:space="preserve"> ir tiesības aprēķināt un </w:t>
      </w:r>
      <w:r w:rsidR="00BE341D" w:rsidRPr="003259CF">
        <w:rPr>
          <w:rFonts w:ascii="Times New Roman" w:hAnsi="Times New Roman" w:cs="Times New Roman"/>
          <w:sz w:val="26"/>
          <w:szCs w:val="26"/>
        </w:rPr>
        <w:t>Nomniekam</w:t>
      </w:r>
      <w:r w:rsidRPr="003259CF">
        <w:rPr>
          <w:rFonts w:ascii="Times New Roman" w:hAnsi="Times New Roman" w:cs="Times New Roman"/>
          <w:sz w:val="26"/>
          <w:szCs w:val="26"/>
        </w:rPr>
        <w:t xml:space="preserve"> ir pienākums samaksāt </w:t>
      </w:r>
      <w:r w:rsidR="00BE341D" w:rsidRPr="003259CF">
        <w:rPr>
          <w:rFonts w:ascii="Times New Roman" w:hAnsi="Times New Roman" w:cs="Times New Roman"/>
          <w:sz w:val="26"/>
          <w:szCs w:val="26"/>
        </w:rPr>
        <w:t>Iznomātājam</w:t>
      </w:r>
      <w:r w:rsidRPr="003259CF">
        <w:rPr>
          <w:rFonts w:ascii="Times New Roman" w:hAnsi="Times New Roman" w:cs="Times New Roman"/>
          <w:sz w:val="26"/>
          <w:szCs w:val="26"/>
        </w:rPr>
        <w:t xml:space="preserve"> līgumsodu 0,</w:t>
      </w:r>
      <w:r w:rsidR="000431FA" w:rsidRPr="003259CF">
        <w:rPr>
          <w:rFonts w:ascii="Times New Roman" w:hAnsi="Times New Roman" w:cs="Times New Roman"/>
          <w:sz w:val="26"/>
          <w:szCs w:val="26"/>
        </w:rPr>
        <w:t>1</w:t>
      </w:r>
      <w:r w:rsidRPr="003259CF">
        <w:rPr>
          <w:rFonts w:ascii="Times New Roman" w:hAnsi="Times New Roman" w:cs="Times New Roman"/>
          <w:sz w:val="26"/>
          <w:szCs w:val="26"/>
        </w:rPr>
        <w:t xml:space="preserve">% apmērā no Līguma </w:t>
      </w:r>
      <w:r w:rsidR="00821611" w:rsidRPr="003259CF">
        <w:rPr>
          <w:rFonts w:ascii="Times New Roman" w:hAnsi="Times New Roman" w:cs="Times New Roman"/>
          <w:sz w:val="26"/>
          <w:szCs w:val="26"/>
        </w:rPr>
        <w:t>4</w:t>
      </w:r>
      <w:r w:rsidRPr="003259CF">
        <w:rPr>
          <w:rFonts w:ascii="Times New Roman" w:hAnsi="Times New Roman" w:cs="Times New Roman"/>
          <w:sz w:val="26"/>
          <w:szCs w:val="26"/>
        </w:rPr>
        <w:t xml:space="preserve">.1.punktā noteiktās </w:t>
      </w:r>
      <w:r w:rsidR="00BE341D" w:rsidRPr="003259CF">
        <w:rPr>
          <w:rFonts w:ascii="Times New Roman" w:hAnsi="Times New Roman" w:cs="Times New Roman"/>
          <w:sz w:val="26"/>
          <w:szCs w:val="26"/>
        </w:rPr>
        <w:t>Nomas maksas</w:t>
      </w:r>
      <w:r w:rsidRPr="003259CF">
        <w:rPr>
          <w:rFonts w:ascii="Times New Roman" w:hAnsi="Times New Roman" w:cs="Times New Roman"/>
          <w:sz w:val="26"/>
          <w:szCs w:val="26"/>
        </w:rPr>
        <w:t xml:space="preserve"> kopējās summas par katru neizpildes kalendāro dienu līdz attiecīgās saistības pienācīgai izpildei, bet ne vairāk kā 10% (desmit procenti) no </w:t>
      </w:r>
      <w:r w:rsidR="00BE341D" w:rsidRPr="003259CF">
        <w:rPr>
          <w:rFonts w:ascii="Times New Roman" w:hAnsi="Times New Roman" w:cs="Times New Roman"/>
          <w:sz w:val="26"/>
          <w:szCs w:val="26"/>
        </w:rPr>
        <w:t>Nomas maksas kopējās summas</w:t>
      </w:r>
      <w:r w:rsidRPr="003259CF">
        <w:rPr>
          <w:rFonts w:ascii="Times New Roman" w:hAnsi="Times New Roman" w:cs="Times New Roman"/>
          <w:sz w:val="26"/>
          <w:szCs w:val="26"/>
        </w:rPr>
        <w:t xml:space="preserve">. </w:t>
      </w:r>
    </w:p>
    <w:p w14:paraId="47D42221" w14:textId="77777777" w:rsidR="004D6484" w:rsidRPr="003259CF" w:rsidRDefault="00172197"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Ja Nomnieks neveic Nojumju uzstādīšanu un ar to sais</w:t>
      </w:r>
      <w:r w:rsidRPr="003259CF">
        <w:rPr>
          <w:rFonts w:ascii="Times New Roman" w:hAnsi="Times New Roman" w:cs="Times New Roman"/>
          <w:sz w:val="26"/>
          <w:szCs w:val="26"/>
        </w:rPr>
        <w:t>tīto pienākumu izpildi Līgumā noteiktajā termiņā, vai neievēro Līgum</w:t>
      </w:r>
      <w:r w:rsidR="008764A2" w:rsidRPr="003259CF">
        <w:rPr>
          <w:rFonts w:ascii="Times New Roman" w:hAnsi="Times New Roman" w:cs="Times New Roman"/>
          <w:sz w:val="26"/>
          <w:szCs w:val="26"/>
        </w:rPr>
        <w:t>a 6.2.</w:t>
      </w:r>
      <w:r w:rsidR="009B0516">
        <w:rPr>
          <w:rFonts w:ascii="Times New Roman" w:hAnsi="Times New Roman" w:cs="Times New Roman"/>
          <w:sz w:val="26"/>
          <w:szCs w:val="26"/>
        </w:rPr>
        <w:t> </w:t>
      </w:r>
      <w:r w:rsidR="008764A2" w:rsidRPr="003259CF">
        <w:rPr>
          <w:rFonts w:ascii="Times New Roman" w:hAnsi="Times New Roman" w:cs="Times New Roman"/>
          <w:sz w:val="26"/>
          <w:szCs w:val="26"/>
        </w:rPr>
        <w:t>punktā noteikto grafiku</w:t>
      </w:r>
      <w:r w:rsidRPr="003259CF">
        <w:rPr>
          <w:rFonts w:ascii="Times New Roman" w:hAnsi="Times New Roman" w:cs="Times New Roman"/>
          <w:sz w:val="26"/>
          <w:szCs w:val="26"/>
        </w:rPr>
        <w:t xml:space="preserve">, ja tas nav rakstiski saskaņots ar Iznomātāju, veicot attiecīgus grozījumus Līgumā, tad Iznomātājam ir tiesības aprēķināt un Nomniekam ir pienākums samaksāt </w:t>
      </w:r>
      <w:r w:rsidRPr="003259CF">
        <w:rPr>
          <w:rFonts w:ascii="Times New Roman" w:hAnsi="Times New Roman" w:cs="Times New Roman"/>
          <w:sz w:val="26"/>
          <w:szCs w:val="26"/>
        </w:rPr>
        <w:t>Iznomātājam līgumsodu 0,</w:t>
      </w:r>
      <w:r w:rsidR="000431FA" w:rsidRPr="003259CF">
        <w:rPr>
          <w:rFonts w:ascii="Times New Roman" w:hAnsi="Times New Roman" w:cs="Times New Roman"/>
          <w:sz w:val="26"/>
          <w:szCs w:val="26"/>
        </w:rPr>
        <w:t>5</w:t>
      </w:r>
      <w:r w:rsidRPr="003259CF">
        <w:rPr>
          <w:rFonts w:ascii="Times New Roman" w:hAnsi="Times New Roman" w:cs="Times New Roman"/>
          <w:sz w:val="26"/>
          <w:szCs w:val="26"/>
        </w:rPr>
        <w:t xml:space="preserve"> % apmērā no </w:t>
      </w:r>
      <w:r w:rsidR="000431FA" w:rsidRPr="003259CF">
        <w:rPr>
          <w:rFonts w:ascii="Times New Roman" w:hAnsi="Times New Roman" w:cs="Times New Roman"/>
          <w:sz w:val="26"/>
          <w:szCs w:val="26"/>
        </w:rPr>
        <w:t xml:space="preserve">savlaicīgi neuzstādīto Nojumju </w:t>
      </w:r>
      <w:r w:rsidRPr="003259CF">
        <w:rPr>
          <w:rFonts w:ascii="Times New Roman" w:hAnsi="Times New Roman" w:cs="Times New Roman"/>
          <w:sz w:val="26"/>
          <w:szCs w:val="26"/>
        </w:rPr>
        <w:t xml:space="preserve"> Nomas maksas (summējot summu par visu Līguma 2.2.</w:t>
      </w:r>
      <w:r w:rsidR="009B0516">
        <w:rPr>
          <w:rFonts w:ascii="Times New Roman" w:hAnsi="Times New Roman" w:cs="Times New Roman"/>
          <w:sz w:val="26"/>
          <w:szCs w:val="26"/>
        </w:rPr>
        <w:t> </w:t>
      </w:r>
      <w:r w:rsidRPr="003259CF">
        <w:rPr>
          <w:rFonts w:ascii="Times New Roman" w:hAnsi="Times New Roman" w:cs="Times New Roman"/>
          <w:sz w:val="26"/>
          <w:szCs w:val="26"/>
        </w:rPr>
        <w:t>punkta darbības periodu), par katru neizpildes kalendāro dienu līdz attiecīgās saistības pienācīgai izpildei, bet ne vairāk kā 10% (desm</w:t>
      </w:r>
      <w:r w:rsidRPr="003259CF">
        <w:rPr>
          <w:rFonts w:ascii="Times New Roman" w:hAnsi="Times New Roman" w:cs="Times New Roman"/>
          <w:sz w:val="26"/>
          <w:szCs w:val="26"/>
        </w:rPr>
        <w:t xml:space="preserve">it procenti) no kopējās </w:t>
      </w:r>
      <w:r w:rsidR="000431FA" w:rsidRPr="003259CF">
        <w:rPr>
          <w:rFonts w:ascii="Times New Roman" w:hAnsi="Times New Roman" w:cs="Times New Roman"/>
          <w:sz w:val="26"/>
          <w:szCs w:val="26"/>
        </w:rPr>
        <w:t xml:space="preserve">savlaicīgi neuzstādīto Nojumju </w:t>
      </w:r>
      <w:r w:rsidRPr="003259CF">
        <w:rPr>
          <w:rFonts w:ascii="Times New Roman" w:hAnsi="Times New Roman" w:cs="Times New Roman"/>
          <w:sz w:val="26"/>
          <w:szCs w:val="26"/>
        </w:rPr>
        <w:t>Nomas maksas summas par visu Līguma 2.2.</w:t>
      </w:r>
      <w:r w:rsidR="009B0516">
        <w:rPr>
          <w:rFonts w:ascii="Times New Roman" w:hAnsi="Times New Roman" w:cs="Times New Roman"/>
          <w:sz w:val="26"/>
          <w:szCs w:val="26"/>
        </w:rPr>
        <w:t> </w:t>
      </w:r>
      <w:r w:rsidRPr="003259CF">
        <w:rPr>
          <w:rFonts w:ascii="Times New Roman" w:hAnsi="Times New Roman" w:cs="Times New Roman"/>
          <w:sz w:val="26"/>
          <w:szCs w:val="26"/>
        </w:rPr>
        <w:t>punkta minēto periodu.</w:t>
      </w:r>
    </w:p>
    <w:p w14:paraId="302E1D23" w14:textId="77777777" w:rsidR="00BE341D" w:rsidRPr="003259CF" w:rsidRDefault="00172197"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Puses ir savstarpēji atbildīgi par līgumsaistību pārkāpšanu un zaudējumu nodarīšanu otrai Pusei. Puse, kas vainīga Līguma saistību pārkāp</w:t>
      </w:r>
      <w:r w:rsidRPr="003259CF">
        <w:rPr>
          <w:rFonts w:ascii="Times New Roman" w:hAnsi="Times New Roman" w:cs="Times New Roman"/>
          <w:sz w:val="26"/>
          <w:szCs w:val="26"/>
        </w:rPr>
        <w:t>šanā, atlīdzina otrai Pusei nodarītos zaudējumus.</w:t>
      </w:r>
    </w:p>
    <w:p w14:paraId="742096B0" w14:textId="77777777" w:rsidR="00BE341D" w:rsidRPr="003259CF" w:rsidRDefault="00172197"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Ja Iznomātājs ir aprēķinājis kādu no Līgumā atrunātajiem līgumsodiem, Iznomātāj</w:t>
      </w:r>
      <w:r w:rsidR="008E663B" w:rsidRPr="003259CF">
        <w:rPr>
          <w:rFonts w:ascii="Times New Roman" w:hAnsi="Times New Roman" w:cs="Times New Roman"/>
          <w:sz w:val="26"/>
          <w:szCs w:val="26"/>
        </w:rPr>
        <w:t>a</w:t>
      </w:r>
      <w:r w:rsidRPr="003259CF">
        <w:rPr>
          <w:rFonts w:ascii="Times New Roman" w:hAnsi="Times New Roman" w:cs="Times New Roman"/>
          <w:sz w:val="26"/>
          <w:szCs w:val="26"/>
        </w:rPr>
        <w:t>m ir tiesības veikt līgumsoda ieturējumu.</w:t>
      </w:r>
    </w:p>
    <w:p w14:paraId="2141C903" w14:textId="77777777" w:rsidR="00BE341D" w:rsidRPr="003259CF" w:rsidRDefault="00172197"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 xml:space="preserve">Līgumsoda samaksa neatbrīvo Puses no Līgumā noteikto saistību pilnīgas izpildes, kā </w:t>
      </w:r>
      <w:r w:rsidRPr="003259CF">
        <w:rPr>
          <w:rFonts w:ascii="Times New Roman" w:hAnsi="Times New Roman" w:cs="Times New Roman"/>
          <w:sz w:val="26"/>
          <w:szCs w:val="26"/>
        </w:rPr>
        <w:t>arī nav uzskatāma par zaudējumu atlīdzināšanu.</w:t>
      </w:r>
    </w:p>
    <w:p w14:paraId="73C9414B" w14:textId="77777777" w:rsidR="00CC3CC5" w:rsidRPr="008A106F" w:rsidRDefault="00172197" w:rsidP="009B0516">
      <w:pPr>
        <w:pStyle w:val="Virsraksts1"/>
        <w:numPr>
          <w:ilvl w:val="0"/>
          <w:numId w:val="39"/>
        </w:numPr>
        <w:spacing w:before="120" w:line="240" w:lineRule="auto"/>
        <w:ind w:left="403" w:hanging="403"/>
        <w:rPr>
          <w:rFonts w:cs="Times New Roman"/>
          <w:iCs/>
          <w:szCs w:val="26"/>
        </w:rPr>
      </w:pPr>
      <w:r w:rsidRPr="008A106F">
        <w:rPr>
          <w:rFonts w:cs="Times New Roman"/>
          <w:iCs/>
          <w:szCs w:val="26"/>
        </w:rPr>
        <w:lastRenderedPageBreak/>
        <w:t>AUTORTIESĪBAS</w:t>
      </w:r>
    </w:p>
    <w:p w14:paraId="0ADAC5D9" w14:textId="77777777" w:rsidR="00CC3CC5" w:rsidRPr="008A106F" w:rsidRDefault="00172197" w:rsidP="003259CF">
      <w:pPr>
        <w:pStyle w:val="Virsraksts1"/>
        <w:numPr>
          <w:ilvl w:val="1"/>
          <w:numId w:val="39"/>
        </w:numPr>
        <w:spacing w:before="0" w:after="0" w:line="240" w:lineRule="auto"/>
        <w:contextualSpacing/>
        <w:jc w:val="both"/>
        <w:rPr>
          <w:rFonts w:cs="Times New Roman"/>
          <w:b w:val="0"/>
          <w:bCs/>
          <w:iCs/>
          <w:szCs w:val="26"/>
        </w:rPr>
      </w:pPr>
      <w:r w:rsidRPr="008A106F">
        <w:rPr>
          <w:rFonts w:cs="Times New Roman"/>
          <w:b w:val="0"/>
          <w:bCs/>
          <w:iCs/>
          <w:szCs w:val="26"/>
        </w:rPr>
        <w:t>Nomnieks, parakstot šo Līgumu, neatsaucami bez jebkādas papildus samaksas, bez termiņa ierobežojuma nodod Iznomātājam visas tiesības brīvi izmantot saskaņā ar šo Līgumu izstrādātos Tehniskos risi</w:t>
      </w:r>
      <w:r w:rsidRPr="008A106F">
        <w:rPr>
          <w:rFonts w:cs="Times New Roman"/>
          <w:b w:val="0"/>
          <w:bCs/>
          <w:iCs/>
          <w:szCs w:val="26"/>
        </w:rPr>
        <w:t>nājumus</w:t>
      </w:r>
      <w:r w:rsidR="0035607D" w:rsidRPr="008A106F">
        <w:rPr>
          <w:rFonts w:cs="Times New Roman"/>
          <w:b w:val="0"/>
          <w:bCs/>
          <w:iCs/>
          <w:szCs w:val="26"/>
        </w:rPr>
        <w:t>,</w:t>
      </w:r>
      <w:r w:rsidRPr="008A106F">
        <w:rPr>
          <w:rFonts w:cs="Times New Roman"/>
          <w:b w:val="0"/>
          <w:bCs/>
          <w:iCs/>
          <w:szCs w:val="26"/>
        </w:rPr>
        <w:t xml:space="preserve"> tajā skaitā tiesības to detalizēt, izmainīt, pārveidot, grozīt un papildināt, kā arī atsakās no tiesībām prasīt Tehnisko risinājumu dokumentāciju atsaukšanu. Minētās tiesības Iznomātājs ir tiesīgs izmantot jebkurā valstī, kā arī nodot citām personām, un t</w:t>
      </w:r>
      <w:r w:rsidRPr="008A106F">
        <w:rPr>
          <w:rFonts w:cs="Times New Roman"/>
          <w:b w:val="0"/>
          <w:bCs/>
          <w:iCs/>
          <w:szCs w:val="26"/>
        </w:rPr>
        <w:t>am nav nepieciešams papildus saskaņojums no Nomnieka.</w:t>
      </w:r>
    </w:p>
    <w:p w14:paraId="05E4C305" w14:textId="77777777" w:rsidR="00CC3CC5" w:rsidRPr="008A106F" w:rsidRDefault="00172197" w:rsidP="003259CF">
      <w:pPr>
        <w:pStyle w:val="Virsraksts1"/>
        <w:numPr>
          <w:ilvl w:val="1"/>
          <w:numId w:val="39"/>
        </w:numPr>
        <w:spacing w:before="0" w:after="0" w:line="240" w:lineRule="auto"/>
        <w:contextualSpacing/>
        <w:jc w:val="both"/>
        <w:rPr>
          <w:rFonts w:cs="Times New Roman"/>
          <w:b w:val="0"/>
          <w:bCs/>
          <w:iCs/>
          <w:szCs w:val="26"/>
        </w:rPr>
      </w:pPr>
      <w:r w:rsidRPr="008A106F">
        <w:rPr>
          <w:rFonts w:cs="Times New Roman"/>
          <w:b w:val="0"/>
          <w:bCs/>
          <w:iCs/>
          <w:szCs w:val="26"/>
        </w:rPr>
        <w:t xml:space="preserve">Nomnieks apņemas neizmantot autora personiskās tiesības uz izlemšanu, vai darbs tiks izziņots un kad tas tiks izziņots. </w:t>
      </w:r>
    </w:p>
    <w:p w14:paraId="341A383C" w14:textId="77777777" w:rsidR="00C7239E" w:rsidRPr="008A106F" w:rsidRDefault="00172197" w:rsidP="003259CF">
      <w:pPr>
        <w:pStyle w:val="Virsraksts1"/>
        <w:numPr>
          <w:ilvl w:val="1"/>
          <w:numId w:val="39"/>
        </w:numPr>
        <w:spacing w:before="0" w:after="0" w:line="240" w:lineRule="auto"/>
        <w:contextualSpacing/>
        <w:jc w:val="both"/>
        <w:rPr>
          <w:rFonts w:cs="Times New Roman"/>
          <w:b w:val="0"/>
          <w:bCs/>
          <w:iCs/>
          <w:szCs w:val="26"/>
        </w:rPr>
      </w:pPr>
      <w:r w:rsidRPr="008A106F">
        <w:rPr>
          <w:rFonts w:cs="Times New Roman"/>
          <w:b w:val="0"/>
          <w:bCs/>
          <w:iCs/>
          <w:szCs w:val="26"/>
        </w:rPr>
        <w:t>Ja Nomnieks atsauc Iznomātājam piešķirtās tiesības izziņot, atsaukt, detalizēt, izmainīt, pārveidot, grozīt un papildināt Tehniskos ris</w:t>
      </w:r>
      <w:r w:rsidRPr="008A106F">
        <w:rPr>
          <w:rFonts w:cs="Times New Roman"/>
          <w:b w:val="0"/>
          <w:bCs/>
          <w:iCs/>
          <w:szCs w:val="26"/>
        </w:rPr>
        <w:t>inājumus, tad pirms atsaukuma izpildīšanas Nomnieks sedz visus zaudējumus, kas minētā atsaukuma dēļ radušies Iznomātājam.</w:t>
      </w:r>
    </w:p>
    <w:p w14:paraId="6CEC3015" w14:textId="77777777" w:rsidR="00B345C8" w:rsidRPr="008A106F" w:rsidRDefault="00172197" w:rsidP="009B0516">
      <w:pPr>
        <w:pStyle w:val="Virsraksts1"/>
        <w:numPr>
          <w:ilvl w:val="0"/>
          <w:numId w:val="39"/>
        </w:numPr>
        <w:spacing w:before="120" w:line="240" w:lineRule="auto"/>
        <w:ind w:left="403" w:hanging="403"/>
        <w:rPr>
          <w:rFonts w:cs="Times New Roman"/>
          <w:iCs/>
          <w:szCs w:val="26"/>
        </w:rPr>
      </w:pPr>
      <w:r w:rsidRPr="008A106F">
        <w:rPr>
          <w:rFonts w:cs="Times New Roman"/>
          <w:szCs w:val="26"/>
        </w:rPr>
        <w:t>NEPAREDZĒTI APSTĀKĻI</w:t>
      </w:r>
    </w:p>
    <w:p w14:paraId="3BFD911C" w14:textId="77777777" w:rsidR="5A41096B" w:rsidRPr="008A106F" w:rsidRDefault="00172197" w:rsidP="003259CF">
      <w:pPr>
        <w:pStyle w:val="Sarakstarindkopa"/>
        <w:numPr>
          <w:ilvl w:val="1"/>
          <w:numId w:val="39"/>
        </w:numPr>
        <w:spacing w:after="240" w:line="240" w:lineRule="auto"/>
        <w:jc w:val="both"/>
        <w:rPr>
          <w:rFonts w:ascii="Times New Roman" w:eastAsia="Arial" w:hAnsi="Times New Roman" w:cs="Times New Roman"/>
          <w:sz w:val="26"/>
          <w:szCs w:val="26"/>
        </w:rPr>
      </w:pPr>
      <w:r w:rsidRPr="008A106F">
        <w:rPr>
          <w:rFonts w:ascii="Times New Roman" w:eastAsia="Arial" w:hAnsi="Times New Roman" w:cs="Times New Roman"/>
          <w:sz w:val="26"/>
          <w:szCs w:val="26"/>
        </w:rPr>
        <w:t>Puses nav atbildīg</w:t>
      </w:r>
      <w:r w:rsidR="00DD092A" w:rsidRPr="008A106F">
        <w:rPr>
          <w:rFonts w:ascii="Times New Roman" w:eastAsia="Arial" w:hAnsi="Times New Roman" w:cs="Times New Roman"/>
          <w:sz w:val="26"/>
          <w:szCs w:val="26"/>
        </w:rPr>
        <w:t>as</w:t>
      </w:r>
      <w:r w:rsidRPr="008A106F">
        <w:rPr>
          <w:rFonts w:ascii="Times New Roman" w:eastAsia="Arial" w:hAnsi="Times New Roman" w:cs="Times New Roman"/>
          <w:sz w:val="26"/>
          <w:szCs w:val="26"/>
        </w:rPr>
        <w:t xml:space="preserve"> par līgumsaistību neizpildi un neizpildes dēļ radītajiem zaudējumiem, ja tas noticis nepārva</w:t>
      </w:r>
      <w:r w:rsidRPr="008A106F">
        <w:rPr>
          <w:rFonts w:ascii="Times New Roman" w:eastAsia="Arial" w:hAnsi="Times New Roman" w:cs="Times New Roman"/>
          <w:sz w:val="26"/>
          <w:szCs w:val="26"/>
        </w:rPr>
        <w:t>ramas varas apstākļu (piemēram, dabas stihija, ugunsgrēks, militārās akcijas u.tml.) dēļ. Minēto apstākļu esamību apliecina kompetenta institūcija.</w:t>
      </w:r>
    </w:p>
    <w:p w14:paraId="09B4C634" w14:textId="77777777" w:rsidR="5A41096B" w:rsidRPr="008A106F" w:rsidRDefault="00172197" w:rsidP="003259CF">
      <w:pPr>
        <w:pStyle w:val="Sarakstarindkopa"/>
        <w:numPr>
          <w:ilvl w:val="1"/>
          <w:numId w:val="39"/>
        </w:numPr>
        <w:spacing w:after="240" w:line="240" w:lineRule="auto"/>
        <w:jc w:val="both"/>
        <w:rPr>
          <w:rFonts w:ascii="Times New Roman" w:eastAsia="Arial" w:hAnsi="Times New Roman" w:cs="Times New Roman"/>
          <w:sz w:val="26"/>
          <w:szCs w:val="26"/>
        </w:rPr>
      </w:pPr>
      <w:r w:rsidRPr="008A106F">
        <w:rPr>
          <w:rFonts w:ascii="Times New Roman" w:eastAsia="Arial" w:hAnsi="Times New Roman" w:cs="Times New Roman"/>
          <w:sz w:val="26"/>
          <w:szCs w:val="26"/>
        </w:rPr>
        <w:t xml:space="preserve">Pusei, kuru ietekmējuši nepārvaramas varas apstākļi, ir nekavējoties par to jāziņo otrai pusei (pievienojot </w:t>
      </w:r>
      <w:r w:rsidRPr="008A106F">
        <w:rPr>
          <w:rFonts w:ascii="Times New Roman" w:eastAsia="Arial" w:hAnsi="Times New Roman" w:cs="Times New Roman"/>
          <w:sz w:val="26"/>
          <w:szCs w:val="26"/>
        </w:rPr>
        <w:t>paziņojumam visu tās rīcībā esošu informāciju par nepārvaramas varas gadījumu un šī gadījuma izraisītajām sekām) un jāpieliek visas pūles, lai mazinātu nepārvaramas varas apstākļu sekas. Ja nepārvaramas varas apstākļi aizkavē vai pārtrauc Puses saistību iz</w:t>
      </w:r>
      <w:r w:rsidRPr="008A106F">
        <w:rPr>
          <w:rFonts w:ascii="Times New Roman" w:eastAsia="Arial" w:hAnsi="Times New Roman" w:cs="Times New Roman"/>
          <w:sz w:val="26"/>
          <w:szCs w:val="26"/>
        </w:rPr>
        <w:t>pildi, tad tādējādi ietekmētais saistību izpildes laiks un Līguma termiņš pagarināmi par periodu, kas vienāds ar nepārvaramas varas apstākļu darbības periodu un laiku.</w:t>
      </w:r>
    </w:p>
    <w:p w14:paraId="772462FF" w14:textId="77777777" w:rsidR="5A41096B" w:rsidRPr="008A106F" w:rsidRDefault="00172197" w:rsidP="003259CF">
      <w:pPr>
        <w:pStyle w:val="Sarakstarindkopa"/>
        <w:numPr>
          <w:ilvl w:val="1"/>
          <w:numId w:val="39"/>
        </w:numPr>
        <w:spacing w:after="240" w:line="240" w:lineRule="auto"/>
        <w:jc w:val="both"/>
        <w:rPr>
          <w:rFonts w:ascii="Times New Roman" w:eastAsia="Arial" w:hAnsi="Times New Roman" w:cs="Times New Roman"/>
          <w:sz w:val="26"/>
          <w:szCs w:val="26"/>
        </w:rPr>
      </w:pPr>
      <w:r w:rsidRPr="008A106F">
        <w:rPr>
          <w:rFonts w:ascii="Times New Roman" w:eastAsia="Arial" w:hAnsi="Times New Roman" w:cs="Times New Roman"/>
          <w:sz w:val="26"/>
          <w:szCs w:val="26"/>
        </w:rPr>
        <w:t xml:space="preserve">Ja nepārvaramas varas apstākļu dēļ </w:t>
      </w:r>
      <w:r w:rsidR="00F25FED" w:rsidRPr="008A106F">
        <w:rPr>
          <w:rFonts w:ascii="Times New Roman" w:eastAsia="Arial" w:hAnsi="Times New Roman" w:cs="Times New Roman"/>
          <w:sz w:val="26"/>
          <w:szCs w:val="26"/>
        </w:rPr>
        <w:t>P</w:t>
      </w:r>
      <w:r w:rsidRPr="008A106F">
        <w:rPr>
          <w:rFonts w:ascii="Times New Roman" w:eastAsia="Arial" w:hAnsi="Times New Roman" w:cs="Times New Roman"/>
          <w:sz w:val="26"/>
          <w:szCs w:val="26"/>
        </w:rPr>
        <w:t>use</w:t>
      </w:r>
      <w:r w:rsidR="00F25FED" w:rsidRPr="008A106F">
        <w:rPr>
          <w:rFonts w:ascii="Times New Roman" w:eastAsia="Arial" w:hAnsi="Times New Roman" w:cs="Times New Roman"/>
          <w:sz w:val="26"/>
          <w:szCs w:val="26"/>
        </w:rPr>
        <w:t>s</w:t>
      </w:r>
      <w:r w:rsidRPr="008A106F">
        <w:rPr>
          <w:rFonts w:ascii="Times New Roman" w:eastAsia="Arial" w:hAnsi="Times New Roman" w:cs="Times New Roman"/>
          <w:sz w:val="26"/>
          <w:szCs w:val="26"/>
        </w:rPr>
        <w:t xml:space="preserve"> nevar izpildīt no Līguma izrietošās saistības i</w:t>
      </w:r>
      <w:r w:rsidRPr="008A106F">
        <w:rPr>
          <w:rFonts w:ascii="Times New Roman" w:eastAsia="Arial" w:hAnsi="Times New Roman" w:cs="Times New Roman"/>
          <w:sz w:val="26"/>
          <w:szCs w:val="26"/>
        </w:rPr>
        <w:t>lgāk kā 90 (deviņdesmit) kalendārās dienas pēc kārtas, tad Pus</w:t>
      </w:r>
      <w:r w:rsidR="00F25FED" w:rsidRPr="008A106F">
        <w:rPr>
          <w:rFonts w:ascii="Times New Roman" w:eastAsia="Arial" w:hAnsi="Times New Roman" w:cs="Times New Roman"/>
          <w:sz w:val="26"/>
          <w:szCs w:val="26"/>
        </w:rPr>
        <w:t>ēm</w:t>
      </w:r>
      <w:r w:rsidRPr="008A106F">
        <w:rPr>
          <w:rFonts w:ascii="Times New Roman" w:eastAsia="Arial" w:hAnsi="Times New Roman" w:cs="Times New Roman"/>
          <w:sz w:val="26"/>
          <w:szCs w:val="26"/>
        </w:rPr>
        <w:t xml:space="preserve"> ir tiesības izbeigt Līgumu.</w:t>
      </w:r>
    </w:p>
    <w:p w14:paraId="49F6D3FC" w14:textId="77777777" w:rsidR="1862D0C5" w:rsidRPr="008A106F" w:rsidRDefault="00172197" w:rsidP="009B0516">
      <w:pPr>
        <w:pStyle w:val="Sarakstarindkopa"/>
        <w:numPr>
          <w:ilvl w:val="0"/>
          <w:numId w:val="39"/>
        </w:numPr>
        <w:spacing w:before="120" w:after="120" w:line="240" w:lineRule="auto"/>
        <w:ind w:left="403" w:hanging="403"/>
        <w:contextualSpacing w:val="0"/>
        <w:jc w:val="center"/>
        <w:rPr>
          <w:rFonts w:ascii="Times New Roman" w:eastAsia="Times New Roman" w:hAnsi="Times New Roman" w:cs="Times New Roman"/>
          <w:b/>
          <w:bCs/>
          <w:color w:val="000000" w:themeColor="text1"/>
          <w:sz w:val="26"/>
          <w:szCs w:val="26"/>
        </w:rPr>
      </w:pPr>
      <w:r w:rsidRPr="008A106F">
        <w:rPr>
          <w:rFonts w:ascii="Times New Roman" w:eastAsia="Times New Roman" w:hAnsi="Times New Roman" w:cs="Times New Roman"/>
          <w:b/>
          <w:bCs/>
          <w:color w:val="000000" w:themeColor="text1"/>
          <w:sz w:val="26"/>
          <w:szCs w:val="26"/>
        </w:rPr>
        <w:t>DATU APSTRĀDE</w:t>
      </w:r>
    </w:p>
    <w:p w14:paraId="1D2F546C" w14:textId="77777777" w:rsidR="4111EBD8" w:rsidRPr="003259CF" w:rsidRDefault="00172197" w:rsidP="003259CF">
      <w:pPr>
        <w:pStyle w:val="Sarakstarindkopa"/>
        <w:numPr>
          <w:ilvl w:val="1"/>
          <w:numId w:val="39"/>
        </w:numPr>
        <w:spacing w:after="0" w:line="240" w:lineRule="auto"/>
        <w:jc w:val="both"/>
        <w:rPr>
          <w:rFonts w:ascii="Times New Roman" w:eastAsia="Times New Roman" w:hAnsi="Times New Roman" w:cs="Times New Roman"/>
          <w:color w:val="000000" w:themeColor="text1"/>
          <w:sz w:val="26"/>
          <w:szCs w:val="26"/>
        </w:rPr>
      </w:pPr>
      <w:r w:rsidRPr="003259CF">
        <w:rPr>
          <w:rFonts w:ascii="Times New Roman" w:eastAsia="Times New Roman" w:hAnsi="Times New Roman" w:cs="Times New Roman"/>
          <w:color w:val="000000" w:themeColor="text1"/>
          <w:sz w:val="26"/>
          <w:szCs w:val="26"/>
        </w:rPr>
        <w:t xml:space="preserve">Pusēm ir tiesības apstrādāt no otras Puses iegūtos fiziskos personu datus tikai ar mērķi nodrošināt Līgumā noteikto saistību izpildi, kā arī </w:t>
      </w:r>
      <w:r w:rsidRPr="003259CF">
        <w:rPr>
          <w:rFonts w:ascii="Times New Roman" w:eastAsia="Times New Roman" w:hAnsi="Times New Roman" w:cs="Times New Roman"/>
          <w:color w:val="000000" w:themeColor="text1"/>
          <w:sz w:val="26"/>
          <w:szCs w:val="26"/>
        </w:rPr>
        <w:t>Līguma izpildes ietvaros iegūtos fizisko personu datus, ievērojot tiesību normatīvajos aktos noteiktās prasības šādu datu apstrādei un aizsardzībai, tajā skaitā, bet ne tikai, no 2018.gada 25.maija ievērot Eiropas Parlamenta un Padomes Regulas (ES) 2016/67</w:t>
      </w:r>
      <w:r w:rsidRPr="003259CF">
        <w:rPr>
          <w:rFonts w:ascii="Times New Roman" w:eastAsia="Times New Roman" w:hAnsi="Times New Roman" w:cs="Times New Roman"/>
          <w:color w:val="000000" w:themeColor="text1"/>
          <w:sz w:val="26"/>
          <w:szCs w:val="26"/>
        </w:rPr>
        <w:t>9 par fizisko personu aizsardzību attiecībā uz personas datu apstrādi un šādu datu brīvu apriti un ar ko atceļ Direktīvu 95/46/EK (vispārīgā datu aizsardzības regula) prasības.</w:t>
      </w:r>
    </w:p>
    <w:p w14:paraId="3BC67FF6" w14:textId="77777777" w:rsidR="4111EBD8" w:rsidRPr="008A106F" w:rsidRDefault="00172197" w:rsidP="003259CF">
      <w:pPr>
        <w:pStyle w:val="Sarakstarindkopa"/>
        <w:numPr>
          <w:ilvl w:val="1"/>
          <w:numId w:val="39"/>
        </w:numPr>
        <w:spacing w:after="0" w:line="240" w:lineRule="auto"/>
        <w:jc w:val="both"/>
        <w:rPr>
          <w:rFonts w:ascii="Times New Roman" w:eastAsia="Times New Roman" w:hAnsi="Times New Roman" w:cs="Times New Roman"/>
          <w:color w:val="000000" w:themeColor="text1"/>
          <w:sz w:val="26"/>
          <w:szCs w:val="26"/>
        </w:rPr>
      </w:pPr>
      <w:r w:rsidRPr="008A106F">
        <w:rPr>
          <w:rFonts w:ascii="Times New Roman" w:eastAsia="Times New Roman" w:hAnsi="Times New Roman" w:cs="Times New Roman"/>
          <w:color w:val="000000" w:themeColor="text1"/>
          <w:sz w:val="26"/>
          <w:szCs w:val="26"/>
        </w:rPr>
        <w:t>Puses ir atbildīgas par otras Puses iesniegto personas datu aizsardzību atbilst</w:t>
      </w:r>
      <w:r w:rsidRPr="008A106F">
        <w:rPr>
          <w:rFonts w:ascii="Times New Roman" w:eastAsia="Times New Roman" w:hAnsi="Times New Roman" w:cs="Times New Roman"/>
          <w:color w:val="000000" w:themeColor="text1"/>
          <w:sz w:val="26"/>
          <w:szCs w:val="26"/>
        </w:rPr>
        <w:t>oši pusēm saistošo normatīvo aktu prasībām Puses apņemas nodrošināt, ka Pušu darbinieki, kuri ir pilnvaroti pastrādāt datus, ir apņēmušies ievērot konfidencialitātes  saistības attiecībā uz personas datiem.</w:t>
      </w:r>
    </w:p>
    <w:p w14:paraId="4927DA35" w14:textId="77777777" w:rsidR="4111EBD8" w:rsidRPr="008A106F" w:rsidRDefault="00172197" w:rsidP="003259CF">
      <w:pPr>
        <w:pStyle w:val="Sarakstarindkopa"/>
        <w:numPr>
          <w:ilvl w:val="1"/>
          <w:numId w:val="39"/>
        </w:numPr>
        <w:spacing w:after="0" w:line="240" w:lineRule="auto"/>
        <w:jc w:val="both"/>
        <w:rPr>
          <w:rFonts w:ascii="Times New Roman" w:eastAsia="Times New Roman" w:hAnsi="Times New Roman" w:cs="Times New Roman"/>
          <w:color w:val="000000" w:themeColor="text1"/>
          <w:sz w:val="26"/>
          <w:szCs w:val="26"/>
        </w:rPr>
      </w:pPr>
      <w:r w:rsidRPr="008A106F">
        <w:rPr>
          <w:rFonts w:ascii="Times New Roman" w:eastAsia="Times New Roman" w:hAnsi="Times New Roman" w:cs="Times New Roman"/>
          <w:color w:val="000000" w:themeColor="text1"/>
          <w:sz w:val="26"/>
          <w:szCs w:val="26"/>
        </w:rPr>
        <w:t>Puse, kura nodod otrai Pusei fizisko personu datu</w:t>
      </w:r>
      <w:r w:rsidRPr="008A106F">
        <w:rPr>
          <w:rFonts w:ascii="Times New Roman" w:eastAsia="Times New Roman" w:hAnsi="Times New Roman" w:cs="Times New Roman"/>
          <w:color w:val="000000" w:themeColor="text1"/>
          <w:sz w:val="26"/>
          <w:szCs w:val="26"/>
        </w:rPr>
        <w:t>s, atbild par attiecīgo datu subjektu personas datu apstrādes tiesiskā pamata nodrošināšanu.</w:t>
      </w:r>
    </w:p>
    <w:p w14:paraId="18EAF4EE" w14:textId="77777777" w:rsidR="1862D0C5" w:rsidRPr="008A106F" w:rsidRDefault="00172197" w:rsidP="003259CF">
      <w:pPr>
        <w:pStyle w:val="Sarakstarindkopa"/>
        <w:numPr>
          <w:ilvl w:val="1"/>
          <w:numId w:val="39"/>
        </w:numPr>
        <w:spacing w:after="0" w:line="240" w:lineRule="auto"/>
        <w:jc w:val="both"/>
        <w:rPr>
          <w:rFonts w:ascii="Times New Roman" w:eastAsia="Times New Roman" w:hAnsi="Times New Roman" w:cs="Times New Roman"/>
          <w:color w:val="000000" w:themeColor="text1"/>
          <w:sz w:val="26"/>
          <w:szCs w:val="26"/>
        </w:rPr>
      </w:pPr>
      <w:r w:rsidRPr="008A106F">
        <w:rPr>
          <w:rFonts w:ascii="Times New Roman" w:eastAsia="Times New Roman" w:hAnsi="Times New Roman" w:cs="Times New Roman"/>
          <w:color w:val="000000" w:themeColor="text1"/>
          <w:sz w:val="26"/>
          <w:szCs w:val="26"/>
        </w:rPr>
        <w:lastRenderedPageBreak/>
        <w:t>Puses apņemas bez iepriekšējas saskaņošanas nenodot tālāk trešajām personām no otras Puses iegūtos fizisko personu datus, izņemot gadījumu, ja Līgumā ir noteikts c</w:t>
      </w:r>
      <w:r w:rsidRPr="008A106F">
        <w:rPr>
          <w:rFonts w:ascii="Times New Roman" w:eastAsia="Times New Roman" w:hAnsi="Times New Roman" w:cs="Times New Roman"/>
          <w:color w:val="000000" w:themeColor="text1"/>
          <w:sz w:val="26"/>
          <w:szCs w:val="26"/>
        </w:rPr>
        <w:t>itādi vai normatīvie akti paredz šādu datu nodošanu.</w:t>
      </w:r>
    </w:p>
    <w:p w14:paraId="08C3017E" w14:textId="77777777" w:rsidR="1862D0C5" w:rsidRPr="008A106F" w:rsidRDefault="00172197" w:rsidP="003259CF">
      <w:pPr>
        <w:pStyle w:val="Sarakstarindkopa"/>
        <w:numPr>
          <w:ilvl w:val="1"/>
          <w:numId w:val="39"/>
        </w:numPr>
        <w:spacing w:after="0" w:line="240" w:lineRule="auto"/>
        <w:jc w:val="both"/>
        <w:rPr>
          <w:rFonts w:ascii="Times New Roman" w:eastAsia="Times New Roman" w:hAnsi="Times New Roman" w:cs="Times New Roman"/>
          <w:color w:val="000000" w:themeColor="text1"/>
          <w:sz w:val="26"/>
          <w:szCs w:val="26"/>
        </w:rPr>
      </w:pPr>
      <w:r w:rsidRPr="008A106F">
        <w:rPr>
          <w:rFonts w:ascii="Times New Roman" w:eastAsia="Times New Roman" w:hAnsi="Times New Roman" w:cs="Times New Roman"/>
          <w:color w:val="000000" w:themeColor="text1"/>
          <w:sz w:val="26"/>
          <w:szCs w:val="26"/>
        </w:rPr>
        <w:t>Izbeidzot Līgumu, Pusei, kuras rīcībā ir otras Puses konfidenciāla informācija tai skaitā fizisko personu dati, ir pienākums pēc Puses pieprasījuma un/vai līgumattiecību izbeigšanas iznīcināt no otras Pu</w:t>
      </w:r>
      <w:r w:rsidRPr="008A106F">
        <w:rPr>
          <w:rFonts w:ascii="Times New Roman" w:eastAsia="Times New Roman" w:hAnsi="Times New Roman" w:cs="Times New Roman"/>
          <w:color w:val="000000" w:themeColor="text1"/>
          <w:sz w:val="26"/>
          <w:szCs w:val="26"/>
        </w:rPr>
        <w:t>ses iegūtos datus, ja izbeidzas nepieciešamība tos apstrādāt šī Līguma izpildei.</w:t>
      </w:r>
    </w:p>
    <w:p w14:paraId="3C1CE6A3" w14:textId="77777777" w:rsidR="00B345C8" w:rsidRPr="008A106F" w:rsidRDefault="00172197" w:rsidP="009B0516">
      <w:pPr>
        <w:pStyle w:val="Virsraksts1"/>
        <w:numPr>
          <w:ilvl w:val="0"/>
          <w:numId w:val="39"/>
        </w:numPr>
        <w:spacing w:before="120" w:line="240" w:lineRule="auto"/>
        <w:ind w:left="403" w:hanging="403"/>
        <w:rPr>
          <w:rFonts w:cs="Times New Roman"/>
          <w:iCs/>
          <w:color w:val="000000"/>
          <w:szCs w:val="26"/>
        </w:rPr>
      </w:pPr>
      <w:r w:rsidRPr="008A106F">
        <w:rPr>
          <w:rFonts w:cs="Times New Roman"/>
          <w:color w:val="000000" w:themeColor="text1"/>
          <w:szCs w:val="26"/>
        </w:rPr>
        <w:t>STRĪDU RISINĀŠANAS KĀRTĪBA</w:t>
      </w:r>
    </w:p>
    <w:p w14:paraId="3BC8C6F8" w14:textId="77777777" w:rsidR="00B345C8" w:rsidRPr="003259CF" w:rsidRDefault="00172197" w:rsidP="003259CF">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3259CF">
        <w:rPr>
          <w:rFonts w:ascii="Times New Roman" w:hAnsi="Times New Roman" w:cs="Times New Roman"/>
          <w:color w:val="000000" w:themeColor="text1"/>
          <w:sz w:val="26"/>
          <w:szCs w:val="26"/>
        </w:rPr>
        <w:t xml:space="preserve">Strīdus, kas rodas sakarā ar Līguma pildīšanu, izmaiņām un izbeigšanu, risina, Pusēm vienojoties. </w:t>
      </w:r>
    </w:p>
    <w:p w14:paraId="2085E413" w14:textId="77777777" w:rsidR="00B345C8" w:rsidRPr="008A106F" w:rsidRDefault="00172197" w:rsidP="003259CF">
      <w:pPr>
        <w:pStyle w:val="Sarakstarindkopa"/>
        <w:numPr>
          <w:ilvl w:val="1"/>
          <w:numId w:val="39"/>
        </w:numPr>
        <w:spacing w:line="240" w:lineRule="auto"/>
        <w:jc w:val="both"/>
        <w:rPr>
          <w:rFonts w:ascii="Times New Roman" w:hAnsi="Times New Roman" w:cs="Times New Roman"/>
          <w:sz w:val="26"/>
          <w:szCs w:val="26"/>
        </w:rPr>
      </w:pPr>
      <w:r w:rsidRPr="008A106F">
        <w:rPr>
          <w:rFonts w:ascii="Times New Roman" w:hAnsi="Times New Roman" w:cs="Times New Roman"/>
          <w:color w:val="000000" w:themeColor="text1"/>
          <w:sz w:val="26"/>
          <w:szCs w:val="26"/>
        </w:rPr>
        <w:t xml:space="preserve">Ja strīdu nav iespējams atrisināt, Pusēm </w:t>
      </w:r>
      <w:r w:rsidRPr="008A106F">
        <w:rPr>
          <w:rFonts w:ascii="Times New Roman" w:hAnsi="Times New Roman" w:cs="Times New Roman"/>
          <w:color w:val="000000" w:themeColor="text1"/>
          <w:sz w:val="26"/>
          <w:szCs w:val="26"/>
        </w:rPr>
        <w:t>savstarpēji vienojoties, strīdus starp Pusēm risina Latvijas Republikas normatīvajos aktos noteiktajā kārtībā tiesu instancēs.</w:t>
      </w:r>
    </w:p>
    <w:p w14:paraId="4B8B676C" w14:textId="77777777" w:rsidR="00B345C8" w:rsidRPr="008A106F" w:rsidRDefault="00172197" w:rsidP="009B0516">
      <w:pPr>
        <w:pStyle w:val="Virsraksts1"/>
        <w:numPr>
          <w:ilvl w:val="0"/>
          <w:numId w:val="39"/>
        </w:numPr>
        <w:spacing w:before="120" w:line="240" w:lineRule="auto"/>
        <w:ind w:left="403" w:hanging="403"/>
        <w:rPr>
          <w:rFonts w:cs="Times New Roman"/>
          <w:iCs/>
          <w:szCs w:val="26"/>
        </w:rPr>
      </w:pPr>
      <w:r w:rsidRPr="008A106F">
        <w:rPr>
          <w:rFonts w:cs="Times New Roman"/>
          <w:szCs w:val="26"/>
        </w:rPr>
        <w:t>CITI NOTEIKUMI</w:t>
      </w:r>
    </w:p>
    <w:p w14:paraId="3E0B6EC1" w14:textId="77777777" w:rsidR="003E3038" w:rsidRPr="003259CF" w:rsidRDefault="00172197" w:rsidP="003259CF">
      <w:pPr>
        <w:pStyle w:val="Sarakstarindkopa"/>
        <w:numPr>
          <w:ilvl w:val="1"/>
          <w:numId w:val="39"/>
        </w:numPr>
        <w:tabs>
          <w:tab w:val="left" w:pos="567"/>
        </w:tabs>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rPr>
      </w:pPr>
      <w:r w:rsidRPr="003259CF">
        <w:rPr>
          <w:rFonts w:ascii="Times New Roman" w:eastAsia="Calibri" w:hAnsi="Times New Roman" w:cs="Times New Roman"/>
          <w:sz w:val="26"/>
          <w:szCs w:val="26"/>
        </w:rPr>
        <w:t>Ja kāds no Līguma nosacījumiem zaudē juridisko spēku, tas neietekmē pārējos Līguma nosacījumus.</w:t>
      </w:r>
    </w:p>
    <w:p w14:paraId="57A4B7C1" w14:textId="77777777" w:rsidR="003E3038" w:rsidRPr="003259CF" w:rsidRDefault="00172197" w:rsidP="003259CF">
      <w:pPr>
        <w:pStyle w:val="Sarakstarindkopa"/>
        <w:numPr>
          <w:ilvl w:val="1"/>
          <w:numId w:val="39"/>
        </w:numPr>
        <w:tabs>
          <w:tab w:val="left" w:pos="567"/>
        </w:tabs>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rPr>
      </w:pPr>
      <w:r w:rsidRPr="003259CF">
        <w:rPr>
          <w:rFonts w:ascii="Times New Roman" w:eastAsia="Calibri" w:hAnsi="Times New Roman" w:cs="Times New Roman"/>
          <w:sz w:val="26"/>
          <w:szCs w:val="26"/>
        </w:rPr>
        <w:t>Pusēm vienmēr ir s</w:t>
      </w:r>
      <w:r w:rsidRPr="003259CF">
        <w:rPr>
          <w:rFonts w:ascii="Times New Roman" w:eastAsia="Calibri" w:hAnsi="Times New Roman" w:cs="Times New Roman"/>
          <w:sz w:val="26"/>
          <w:szCs w:val="26"/>
        </w:rPr>
        <w:t>aistošas Līguma un tā pielikumu prasības un nosacījumi kopumā. Vārdi daudzskaitlī ietver sevī arī vārdus vienskaitlī un otrādi.</w:t>
      </w:r>
    </w:p>
    <w:p w14:paraId="652A588E" w14:textId="77777777" w:rsidR="003E3038" w:rsidRPr="003259CF" w:rsidRDefault="00172197" w:rsidP="003259CF">
      <w:pPr>
        <w:pStyle w:val="Sarakstarindkopa"/>
        <w:numPr>
          <w:ilvl w:val="1"/>
          <w:numId w:val="39"/>
        </w:numPr>
        <w:tabs>
          <w:tab w:val="left" w:pos="567"/>
        </w:tabs>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rPr>
      </w:pPr>
      <w:r w:rsidRPr="003259CF">
        <w:rPr>
          <w:rFonts w:ascii="Times New Roman" w:eastAsia="Calibri" w:hAnsi="Times New Roman" w:cs="Times New Roman"/>
          <w:sz w:val="26"/>
          <w:szCs w:val="26"/>
        </w:rPr>
        <w:t>Jautājumos, kas nav atrunāti Līgumā, Puses vadās no spēkā esošajiem normatīvajiem aktiem.</w:t>
      </w:r>
    </w:p>
    <w:p w14:paraId="24941994" w14:textId="77777777" w:rsidR="00C97AE3" w:rsidRPr="003259CF" w:rsidRDefault="00172197" w:rsidP="003259CF">
      <w:pPr>
        <w:pStyle w:val="Sarakstarindkopa"/>
        <w:numPr>
          <w:ilvl w:val="1"/>
          <w:numId w:val="39"/>
        </w:numPr>
        <w:tabs>
          <w:tab w:val="left" w:pos="567"/>
        </w:tabs>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rPr>
      </w:pPr>
      <w:r w:rsidRPr="003259CF">
        <w:rPr>
          <w:rFonts w:ascii="Times New Roman" w:eastAsia="Calibri" w:hAnsi="Times New Roman" w:cs="Times New Roman"/>
          <w:sz w:val="26"/>
          <w:szCs w:val="26"/>
        </w:rPr>
        <w:t>Visi Līguma sadaļu virsraksti ir doti,</w:t>
      </w:r>
      <w:r w:rsidRPr="003259CF">
        <w:rPr>
          <w:rFonts w:ascii="Times New Roman" w:eastAsia="Calibri" w:hAnsi="Times New Roman" w:cs="Times New Roman"/>
          <w:sz w:val="26"/>
          <w:szCs w:val="26"/>
        </w:rPr>
        <w:t xml:space="preserve"> lai sekmētu Līguma labāku pārskatāmību, un nekādā veidā nav izmantojami Līguma nosacījumu tulkošanai vai interpretācijai.</w:t>
      </w:r>
    </w:p>
    <w:p w14:paraId="60A5FC02" w14:textId="77777777" w:rsidR="00C97AE3" w:rsidRPr="003259CF" w:rsidRDefault="00172197" w:rsidP="003259CF">
      <w:pPr>
        <w:pStyle w:val="Sarakstarindkopa"/>
        <w:numPr>
          <w:ilvl w:val="1"/>
          <w:numId w:val="39"/>
        </w:numPr>
        <w:tabs>
          <w:tab w:val="left" w:pos="567"/>
        </w:tabs>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rPr>
      </w:pPr>
      <w:r w:rsidRPr="003259CF">
        <w:rPr>
          <w:rFonts w:ascii="Times New Roman" w:eastAsia="Calibri" w:hAnsi="Times New Roman" w:cs="Times New Roman"/>
          <w:sz w:val="26"/>
          <w:szCs w:val="26"/>
        </w:rPr>
        <w:t>Ja kāds no Līguma noteikumiem ir vai kļūst spēkā neesošs vai nelikumīgs, tas neietek</w:t>
      </w:r>
      <w:r w:rsidR="00581D41" w:rsidRPr="003259CF">
        <w:rPr>
          <w:rFonts w:ascii="Times New Roman" w:eastAsia="Calibri" w:hAnsi="Times New Roman" w:cs="Times New Roman"/>
          <w:sz w:val="26"/>
          <w:szCs w:val="26"/>
        </w:rPr>
        <w:t>m</w:t>
      </w:r>
      <w:r w:rsidRPr="003259CF">
        <w:rPr>
          <w:rFonts w:ascii="Times New Roman" w:eastAsia="Calibri" w:hAnsi="Times New Roman" w:cs="Times New Roman"/>
          <w:sz w:val="26"/>
          <w:szCs w:val="26"/>
        </w:rPr>
        <w:t>ē jebkura cit</w:t>
      </w:r>
      <w:r w:rsidR="00581D41" w:rsidRPr="003259CF">
        <w:rPr>
          <w:rFonts w:ascii="Times New Roman" w:eastAsia="Calibri" w:hAnsi="Times New Roman" w:cs="Times New Roman"/>
          <w:sz w:val="26"/>
          <w:szCs w:val="26"/>
        </w:rPr>
        <w:t xml:space="preserve">a </w:t>
      </w:r>
      <w:r w:rsidRPr="003259CF">
        <w:rPr>
          <w:rFonts w:ascii="Times New Roman" w:eastAsia="Calibri" w:hAnsi="Times New Roman" w:cs="Times New Roman"/>
          <w:sz w:val="26"/>
          <w:szCs w:val="26"/>
        </w:rPr>
        <w:t>Līguma noteikuma spēkā esamību va</w:t>
      </w:r>
      <w:r w:rsidRPr="003259CF">
        <w:rPr>
          <w:rFonts w:ascii="Times New Roman" w:eastAsia="Calibri" w:hAnsi="Times New Roman" w:cs="Times New Roman"/>
          <w:sz w:val="26"/>
          <w:szCs w:val="26"/>
        </w:rPr>
        <w:t>i izpildāmību.</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Pusēm ir pienākums aizstāt spēkā neesošo vai</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nelikumīgo noteikumu ar spēkā esošu un</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izpildāmu noteikumu, kura saimnieciskais rezultāts</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ir pēc iespējas tuvāks spēkā neesošā vai</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nelikumīgā noteikuma paredzētajām</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saimnieciskajam rezultātam. Iep</w:t>
      </w:r>
      <w:r w:rsidRPr="003259CF">
        <w:rPr>
          <w:rFonts w:ascii="Times New Roman" w:eastAsia="Calibri" w:hAnsi="Times New Roman" w:cs="Times New Roman"/>
          <w:sz w:val="26"/>
          <w:szCs w:val="26"/>
        </w:rPr>
        <w:t>riekšminētais ar</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attiecīgām izmai</w:t>
      </w:r>
      <w:r w:rsidR="00581D41" w:rsidRPr="003259CF">
        <w:rPr>
          <w:rFonts w:ascii="Times New Roman" w:eastAsia="Calibri" w:hAnsi="Times New Roman" w:cs="Times New Roman"/>
          <w:sz w:val="26"/>
          <w:szCs w:val="26"/>
        </w:rPr>
        <w:t>ņ</w:t>
      </w:r>
      <w:r w:rsidRPr="003259CF">
        <w:rPr>
          <w:rFonts w:ascii="Times New Roman" w:eastAsia="Calibri" w:hAnsi="Times New Roman" w:cs="Times New Roman"/>
          <w:sz w:val="26"/>
          <w:szCs w:val="26"/>
        </w:rPr>
        <w:t>ām (mutatis mutandis) ir</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piemērojams jebkam, kas na</w:t>
      </w:r>
      <w:r w:rsidR="00581D41" w:rsidRPr="003259CF">
        <w:rPr>
          <w:rFonts w:ascii="Times New Roman" w:eastAsia="Calibri" w:hAnsi="Times New Roman" w:cs="Times New Roman"/>
          <w:sz w:val="26"/>
          <w:szCs w:val="26"/>
        </w:rPr>
        <w:t>v</w:t>
      </w:r>
      <w:r w:rsidRPr="003259CF">
        <w:rPr>
          <w:rFonts w:ascii="Times New Roman" w:eastAsia="Calibri" w:hAnsi="Times New Roman" w:cs="Times New Roman"/>
          <w:sz w:val="26"/>
          <w:szCs w:val="26"/>
        </w:rPr>
        <w:t xml:space="preserve"> atrunāts Līgumā.</w:t>
      </w:r>
    </w:p>
    <w:p w14:paraId="5AC1D03C" w14:textId="77777777" w:rsidR="00B345C8" w:rsidRPr="003259CF" w:rsidRDefault="00172197" w:rsidP="003259CF">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3259CF">
        <w:rPr>
          <w:rFonts w:ascii="Times New Roman" w:hAnsi="Times New Roman" w:cs="Times New Roman"/>
          <w:sz w:val="26"/>
          <w:szCs w:val="26"/>
        </w:rPr>
        <w:t xml:space="preserve">Pusēm ir pienākums rakstiski paziņot otrai Pusei par savas juridiskās un/vai e-pasta adreses maiņu 5 (piecu) darba dienu laikā. Ja tas netiek izdarīts, </w:t>
      </w:r>
      <w:r w:rsidRPr="003259CF">
        <w:rPr>
          <w:rFonts w:ascii="Times New Roman" w:hAnsi="Times New Roman" w:cs="Times New Roman"/>
          <w:sz w:val="26"/>
          <w:szCs w:val="26"/>
        </w:rPr>
        <w:t>Puses uzskata, ka attiecīgā Puse ir saņēmusi otras Puses nosūtīto korespondenci.</w:t>
      </w:r>
    </w:p>
    <w:p w14:paraId="585E8322" w14:textId="77777777" w:rsidR="00B345C8" w:rsidRPr="003259CF" w:rsidRDefault="00172197" w:rsidP="003259CF">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3259CF">
        <w:rPr>
          <w:rFonts w:ascii="Times New Roman" w:hAnsi="Times New Roman" w:cs="Times New Roman"/>
          <w:sz w:val="26"/>
          <w:szCs w:val="26"/>
        </w:rPr>
        <w:t>Līgumam ir 1.</w:t>
      </w:r>
      <w:r w:rsidR="00C7239E" w:rsidRPr="003259CF">
        <w:rPr>
          <w:rFonts w:ascii="Times New Roman" w:hAnsi="Times New Roman" w:cs="Times New Roman"/>
          <w:sz w:val="26"/>
          <w:szCs w:val="26"/>
        </w:rPr>
        <w:t>-</w:t>
      </w:r>
      <w:r w:rsidR="008E663B" w:rsidRPr="003259CF">
        <w:rPr>
          <w:rFonts w:ascii="Times New Roman" w:hAnsi="Times New Roman" w:cs="Times New Roman"/>
          <w:sz w:val="26"/>
          <w:szCs w:val="26"/>
        </w:rPr>
        <w:t>3</w:t>
      </w:r>
      <w:r w:rsidR="00C7239E" w:rsidRPr="003259CF">
        <w:rPr>
          <w:rFonts w:ascii="Times New Roman" w:hAnsi="Times New Roman" w:cs="Times New Roman"/>
          <w:sz w:val="26"/>
          <w:szCs w:val="26"/>
        </w:rPr>
        <w:t>.</w:t>
      </w:r>
      <w:r w:rsidR="00311DAF">
        <w:rPr>
          <w:rFonts w:ascii="Times New Roman" w:hAnsi="Times New Roman" w:cs="Times New Roman"/>
          <w:sz w:val="26"/>
          <w:szCs w:val="26"/>
        </w:rPr>
        <w:t> </w:t>
      </w:r>
      <w:r w:rsidRPr="003259CF">
        <w:rPr>
          <w:rFonts w:ascii="Times New Roman" w:hAnsi="Times New Roman" w:cs="Times New Roman"/>
          <w:sz w:val="26"/>
          <w:szCs w:val="26"/>
        </w:rPr>
        <w:t xml:space="preserve">pielikums, kas ir Līguma neatņemamas sastāvdaļas. </w:t>
      </w:r>
    </w:p>
    <w:p w14:paraId="3CD99A6D" w14:textId="77777777" w:rsidR="00BE341D" w:rsidRPr="003259CF" w:rsidRDefault="00172197" w:rsidP="003259CF">
      <w:pPr>
        <w:pStyle w:val="Sarakstarindkopa"/>
        <w:numPr>
          <w:ilvl w:val="1"/>
          <w:numId w:val="39"/>
        </w:numPr>
        <w:spacing w:line="240" w:lineRule="auto"/>
        <w:jc w:val="both"/>
        <w:rPr>
          <w:rFonts w:ascii="Times New Roman" w:hAnsi="Times New Roman" w:cs="Times New Roman"/>
          <w:sz w:val="26"/>
          <w:szCs w:val="26"/>
        </w:rPr>
      </w:pPr>
      <w:r w:rsidRPr="003259CF">
        <w:rPr>
          <w:rFonts w:ascii="Times New Roman" w:hAnsi="Times New Roman" w:cs="Times New Roman"/>
          <w:sz w:val="26"/>
          <w:szCs w:val="26"/>
        </w:rPr>
        <w:t>Līgums ir parakstīt</w:t>
      </w:r>
      <w:r w:rsidR="00C72CEE" w:rsidRPr="003259CF">
        <w:rPr>
          <w:rFonts w:ascii="Times New Roman" w:hAnsi="Times New Roman" w:cs="Times New Roman"/>
          <w:sz w:val="26"/>
          <w:szCs w:val="26"/>
        </w:rPr>
        <w:t>s</w:t>
      </w:r>
      <w:r w:rsidRPr="003259CF">
        <w:rPr>
          <w:rFonts w:ascii="Times New Roman" w:hAnsi="Times New Roman" w:cs="Times New Roman"/>
          <w:sz w:val="26"/>
          <w:szCs w:val="26"/>
        </w:rPr>
        <w:t xml:space="preserve"> ar drošu elektronisko parakstu, kas satur laika zīmogu.</w:t>
      </w:r>
      <w:r w:rsidR="00C72CEE" w:rsidRPr="003259CF">
        <w:rPr>
          <w:rFonts w:ascii="Times New Roman" w:hAnsi="Times New Roman" w:cs="Times New Roman"/>
          <w:sz w:val="26"/>
          <w:szCs w:val="26"/>
        </w:rPr>
        <w:t xml:space="preserve"> </w:t>
      </w:r>
      <w:r w:rsidRPr="003259CF">
        <w:rPr>
          <w:rFonts w:ascii="Times New Roman" w:hAnsi="Times New Roman" w:cs="Times New Roman"/>
          <w:sz w:val="26"/>
          <w:szCs w:val="26"/>
        </w:rPr>
        <w:t>Elektroniski parakstīts Līgums glabājas pie katras Puses. Par Līguma parakstīšanas datumu uzskatāms datums, kad pēdējā no Pusēm ir pievienojusi tam drošu elektronisko parakstu un atbilstošu laika zīm</w:t>
      </w:r>
      <w:r w:rsidRPr="003259CF">
        <w:rPr>
          <w:rFonts w:ascii="Times New Roman" w:hAnsi="Times New Roman" w:cs="Times New Roman"/>
          <w:sz w:val="26"/>
          <w:szCs w:val="26"/>
        </w:rPr>
        <w:t>ogu.</w:t>
      </w:r>
    </w:p>
    <w:p w14:paraId="030610BB" w14:textId="77777777" w:rsidR="31BFA4F6" w:rsidRPr="008A106F" w:rsidRDefault="00172197" w:rsidP="00C7239E">
      <w:pPr>
        <w:rPr>
          <w:rFonts w:ascii="Times New Roman" w:hAnsi="Times New Roman" w:cs="Times New Roman"/>
          <w:sz w:val="26"/>
          <w:szCs w:val="26"/>
        </w:rPr>
      </w:pPr>
      <w:r w:rsidRPr="008A106F">
        <w:rPr>
          <w:rFonts w:ascii="Times New Roman" w:hAnsi="Times New Roman" w:cs="Times New Roman"/>
          <w:sz w:val="26"/>
          <w:szCs w:val="26"/>
        </w:rPr>
        <w:t>Pielikumi:</w:t>
      </w:r>
    </w:p>
    <w:p w14:paraId="1ABC9434" w14:textId="77777777" w:rsidR="00C7239E" w:rsidRPr="008A106F" w:rsidRDefault="00172197" w:rsidP="00C7239E">
      <w:pPr>
        <w:spacing w:line="240" w:lineRule="auto"/>
        <w:ind w:firstLine="720"/>
        <w:contextualSpacing/>
        <w:rPr>
          <w:rFonts w:ascii="Times New Roman" w:hAnsi="Times New Roman" w:cs="Times New Roman"/>
          <w:sz w:val="26"/>
          <w:szCs w:val="26"/>
        </w:rPr>
      </w:pPr>
      <w:r w:rsidRPr="008A106F">
        <w:rPr>
          <w:rFonts w:ascii="Times New Roman" w:hAnsi="Times New Roman" w:cs="Times New Roman"/>
          <w:sz w:val="26"/>
          <w:szCs w:val="26"/>
        </w:rPr>
        <w:t xml:space="preserve">1.pielikums – Nomājamo </w:t>
      </w:r>
      <w:r w:rsidR="00F33BBF" w:rsidRPr="008A106F">
        <w:rPr>
          <w:rFonts w:ascii="Times New Roman" w:hAnsi="Times New Roman" w:cs="Times New Roman"/>
          <w:sz w:val="26"/>
          <w:szCs w:val="26"/>
        </w:rPr>
        <w:t>Nekustamo īpašumu</w:t>
      </w:r>
      <w:r w:rsidRPr="008A106F">
        <w:rPr>
          <w:rFonts w:ascii="Times New Roman" w:hAnsi="Times New Roman" w:cs="Times New Roman"/>
          <w:sz w:val="26"/>
          <w:szCs w:val="26"/>
        </w:rPr>
        <w:t xml:space="preserve"> saraksts;</w:t>
      </w:r>
    </w:p>
    <w:p w14:paraId="4F8E4032" w14:textId="77777777" w:rsidR="00C7239E" w:rsidRPr="008A106F" w:rsidRDefault="00172197" w:rsidP="00C7239E">
      <w:pPr>
        <w:spacing w:line="240" w:lineRule="auto"/>
        <w:ind w:firstLine="720"/>
        <w:contextualSpacing/>
        <w:rPr>
          <w:rFonts w:ascii="Times New Roman" w:hAnsi="Times New Roman" w:cs="Times New Roman"/>
          <w:sz w:val="26"/>
          <w:szCs w:val="26"/>
        </w:rPr>
      </w:pPr>
      <w:r w:rsidRPr="008A106F">
        <w:rPr>
          <w:rFonts w:ascii="Times New Roman" w:hAnsi="Times New Roman" w:cs="Times New Roman"/>
          <w:sz w:val="26"/>
          <w:szCs w:val="26"/>
        </w:rPr>
        <w:t>2.pielikums –</w:t>
      </w:r>
      <w:r w:rsidR="00A805C2" w:rsidRPr="008A106F">
        <w:rPr>
          <w:rFonts w:ascii="Times New Roman" w:hAnsi="Times New Roman" w:cs="Times New Roman"/>
          <w:sz w:val="26"/>
          <w:szCs w:val="26"/>
        </w:rPr>
        <w:t xml:space="preserve"> </w:t>
      </w:r>
      <w:r w:rsidRPr="008A106F">
        <w:rPr>
          <w:rFonts w:ascii="Times New Roman" w:hAnsi="Times New Roman" w:cs="Times New Roman"/>
          <w:sz w:val="26"/>
          <w:szCs w:val="26"/>
        </w:rPr>
        <w:t>Nojumes tehniskā specifikācija;</w:t>
      </w:r>
    </w:p>
    <w:p w14:paraId="1F419C93" w14:textId="77777777" w:rsidR="00BE341D" w:rsidRPr="008A106F" w:rsidRDefault="00172197" w:rsidP="003259CF">
      <w:pPr>
        <w:spacing w:line="240" w:lineRule="auto"/>
        <w:ind w:firstLine="720"/>
        <w:contextualSpacing/>
        <w:rPr>
          <w:rFonts w:ascii="Times New Roman" w:hAnsi="Times New Roman" w:cs="Times New Roman"/>
          <w:sz w:val="26"/>
          <w:szCs w:val="26"/>
        </w:rPr>
      </w:pPr>
      <w:r w:rsidRPr="008A106F">
        <w:rPr>
          <w:rFonts w:ascii="Times New Roman" w:hAnsi="Times New Roman" w:cs="Times New Roman"/>
          <w:sz w:val="26"/>
          <w:szCs w:val="26"/>
        </w:rPr>
        <w:t>3</w:t>
      </w:r>
      <w:r w:rsidR="00C7239E" w:rsidRPr="008A106F">
        <w:rPr>
          <w:rFonts w:ascii="Times New Roman" w:hAnsi="Times New Roman" w:cs="Times New Roman"/>
          <w:sz w:val="26"/>
          <w:szCs w:val="26"/>
        </w:rPr>
        <w:t>.pielikums – Vispārīgie Nojumju un Reklāmas objektu uzstādīšanas</w:t>
      </w:r>
      <w:r w:rsidR="00AF5DEE" w:rsidRPr="008A106F">
        <w:rPr>
          <w:rFonts w:ascii="Times New Roman" w:hAnsi="Times New Roman" w:cs="Times New Roman"/>
          <w:sz w:val="26"/>
          <w:szCs w:val="26"/>
        </w:rPr>
        <w:t>/novietošanas</w:t>
      </w:r>
      <w:r w:rsidR="00C7239E" w:rsidRPr="008A106F">
        <w:rPr>
          <w:rFonts w:ascii="Times New Roman" w:hAnsi="Times New Roman" w:cs="Times New Roman"/>
          <w:sz w:val="26"/>
          <w:szCs w:val="26"/>
        </w:rPr>
        <w:t>, uzturēšanas un nodošanas nosacījumi un kārtība.</w:t>
      </w:r>
    </w:p>
    <w:p w14:paraId="33208826" w14:textId="77777777" w:rsidR="00FC0F0F" w:rsidRPr="008A106F" w:rsidRDefault="00172197" w:rsidP="009B0516">
      <w:pPr>
        <w:pStyle w:val="Virsraksts1"/>
        <w:numPr>
          <w:ilvl w:val="0"/>
          <w:numId w:val="39"/>
        </w:numPr>
        <w:spacing w:before="120" w:line="240" w:lineRule="auto"/>
        <w:ind w:left="403" w:hanging="403"/>
        <w:rPr>
          <w:rFonts w:cs="Times New Roman"/>
          <w:iCs/>
          <w:szCs w:val="26"/>
        </w:rPr>
      </w:pPr>
      <w:r w:rsidRPr="008A106F">
        <w:rPr>
          <w:rFonts w:cs="Times New Roman"/>
          <w:szCs w:val="26"/>
        </w:rPr>
        <w:lastRenderedPageBreak/>
        <w:t xml:space="preserve">PUŠU </w:t>
      </w:r>
      <w:r w:rsidRPr="008A106F">
        <w:rPr>
          <w:rFonts w:cs="Times New Roman"/>
          <w:szCs w:val="26"/>
        </w:rPr>
        <w:t>REKVIZĪTI UN PARAKSTI</w:t>
      </w:r>
    </w:p>
    <w:tbl>
      <w:tblPr>
        <w:tblpPr w:leftFromText="180" w:rightFromText="180" w:vertAnchor="text" w:horzAnchor="margin" w:tblpY="470"/>
        <w:tblW w:w="9180" w:type="dxa"/>
        <w:tblLayout w:type="fixed"/>
        <w:tblLook w:val="04A0" w:firstRow="1" w:lastRow="0" w:firstColumn="1" w:lastColumn="0" w:noHBand="0" w:noVBand="1"/>
      </w:tblPr>
      <w:tblGrid>
        <w:gridCol w:w="5145"/>
        <w:gridCol w:w="4035"/>
      </w:tblGrid>
      <w:tr w:rsidR="0033399A" w14:paraId="6372549C" w14:textId="77777777" w:rsidTr="008B6CE8">
        <w:trPr>
          <w:trHeight w:val="2282"/>
        </w:trPr>
        <w:tc>
          <w:tcPr>
            <w:tcW w:w="5145" w:type="dxa"/>
          </w:tcPr>
          <w:p w14:paraId="0213DDFE" w14:textId="77777777" w:rsidR="00FC0F0F" w:rsidRPr="008A106F" w:rsidRDefault="00172197" w:rsidP="00FF5120">
            <w:pPr>
              <w:keepNext/>
              <w:spacing w:after="0" w:line="240" w:lineRule="auto"/>
              <w:outlineLvl w:val="0"/>
              <w:rPr>
                <w:rFonts w:ascii="Times New Roman" w:hAnsi="Times New Roman" w:cs="Times New Roman"/>
                <w:b/>
                <w:sz w:val="26"/>
                <w:szCs w:val="26"/>
              </w:rPr>
            </w:pPr>
            <w:r w:rsidRPr="008A106F">
              <w:rPr>
                <w:rFonts w:ascii="Times New Roman" w:hAnsi="Times New Roman" w:cs="Times New Roman"/>
                <w:b/>
                <w:sz w:val="26"/>
                <w:szCs w:val="26"/>
              </w:rPr>
              <w:t>Iznomātājs:</w:t>
            </w:r>
          </w:p>
          <w:p w14:paraId="4F3817FD" w14:textId="77777777" w:rsidR="00CD35C7" w:rsidRPr="008A106F" w:rsidRDefault="00172197" w:rsidP="00FF5120">
            <w:pPr>
              <w:keepNext/>
              <w:spacing w:after="0" w:line="240" w:lineRule="auto"/>
              <w:outlineLvl w:val="0"/>
              <w:rPr>
                <w:rFonts w:ascii="Times New Roman" w:hAnsi="Times New Roman" w:cs="Times New Roman"/>
                <w:b/>
                <w:sz w:val="26"/>
                <w:szCs w:val="26"/>
              </w:rPr>
            </w:pPr>
            <w:r w:rsidRPr="008A106F">
              <w:rPr>
                <w:rFonts w:ascii="Times New Roman" w:hAnsi="Times New Roman" w:cs="Times New Roman"/>
                <w:b/>
                <w:sz w:val="26"/>
                <w:szCs w:val="26"/>
              </w:rPr>
              <w:t>Rīgas domes</w:t>
            </w:r>
          </w:p>
          <w:p w14:paraId="35FD2007" w14:textId="77777777" w:rsidR="00B707D1" w:rsidRPr="008A106F" w:rsidRDefault="00172197" w:rsidP="00B707D1">
            <w:pPr>
              <w:spacing w:after="0" w:line="240" w:lineRule="auto"/>
              <w:rPr>
                <w:rFonts w:ascii="Times New Roman" w:hAnsi="Times New Roman" w:cs="Times New Roman"/>
                <w:b/>
                <w:sz w:val="26"/>
                <w:szCs w:val="26"/>
              </w:rPr>
            </w:pPr>
            <w:r w:rsidRPr="008A106F">
              <w:rPr>
                <w:rFonts w:ascii="Times New Roman" w:hAnsi="Times New Roman" w:cs="Times New Roman"/>
                <w:b/>
                <w:sz w:val="26"/>
                <w:szCs w:val="26"/>
              </w:rPr>
              <w:t>Pilsētas attīstības departaments</w:t>
            </w:r>
          </w:p>
          <w:p w14:paraId="4AC2723A" w14:textId="77777777" w:rsidR="00B707D1" w:rsidRPr="008A106F" w:rsidRDefault="00172197"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 xml:space="preserve">Juridiskā adrese: Amatu iela 4, </w:t>
            </w:r>
          </w:p>
          <w:p w14:paraId="20A4F210" w14:textId="77777777" w:rsidR="00B707D1" w:rsidRPr="008A106F" w:rsidRDefault="00172197"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Rīga, LV-1050</w:t>
            </w:r>
          </w:p>
          <w:p w14:paraId="72E7253A" w14:textId="77777777" w:rsidR="00B707D1" w:rsidRPr="008A106F" w:rsidRDefault="00172197"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Norēķinu rekvizīti:</w:t>
            </w:r>
          </w:p>
          <w:p w14:paraId="288C24F9" w14:textId="77777777" w:rsidR="00B707D1" w:rsidRPr="008A106F" w:rsidRDefault="00172197"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 xml:space="preserve">Nosaukums: Rīgas </w:t>
            </w:r>
            <w:r w:rsidR="00AF0967" w:rsidRPr="008A106F">
              <w:rPr>
                <w:rFonts w:ascii="Times New Roman" w:hAnsi="Times New Roman" w:cs="Times New Roman"/>
                <w:bCs/>
                <w:sz w:val="26"/>
                <w:szCs w:val="26"/>
              </w:rPr>
              <w:t>valsts</w:t>
            </w:r>
            <w:r w:rsidRPr="008A106F">
              <w:rPr>
                <w:rFonts w:ascii="Times New Roman" w:hAnsi="Times New Roman" w:cs="Times New Roman"/>
                <w:bCs/>
                <w:sz w:val="26"/>
                <w:szCs w:val="26"/>
              </w:rPr>
              <w:t>pilsētas pašvaldība</w:t>
            </w:r>
          </w:p>
          <w:p w14:paraId="23732486" w14:textId="77777777" w:rsidR="00B707D1" w:rsidRPr="008A106F" w:rsidRDefault="00172197"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Adrese: Rātslaukumā 1, Rīgā, LV-1050</w:t>
            </w:r>
          </w:p>
          <w:p w14:paraId="134CE7C6" w14:textId="77777777" w:rsidR="00B707D1" w:rsidRPr="008A106F" w:rsidRDefault="00172197"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 xml:space="preserve">NMR kods: </w:t>
            </w:r>
            <w:r w:rsidRPr="008A106F">
              <w:rPr>
                <w:rFonts w:ascii="Times New Roman" w:hAnsi="Times New Roman" w:cs="Times New Roman"/>
                <w:bCs/>
                <w:sz w:val="26"/>
                <w:szCs w:val="26"/>
              </w:rPr>
              <w:t>90011524360</w:t>
            </w:r>
          </w:p>
          <w:p w14:paraId="08644829" w14:textId="77777777" w:rsidR="00B707D1" w:rsidRPr="008A106F" w:rsidRDefault="00172197"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PVN reģ. Nr.: LV90011524360</w:t>
            </w:r>
          </w:p>
          <w:p w14:paraId="0A310D56" w14:textId="77777777" w:rsidR="00B707D1" w:rsidRPr="008A106F" w:rsidRDefault="00172197"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Norēķinu konts:  LV36RIKO0020200002010</w:t>
            </w:r>
          </w:p>
          <w:p w14:paraId="16D957D0" w14:textId="77777777" w:rsidR="00B707D1" w:rsidRPr="008A106F" w:rsidRDefault="00172197"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Kods: RIKOLV2X</w:t>
            </w:r>
          </w:p>
          <w:p w14:paraId="2B0A898D" w14:textId="77777777" w:rsidR="00B707D1" w:rsidRPr="008A106F" w:rsidRDefault="00172197"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Banka: Luminor Bank AS Latvijas filiāle</w:t>
            </w:r>
          </w:p>
          <w:p w14:paraId="4E4BA889" w14:textId="77777777" w:rsidR="00FC0F0F" w:rsidRPr="008A106F" w:rsidRDefault="00172197" w:rsidP="00B707D1">
            <w:pPr>
              <w:spacing w:after="0" w:line="240" w:lineRule="auto"/>
              <w:rPr>
                <w:rFonts w:ascii="Times New Roman" w:hAnsi="Times New Roman" w:cs="Times New Roman"/>
                <w:sz w:val="26"/>
                <w:szCs w:val="26"/>
              </w:rPr>
            </w:pPr>
            <w:r w:rsidRPr="008A106F">
              <w:rPr>
                <w:rFonts w:ascii="Times New Roman" w:hAnsi="Times New Roman" w:cs="Times New Roman"/>
                <w:bCs/>
                <w:sz w:val="26"/>
                <w:szCs w:val="26"/>
              </w:rPr>
              <w:t>RD iestādes kods: 207</w:t>
            </w:r>
            <w:r w:rsidRPr="008A106F">
              <w:rPr>
                <w:rFonts w:ascii="Times New Roman" w:hAnsi="Times New Roman" w:cs="Times New Roman"/>
                <w:b/>
                <w:sz w:val="26"/>
                <w:szCs w:val="26"/>
              </w:rPr>
              <w:t xml:space="preserve"> </w:t>
            </w:r>
          </w:p>
          <w:p w14:paraId="478D6018" w14:textId="77777777" w:rsidR="0084294B" w:rsidRPr="008A106F" w:rsidRDefault="0084294B" w:rsidP="00FF5120">
            <w:pPr>
              <w:spacing w:after="0" w:line="240" w:lineRule="auto"/>
              <w:rPr>
                <w:rFonts w:ascii="Times New Roman" w:hAnsi="Times New Roman" w:cs="Times New Roman"/>
                <w:sz w:val="26"/>
                <w:szCs w:val="26"/>
              </w:rPr>
            </w:pPr>
          </w:p>
          <w:p w14:paraId="15AC47C5" w14:textId="77777777" w:rsidR="00FC0F0F" w:rsidRPr="008A106F" w:rsidRDefault="00172197" w:rsidP="00FF5120">
            <w:pPr>
              <w:spacing w:after="0" w:line="240" w:lineRule="auto"/>
              <w:rPr>
                <w:rFonts w:ascii="Times New Roman" w:hAnsi="Times New Roman" w:cs="Times New Roman"/>
                <w:sz w:val="26"/>
                <w:szCs w:val="26"/>
              </w:rPr>
            </w:pPr>
            <w:r w:rsidRPr="008A106F">
              <w:rPr>
                <w:rFonts w:ascii="Times New Roman" w:hAnsi="Times New Roman" w:cs="Times New Roman"/>
                <w:sz w:val="26"/>
                <w:szCs w:val="26"/>
              </w:rPr>
              <w:t>* paraksts</w:t>
            </w:r>
          </w:p>
          <w:p w14:paraId="0D4A1C3F" w14:textId="77777777" w:rsidR="00FC0F0F" w:rsidRPr="008A106F" w:rsidRDefault="00FC0F0F" w:rsidP="00FF5120">
            <w:pPr>
              <w:spacing w:after="0" w:line="240" w:lineRule="auto"/>
              <w:rPr>
                <w:rFonts w:ascii="Times New Roman" w:hAnsi="Times New Roman" w:cs="Times New Roman"/>
                <w:sz w:val="26"/>
                <w:szCs w:val="26"/>
              </w:rPr>
            </w:pPr>
          </w:p>
          <w:p w14:paraId="6F2A61E5" w14:textId="77777777" w:rsidR="006E0DAE" w:rsidRPr="008A106F" w:rsidRDefault="00172197" w:rsidP="00FF5120">
            <w:pPr>
              <w:spacing w:after="0" w:line="240" w:lineRule="auto"/>
              <w:rPr>
                <w:rFonts w:ascii="Times New Roman" w:hAnsi="Times New Roman" w:cs="Times New Roman"/>
                <w:sz w:val="26"/>
                <w:szCs w:val="26"/>
                <w:lang w:eastAsia="lv-LV"/>
              </w:rPr>
            </w:pPr>
            <w:r w:rsidRPr="008A106F">
              <w:rPr>
                <w:rFonts w:ascii="Times New Roman" w:hAnsi="Times New Roman" w:cs="Times New Roman"/>
                <w:sz w:val="26"/>
                <w:szCs w:val="26"/>
                <w:lang w:eastAsia="lv-LV"/>
              </w:rPr>
              <w:t>___________________/</w:t>
            </w:r>
            <w:r w:rsidR="0084294B" w:rsidRPr="008A106F">
              <w:rPr>
                <w:rFonts w:ascii="Times New Roman" w:hAnsi="Times New Roman" w:cs="Times New Roman"/>
                <w:sz w:val="26"/>
                <w:szCs w:val="26"/>
                <w:lang w:eastAsia="lv-LV"/>
              </w:rPr>
              <w:t>I.</w:t>
            </w:r>
            <w:r w:rsidR="002F1E58" w:rsidRPr="008A106F">
              <w:rPr>
                <w:rFonts w:ascii="Times New Roman" w:hAnsi="Times New Roman" w:cs="Times New Roman"/>
                <w:sz w:val="26"/>
                <w:szCs w:val="26"/>
                <w:lang w:eastAsia="lv-LV"/>
              </w:rPr>
              <w:t> </w:t>
            </w:r>
            <w:r w:rsidR="0084294B" w:rsidRPr="008A106F">
              <w:rPr>
                <w:rFonts w:ascii="Times New Roman" w:hAnsi="Times New Roman" w:cs="Times New Roman"/>
                <w:sz w:val="26"/>
                <w:szCs w:val="26"/>
                <w:lang w:eastAsia="lv-LV"/>
              </w:rPr>
              <w:t>Purmale</w:t>
            </w:r>
            <w:r w:rsidRPr="008A106F">
              <w:rPr>
                <w:rFonts w:ascii="Times New Roman" w:hAnsi="Times New Roman" w:cs="Times New Roman"/>
                <w:sz w:val="26"/>
                <w:szCs w:val="26"/>
                <w:lang w:eastAsia="lv-LV"/>
              </w:rPr>
              <w:t>/</w:t>
            </w:r>
          </w:p>
        </w:tc>
        <w:tc>
          <w:tcPr>
            <w:tcW w:w="4035" w:type="dxa"/>
          </w:tcPr>
          <w:p w14:paraId="47FA7332" w14:textId="77777777" w:rsidR="00DD092A" w:rsidRPr="008A106F" w:rsidRDefault="00172197" w:rsidP="00DD092A">
            <w:pPr>
              <w:spacing w:after="0" w:line="240" w:lineRule="auto"/>
              <w:rPr>
                <w:rFonts w:ascii="Times New Roman" w:hAnsi="Times New Roman" w:cs="Times New Roman"/>
                <w:b/>
                <w:bCs/>
                <w:sz w:val="26"/>
                <w:szCs w:val="26"/>
              </w:rPr>
            </w:pPr>
            <w:r w:rsidRPr="008A106F">
              <w:rPr>
                <w:rFonts w:ascii="Times New Roman" w:hAnsi="Times New Roman" w:cs="Times New Roman"/>
                <w:b/>
                <w:bCs/>
                <w:sz w:val="26"/>
                <w:szCs w:val="26"/>
              </w:rPr>
              <w:t>Nomnieks:</w:t>
            </w:r>
          </w:p>
          <w:p w14:paraId="6E22194E" w14:textId="77777777" w:rsidR="00DD092A" w:rsidRPr="008A106F" w:rsidRDefault="00172197" w:rsidP="00DD092A">
            <w:pPr>
              <w:spacing w:after="0" w:line="240" w:lineRule="auto"/>
              <w:rPr>
                <w:rFonts w:ascii="Times New Roman" w:hAnsi="Times New Roman" w:cs="Times New Roman"/>
                <w:b/>
                <w:bCs/>
                <w:sz w:val="26"/>
                <w:szCs w:val="26"/>
              </w:rPr>
            </w:pPr>
            <w:r w:rsidRPr="008A106F">
              <w:rPr>
                <w:rFonts w:ascii="Times New Roman" w:hAnsi="Times New Roman" w:cs="Times New Roman"/>
                <w:b/>
                <w:bCs/>
                <w:sz w:val="26"/>
                <w:szCs w:val="26"/>
              </w:rPr>
              <w:t>„___________________”</w:t>
            </w:r>
            <w:r w:rsidRPr="008A106F">
              <w:rPr>
                <w:rFonts w:ascii="Times New Roman" w:hAnsi="Times New Roman" w:cs="Times New Roman"/>
                <w:sz w:val="26"/>
                <w:szCs w:val="26"/>
              </w:rPr>
              <w:t xml:space="preserve"> </w:t>
            </w:r>
          </w:p>
          <w:p w14:paraId="2D31C4DE" w14:textId="77777777" w:rsidR="00DD092A" w:rsidRPr="008A106F" w:rsidRDefault="00172197" w:rsidP="00DD092A">
            <w:pPr>
              <w:spacing w:after="0" w:line="240" w:lineRule="auto"/>
              <w:rPr>
                <w:rFonts w:ascii="Times New Roman" w:hAnsi="Times New Roman" w:cs="Times New Roman"/>
                <w:sz w:val="26"/>
                <w:szCs w:val="26"/>
              </w:rPr>
            </w:pPr>
            <w:r w:rsidRPr="008A106F">
              <w:rPr>
                <w:rFonts w:ascii="Times New Roman" w:hAnsi="Times New Roman" w:cs="Times New Roman"/>
                <w:sz w:val="26"/>
                <w:szCs w:val="26"/>
              </w:rPr>
              <w:t xml:space="preserve">Reģ. Nr.: </w:t>
            </w:r>
            <w:r w:rsidRPr="008A106F">
              <w:rPr>
                <w:rFonts w:ascii="Times New Roman" w:hAnsi="Times New Roman" w:cs="Times New Roman"/>
                <w:sz w:val="26"/>
                <w:szCs w:val="26"/>
              </w:rPr>
              <w:t>______________</w:t>
            </w:r>
          </w:p>
          <w:p w14:paraId="695A321E" w14:textId="77777777" w:rsidR="00DD092A" w:rsidRPr="008A106F" w:rsidRDefault="00172197" w:rsidP="00DD092A">
            <w:pPr>
              <w:spacing w:after="0" w:line="240" w:lineRule="auto"/>
              <w:rPr>
                <w:rFonts w:ascii="Times New Roman" w:hAnsi="Times New Roman" w:cs="Times New Roman"/>
                <w:b/>
                <w:sz w:val="26"/>
                <w:szCs w:val="26"/>
              </w:rPr>
            </w:pPr>
            <w:r w:rsidRPr="008A106F">
              <w:rPr>
                <w:rFonts w:ascii="Times New Roman" w:hAnsi="Times New Roman" w:cs="Times New Roman"/>
                <w:sz w:val="26"/>
                <w:szCs w:val="26"/>
              </w:rPr>
              <w:t>Juridiskā adrese: ______________</w:t>
            </w:r>
          </w:p>
          <w:p w14:paraId="44418EF3" w14:textId="77777777" w:rsidR="00DD092A" w:rsidRPr="008A106F" w:rsidRDefault="00172197" w:rsidP="00DD092A">
            <w:pPr>
              <w:spacing w:after="0" w:line="240" w:lineRule="auto"/>
              <w:rPr>
                <w:rFonts w:ascii="Times New Roman" w:hAnsi="Times New Roman" w:cs="Times New Roman"/>
                <w:sz w:val="26"/>
                <w:szCs w:val="26"/>
              </w:rPr>
            </w:pPr>
            <w:r w:rsidRPr="008A106F">
              <w:rPr>
                <w:rFonts w:ascii="Times New Roman" w:hAnsi="Times New Roman" w:cs="Times New Roman"/>
                <w:sz w:val="26"/>
                <w:szCs w:val="26"/>
              </w:rPr>
              <w:t>e-pasta adrese: _______________</w:t>
            </w:r>
          </w:p>
          <w:p w14:paraId="2215E941" w14:textId="77777777" w:rsidR="00DD092A" w:rsidRPr="008A106F" w:rsidRDefault="00172197" w:rsidP="00DD092A">
            <w:pPr>
              <w:spacing w:after="0" w:line="240" w:lineRule="auto"/>
              <w:rPr>
                <w:rFonts w:ascii="Times New Roman" w:hAnsi="Times New Roman" w:cs="Times New Roman"/>
                <w:b/>
                <w:sz w:val="26"/>
                <w:szCs w:val="26"/>
              </w:rPr>
            </w:pPr>
            <w:r w:rsidRPr="008A106F">
              <w:rPr>
                <w:rFonts w:ascii="Times New Roman" w:hAnsi="Times New Roman" w:cs="Times New Roman"/>
                <w:bCs/>
                <w:sz w:val="26"/>
                <w:szCs w:val="26"/>
              </w:rPr>
              <w:t>PVN reģ. Nr.:</w:t>
            </w:r>
          </w:p>
          <w:p w14:paraId="3DA22872" w14:textId="77777777" w:rsidR="00DD092A" w:rsidRPr="008A106F" w:rsidRDefault="00172197" w:rsidP="00DD092A">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Norēķinu konts: ______________</w:t>
            </w:r>
          </w:p>
          <w:p w14:paraId="10F68258" w14:textId="77777777" w:rsidR="00DD092A" w:rsidRPr="008A106F" w:rsidRDefault="00172197" w:rsidP="00DD092A">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Kods: ______________________</w:t>
            </w:r>
          </w:p>
          <w:p w14:paraId="5BF33725" w14:textId="77777777" w:rsidR="00DD092A" w:rsidRPr="008A106F" w:rsidRDefault="00172197" w:rsidP="00DD092A">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Banka: _____________________</w:t>
            </w:r>
          </w:p>
          <w:p w14:paraId="1C9763BB" w14:textId="77777777" w:rsidR="00DD092A" w:rsidRPr="008A106F" w:rsidRDefault="00DD092A" w:rsidP="00DD092A">
            <w:pPr>
              <w:spacing w:after="0" w:line="240" w:lineRule="auto"/>
              <w:rPr>
                <w:rFonts w:ascii="Times New Roman" w:hAnsi="Times New Roman" w:cs="Times New Roman"/>
                <w:sz w:val="26"/>
                <w:szCs w:val="26"/>
              </w:rPr>
            </w:pPr>
          </w:p>
          <w:p w14:paraId="76D9B5E0" w14:textId="77777777" w:rsidR="00DD092A" w:rsidRPr="008A106F" w:rsidRDefault="00DD092A" w:rsidP="00DD092A">
            <w:pPr>
              <w:spacing w:after="0" w:line="240" w:lineRule="auto"/>
              <w:rPr>
                <w:rFonts w:ascii="Times New Roman" w:hAnsi="Times New Roman" w:cs="Times New Roman"/>
                <w:sz w:val="26"/>
                <w:szCs w:val="26"/>
              </w:rPr>
            </w:pPr>
          </w:p>
          <w:p w14:paraId="19235461" w14:textId="77777777" w:rsidR="00DD092A" w:rsidRPr="008A106F" w:rsidRDefault="00DD092A" w:rsidP="00DD092A">
            <w:pPr>
              <w:spacing w:after="0" w:line="240" w:lineRule="auto"/>
              <w:rPr>
                <w:rFonts w:ascii="Times New Roman" w:hAnsi="Times New Roman" w:cs="Times New Roman"/>
                <w:sz w:val="26"/>
                <w:szCs w:val="26"/>
              </w:rPr>
            </w:pPr>
          </w:p>
          <w:p w14:paraId="7B68C668" w14:textId="77777777" w:rsidR="00DD092A" w:rsidRPr="008A106F" w:rsidRDefault="00DD092A" w:rsidP="00DD092A">
            <w:pPr>
              <w:spacing w:after="0" w:line="240" w:lineRule="auto"/>
              <w:rPr>
                <w:rFonts w:ascii="Times New Roman" w:hAnsi="Times New Roman" w:cs="Times New Roman"/>
                <w:sz w:val="26"/>
                <w:szCs w:val="26"/>
              </w:rPr>
            </w:pPr>
          </w:p>
          <w:p w14:paraId="7D907452" w14:textId="77777777" w:rsidR="00DD092A" w:rsidRPr="008A106F" w:rsidRDefault="00DD092A" w:rsidP="00DD092A">
            <w:pPr>
              <w:spacing w:after="0" w:line="240" w:lineRule="auto"/>
              <w:rPr>
                <w:rFonts w:ascii="Times New Roman" w:hAnsi="Times New Roman" w:cs="Times New Roman"/>
                <w:sz w:val="26"/>
                <w:szCs w:val="26"/>
              </w:rPr>
            </w:pPr>
          </w:p>
          <w:p w14:paraId="29CB6766" w14:textId="77777777" w:rsidR="00DD092A" w:rsidRPr="008A106F" w:rsidRDefault="00DD092A" w:rsidP="00DD092A">
            <w:pPr>
              <w:spacing w:after="0" w:line="240" w:lineRule="auto"/>
              <w:rPr>
                <w:rFonts w:ascii="Times New Roman" w:hAnsi="Times New Roman" w:cs="Times New Roman"/>
                <w:sz w:val="26"/>
                <w:szCs w:val="26"/>
              </w:rPr>
            </w:pPr>
          </w:p>
          <w:p w14:paraId="7B4A8666" w14:textId="77777777" w:rsidR="00DD092A" w:rsidRPr="008A106F" w:rsidRDefault="00172197" w:rsidP="00DD092A">
            <w:pPr>
              <w:spacing w:after="0" w:line="240" w:lineRule="auto"/>
              <w:rPr>
                <w:rFonts w:ascii="Times New Roman" w:hAnsi="Times New Roman" w:cs="Times New Roman"/>
                <w:sz w:val="26"/>
                <w:szCs w:val="26"/>
              </w:rPr>
            </w:pPr>
            <w:r w:rsidRPr="008A106F">
              <w:rPr>
                <w:rFonts w:ascii="Times New Roman" w:hAnsi="Times New Roman" w:cs="Times New Roman"/>
                <w:sz w:val="26"/>
                <w:szCs w:val="26"/>
              </w:rPr>
              <w:t>* paraksts</w:t>
            </w:r>
          </w:p>
          <w:p w14:paraId="7512E8CB" w14:textId="77777777" w:rsidR="00DD092A" w:rsidRPr="008A106F" w:rsidRDefault="00DD092A" w:rsidP="00DD092A">
            <w:pPr>
              <w:spacing w:after="0" w:line="240" w:lineRule="auto"/>
              <w:rPr>
                <w:rFonts w:ascii="Times New Roman" w:hAnsi="Times New Roman" w:cs="Times New Roman"/>
                <w:sz w:val="26"/>
                <w:szCs w:val="26"/>
              </w:rPr>
            </w:pPr>
          </w:p>
          <w:p w14:paraId="7179A9C1" w14:textId="77777777" w:rsidR="006E0DAE" w:rsidRPr="003259CF" w:rsidRDefault="00172197" w:rsidP="00521C51">
            <w:pPr>
              <w:spacing w:after="0" w:line="240" w:lineRule="auto"/>
              <w:rPr>
                <w:rFonts w:ascii="Times New Roman" w:hAnsi="Times New Roman" w:cs="Times New Roman"/>
                <w:b/>
                <w:sz w:val="26"/>
                <w:szCs w:val="26"/>
              </w:rPr>
            </w:pPr>
            <w:r w:rsidRPr="008A106F">
              <w:rPr>
                <w:rFonts w:ascii="Times New Roman" w:hAnsi="Times New Roman" w:cs="Times New Roman"/>
                <w:sz w:val="26"/>
                <w:szCs w:val="26"/>
              </w:rPr>
              <w:t>_________________/________/</w:t>
            </w:r>
          </w:p>
        </w:tc>
      </w:tr>
    </w:tbl>
    <w:p w14:paraId="3424DC7C" w14:textId="77777777" w:rsidR="00BF31C3" w:rsidRPr="008A106F" w:rsidRDefault="00BF31C3" w:rsidP="003E3038">
      <w:pPr>
        <w:tabs>
          <w:tab w:val="left" w:pos="2430"/>
          <w:tab w:val="center" w:pos="4873"/>
        </w:tabs>
        <w:jc w:val="center"/>
        <w:rPr>
          <w:rFonts w:ascii="Times New Roman" w:hAnsi="Times New Roman" w:cs="Times New Roman"/>
          <w:sz w:val="26"/>
          <w:szCs w:val="26"/>
        </w:rPr>
      </w:pPr>
    </w:p>
    <w:p w14:paraId="052B4589" w14:textId="77777777" w:rsidR="00BF31C3" w:rsidRPr="008A106F" w:rsidRDefault="00BF31C3" w:rsidP="003E3038">
      <w:pPr>
        <w:tabs>
          <w:tab w:val="left" w:pos="2430"/>
          <w:tab w:val="center" w:pos="4873"/>
        </w:tabs>
        <w:jc w:val="center"/>
        <w:rPr>
          <w:rFonts w:ascii="Times New Roman" w:hAnsi="Times New Roman" w:cs="Times New Roman"/>
          <w:sz w:val="26"/>
          <w:szCs w:val="26"/>
        </w:rPr>
      </w:pPr>
    </w:p>
    <w:p w14:paraId="68174CFE" w14:textId="77777777" w:rsidR="00BF31C3" w:rsidRPr="008A106F" w:rsidRDefault="00BF31C3" w:rsidP="003E3038">
      <w:pPr>
        <w:tabs>
          <w:tab w:val="left" w:pos="2430"/>
          <w:tab w:val="center" w:pos="4873"/>
        </w:tabs>
        <w:jc w:val="center"/>
        <w:rPr>
          <w:rFonts w:ascii="Times New Roman" w:hAnsi="Times New Roman" w:cs="Times New Roman"/>
          <w:sz w:val="26"/>
          <w:szCs w:val="26"/>
        </w:rPr>
      </w:pPr>
    </w:p>
    <w:p w14:paraId="60F19D43" w14:textId="77777777" w:rsidR="00BF31C3" w:rsidRPr="008A106F" w:rsidRDefault="00BF31C3" w:rsidP="00521C51">
      <w:pPr>
        <w:tabs>
          <w:tab w:val="left" w:pos="2430"/>
          <w:tab w:val="center" w:pos="4873"/>
        </w:tabs>
        <w:rPr>
          <w:rFonts w:ascii="Times New Roman" w:hAnsi="Times New Roman" w:cs="Times New Roman"/>
          <w:sz w:val="26"/>
          <w:szCs w:val="26"/>
        </w:rPr>
      </w:pPr>
    </w:p>
    <w:p w14:paraId="302B103F" w14:textId="77777777" w:rsidR="003E3038" w:rsidRPr="008A106F" w:rsidRDefault="00172197" w:rsidP="00521C51">
      <w:pPr>
        <w:tabs>
          <w:tab w:val="left" w:pos="2430"/>
          <w:tab w:val="center" w:pos="4873"/>
        </w:tabs>
        <w:jc w:val="center"/>
        <w:rPr>
          <w:rFonts w:ascii="Times New Roman" w:hAnsi="Times New Roman" w:cs="Times New Roman"/>
          <w:sz w:val="26"/>
          <w:szCs w:val="26"/>
        </w:rPr>
      </w:pPr>
      <w:r w:rsidRPr="008A106F">
        <w:rPr>
          <w:rFonts w:ascii="Times New Roman" w:hAnsi="Times New Roman" w:cs="Times New Roman"/>
          <w:sz w:val="26"/>
          <w:szCs w:val="26"/>
        </w:rPr>
        <w:t xml:space="preserve">DOKUMENTS </w:t>
      </w:r>
      <w:r w:rsidRPr="008A106F">
        <w:rPr>
          <w:rFonts w:ascii="Times New Roman" w:hAnsi="Times New Roman" w:cs="Times New Roman"/>
          <w:sz w:val="26"/>
          <w:szCs w:val="26"/>
        </w:rPr>
        <w:t>PARAKSTĪTS AR DROŠU ELEKTRONISKO PARAKSTU UN SATUR LAIKA ZĪMOGU</w:t>
      </w:r>
    </w:p>
    <w:p w14:paraId="7F1B12DB" w14:textId="77777777" w:rsidR="009D4B37" w:rsidRPr="00E81A83" w:rsidRDefault="009D4B37" w:rsidP="00E81A83">
      <w:pPr>
        <w:rPr>
          <w:rFonts w:ascii="Times New Roman" w:hAnsi="Times New Roman" w:cs="Times New Roman"/>
          <w:sz w:val="26"/>
          <w:szCs w:val="26"/>
        </w:rPr>
      </w:pPr>
    </w:p>
    <w:sectPr w:rsidR="009D4B37" w:rsidRPr="00E81A83" w:rsidSect="00F93C74">
      <w:footerReference w:type="defaul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1AA5" w14:textId="77777777" w:rsidR="00000000" w:rsidRDefault="00172197">
      <w:pPr>
        <w:spacing w:after="0" w:line="240" w:lineRule="auto"/>
      </w:pPr>
      <w:r>
        <w:separator/>
      </w:r>
    </w:p>
  </w:endnote>
  <w:endnote w:type="continuationSeparator" w:id="0">
    <w:p w14:paraId="079FA081" w14:textId="77777777" w:rsidR="00000000" w:rsidRDefault="0017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20603050405020304"/>
    <w:charset w:val="00"/>
    <w:family w:val="roman"/>
    <w:pitch w:val="default"/>
  </w:font>
  <w:font w:name="Helvetica Neue">
    <w:altName w:val="Arial"/>
    <w:panose1 w:val="02020603050405020304"/>
    <w:charset w:val="00"/>
    <w:family w:val="roman"/>
    <w:pitch w:val="default"/>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17538"/>
      <w:docPartObj>
        <w:docPartGallery w:val="Page Numbers (Bottom of Page)"/>
        <w:docPartUnique/>
      </w:docPartObj>
    </w:sdtPr>
    <w:sdtEndPr/>
    <w:sdtContent>
      <w:p w14:paraId="6E051065" w14:textId="77777777" w:rsidR="008D1AAB" w:rsidRDefault="00172197">
        <w:pPr>
          <w:pStyle w:val="Kjene"/>
          <w:jc w:val="right"/>
        </w:pPr>
        <w:r w:rsidRPr="008D1AAB">
          <w:rPr>
            <w:rFonts w:ascii="Times New Roman" w:hAnsi="Times New Roman" w:cs="Times New Roman"/>
          </w:rPr>
          <w:fldChar w:fldCharType="begin"/>
        </w:r>
        <w:r w:rsidRPr="008D1AAB">
          <w:rPr>
            <w:rFonts w:ascii="Times New Roman" w:hAnsi="Times New Roman" w:cs="Times New Roman"/>
          </w:rPr>
          <w:instrText>PAGE   \* MERGEFORMAT</w:instrText>
        </w:r>
        <w:r w:rsidRPr="008D1AAB">
          <w:rPr>
            <w:rFonts w:ascii="Times New Roman" w:hAnsi="Times New Roman" w:cs="Times New Roman"/>
          </w:rPr>
          <w:fldChar w:fldCharType="separate"/>
        </w:r>
        <w:r w:rsidRPr="008D1AAB">
          <w:rPr>
            <w:rFonts w:ascii="Times New Roman" w:hAnsi="Times New Roman" w:cs="Times New Roman"/>
          </w:rPr>
          <w:t>2</w:t>
        </w:r>
        <w:r w:rsidRPr="008D1AAB">
          <w:rPr>
            <w:rFonts w:ascii="Times New Roman" w:hAnsi="Times New Roman" w:cs="Times New Roman"/>
          </w:rPr>
          <w:fldChar w:fldCharType="end"/>
        </w:r>
      </w:p>
    </w:sdtContent>
  </w:sdt>
  <w:p w14:paraId="5352D838" w14:textId="77777777" w:rsidR="008D1AAB" w:rsidRDefault="008D1AAB">
    <w:pPr>
      <w:pStyle w:val="Kjene"/>
    </w:pPr>
  </w:p>
  <w:p w14:paraId="2C3DBAFB" w14:textId="77777777" w:rsidR="0033399A" w:rsidRDefault="00172197">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4C3C8" w14:textId="77777777" w:rsidR="0033399A" w:rsidRDefault="00172197">
    <w:pPr>
      <w:jc w:val="center"/>
    </w:pPr>
    <w:r>
      <w:t xml:space="preserve">Šis dokuments ir parakstīts ar drošu elektronisko </w:t>
    </w:r>
    <w:r>
      <w:t>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50D2" w14:textId="77777777" w:rsidR="00B5099D" w:rsidRDefault="00172197" w:rsidP="00563B2F">
      <w:pPr>
        <w:spacing w:after="0" w:line="240" w:lineRule="auto"/>
      </w:pPr>
      <w:r>
        <w:separator/>
      </w:r>
    </w:p>
  </w:footnote>
  <w:footnote w:type="continuationSeparator" w:id="0">
    <w:p w14:paraId="639A0BD0" w14:textId="77777777" w:rsidR="00B5099D" w:rsidRDefault="00172197" w:rsidP="00563B2F">
      <w:pPr>
        <w:spacing w:after="0" w:line="240" w:lineRule="auto"/>
      </w:pPr>
      <w:r>
        <w:continuationSeparator/>
      </w:r>
    </w:p>
  </w:footnote>
  <w:footnote w:type="continuationNotice" w:id="1">
    <w:p w14:paraId="26DB2A3A" w14:textId="77777777" w:rsidR="00B5099D" w:rsidRDefault="00B5099D">
      <w:pPr>
        <w:spacing w:after="0" w:line="240" w:lineRule="auto"/>
      </w:pPr>
    </w:p>
  </w:footnote>
  <w:footnote w:id="2">
    <w:p w14:paraId="00CADC88" w14:textId="77777777" w:rsidR="00E42409" w:rsidRPr="00E42409" w:rsidRDefault="00172197">
      <w:pPr>
        <w:pStyle w:val="Vresteksts"/>
        <w:rPr>
          <w:rFonts w:ascii="Times New Roman" w:hAnsi="Times New Roman" w:cs="Times New Roman"/>
          <w:sz w:val="16"/>
          <w:szCs w:val="16"/>
        </w:rPr>
      </w:pPr>
      <w:r w:rsidRPr="00E42409">
        <w:rPr>
          <w:rStyle w:val="Vresatsauce"/>
          <w:rFonts w:ascii="Times New Roman" w:hAnsi="Times New Roman" w:cs="Times New Roman"/>
          <w:sz w:val="16"/>
          <w:szCs w:val="16"/>
        </w:rPr>
        <w:footnoteRef/>
      </w:r>
      <w:r w:rsidRPr="00E42409">
        <w:rPr>
          <w:rFonts w:ascii="Times New Roman" w:hAnsi="Times New Roman" w:cs="Times New Roman"/>
          <w:sz w:val="16"/>
          <w:szCs w:val="16"/>
        </w:rPr>
        <w:t xml:space="preserve"> Eiropas Savienībā vai Eiropas Ekonomikas zonas dalībvalstī reģistrēta kredītiestāde, tās filiāle vai ārvalsts kredītiestādes filiāle.</w:t>
      </w:r>
    </w:p>
  </w:footnote>
  <w:footnote w:id="3">
    <w:p w14:paraId="017B0CBA" w14:textId="77777777" w:rsidR="00E42409" w:rsidRDefault="00172197">
      <w:pPr>
        <w:pStyle w:val="Vresteksts"/>
      </w:pPr>
      <w:r w:rsidRPr="00E42409">
        <w:rPr>
          <w:rStyle w:val="Vresatsauce"/>
          <w:rFonts w:ascii="Times New Roman" w:hAnsi="Times New Roman" w:cs="Times New Roman"/>
          <w:sz w:val="16"/>
          <w:szCs w:val="16"/>
        </w:rPr>
        <w:footnoteRef/>
      </w:r>
      <w:r w:rsidRPr="00E42409">
        <w:rPr>
          <w:rFonts w:ascii="Times New Roman" w:hAnsi="Times New Roman" w:cs="Times New Roman"/>
          <w:sz w:val="16"/>
          <w:szCs w:val="16"/>
        </w:rPr>
        <w:t xml:space="preserve"> </w:t>
      </w:r>
      <w:r w:rsidRPr="00E42409">
        <w:rPr>
          <w:rFonts w:ascii="Times New Roman" w:eastAsia="Times New Roman" w:hAnsi="Times New Roman" w:cs="Times New Roman"/>
          <w:color w:val="000000"/>
          <w:sz w:val="16"/>
          <w:szCs w:val="16"/>
        </w:rPr>
        <w:t>Latvijas Republikā reģistrēta akciju sabiedrība vai Eiropas komercsabiedrība, va</w:t>
      </w:r>
      <w:r w:rsidRPr="00E42409">
        <w:rPr>
          <w:rFonts w:ascii="Times New Roman" w:eastAsia="Times New Roman" w:hAnsi="Times New Roman" w:cs="Times New Roman"/>
          <w:color w:val="000000"/>
          <w:sz w:val="16"/>
          <w:szCs w:val="16"/>
        </w:rPr>
        <w:t>i savstarpējās apdrošināšanas kooperatīvā sabiedrība, kurai saskaņā ar Apdrošināšanas un pārapdrošināšanas likumu ir tiesības veikt apdrošināšanu.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bCs/>
        <w:sz w:val="26"/>
        <w:szCs w:val="26"/>
      </w:rPr>
    </w:lvl>
    <w:lvl w:ilvl="2">
      <w:start w:val="1"/>
      <w:numFmt w:val="decimal"/>
      <w:lvlText w:val="%1.%2.%3."/>
      <w:lvlJc w:val="left"/>
      <w:pPr>
        <w:tabs>
          <w:tab w:val="num" w:pos="0"/>
        </w:tabs>
        <w:ind w:left="1224" w:hanging="504"/>
      </w:pPr>
      <w:rPr>
        <w:sz w:val="26"/>
        <w:szCs w:val="26"/>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00000003"/>
    <w:name w:val="WWNum4"/>
    <w:lvl w:ilvl="0">
      <w:start w:val="1"/>
      <w:numFmt w:val="low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3186EBA"/>
    <w:multiLevelType w:val="hybridMultilevel"/>
    <w:tmpl w:val="DB307218"/>
    <w:lvl w:ilvl="0" w:tplc="A4FE198C">
      <w:start w:val="1"/>
      <w:numFmt w:val="lowerLetter"/>
      <w:lvlText w:val="%1)"/>
      <w:lvlJc w:val="left"/>
      <w:pPr>
        <w:ind w:left="720" w:hanging="360"/>
      </w:pPr>
      <w:rPr>
        <w:rFonts w:hint="default"/>
        <w:color w:val="000000" w:themeColor="text1"/>
      </w:rPr>
    </w:lvl>
    <w:lvl w:ilvl="1" w:tplc="87F08382" w:tentative="1">
      <w:start w:val="1"/>
      <w:numFmt w:val="lowerLetter"/>
      <w:lvlText w:val="%2."/>
      <w:lvlJc w:val="left"/>
      <w:pPr>
        <w:ind w:left="1440" w:hanging="360"/>
      </w:pPr>
    </w:lvl>
    <w:lvl w:ilvl="2" w:tplc="83086C20" w:tentative="1">
      <w:start w:val="1"/>
      <w:numFmt w:val="lowerRoman"/>
      <w:lvlText w:val="%3."/>
      <w:lvlJc w:val="right"/>
      <w:pPr>
        <w:ind w:left="2160" w:hanging="180"/>
      </w:pPr>
    </w:lvl>
    <w:lvl w:ilvl="3" w:tplc="71A67B4A" w:tentative="1">
      <w:start w:val="1"/>
      <w:numFmt w:val="decimal"/>
      <w:lvlText w:val="%4."/>
      <w:lvlJc w:val="left"/>
      <w:pPr>
        <w:ind w:left="2880" w:hanging="360"/>
      </w:pPr>
    </w:lvl>
    <w:lvl w:ilvl="4" w:tplc="4C3AB028" w:tentative="1">
      <w:start w:val="1"/>
      <w:numFmt w:val="lowerLetter"/>
      <w:lvlText w:val="%5."/>
      <w:lvlJc w:val="left"/>
      <w:pPr>
        <w:ind w:left="3600" w:hanging="360"/>
      </w:pPr>
    </w:lvl>
    <w:lvl w:ilvl="5" w:tplc="737E1CD8" w:tentative="1">
      <w:start w:val="1"/>
      <w:numFmt w:val="lowerRoman"/>
      <w:lvlText w:val="%6."/>
      <w:lvlJc w:val="right"/>
      <w:pPr>
        <w:ind w:left="4320" w:hanging="180"/>
      </w:pPr>
    </w:lvl>
    <w:lvl w:ilvl="6" w:tplc="05642778" w:tentative="1">
      <w:start w:val="1"/>
      <w:numFmt w:val="decimal"/>
      <w:lvlText w:val="%7."/>
      <w:lvlJc w:val="left"/>
      <w:pPr>
        <w:ind w:left="5040" w:hanging="360"/>
      </w:pPr>
    </w:lvl>
    <w:lvl w:ilvl="7" w:tplc="B3B6EDC4" w:tentative="1">
      <w:start w:val="1"/>
      <w:numFmt w:val="lowerLetter"/>
      <w:lvlText w:val="%8."/>
      <w:lvlJc w:val="left"/>
      <w:pPr>
        <w:ind w:left="5760" w:hanging="360"/>
      </w:pPr>
    </w:lvl>
    <w:lvl w:ilvl="8" w:tplc="24D457CC" w:tentative="1">
      <w:start w:val="1"/>
      <w:numFmt w:val="lowerRoman"/>
      <w:lvlText w:val="%9."/>
      <w:lvlJc w:val="right"/>
      <w:pPr>
        <w:ind w:left="6480" w:hanging="180"/>
      </w:pPr>
    </w:lvl>
  </w:abstractNum>
  <w:abstractNum w:abstractNumId="3" w15:restartNumberingAfterBreak="0">
    <w:nsid w:val="0319739E"/>
    <w:multiLevelType w:val="multilevel"/>
    <w:tmpl w:val="6F2C604C"/>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6F485D"/>
    <w:multiLevelType w:val="multilevel"/>
    <w:tmpl w:val="C0562D0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830686"/>
    <w:multiLevelType w:val="hybridMultilevel"/>
    <w:tmpl w:val="EFAAF7F2"/>
    <w:lvl w:ilvl="0" w:tplc="3F84FE7E">
      <w:start w:val="1"/>
      <w:numFmt w:val="bullet"/>
      <w:lvlText w:val=""/>
      <w:lvlJc w:val="left"/>
      <w:pPr>
        <w:ind w:left="1440" w:hanging="360"/>
      </w:pPr>
      <w:rPr>
        <w:rFonts w:ascii="Symbol" w:hAnsi="Symbol" w:hint="default"/>
      </w:rPr>
    </w:lvl>
    <w:lvl w:ilvl="1" w:tplc="AC803A42" w:tentative="1">
      <w:start w:val="1"/>
      <w:numFmt w:val="bullet"/>
      <w:lvlText w:val="o"/>
      <w:lvlJc w:val="left"/>
      <w:pPr>
        <w:ind w:left="2160" w:hanging="360"/>
      </w:pPr>
      <w:rPr>
        <w:rFonts w:ascii="Courier New" w:hAnsi="Courier New" w:cs="Courier New" w:hint="default"/>
      </w:rPr>
    </w:lvl>
    <w:lvl w:ilvl="2" w:tplc="868E5648" w:tentative="1">
      <w:start w:val="1"/>
      <w:numFmt w:val="bullet"/>
      <w:lvlText w:val=""/>
      <w:lvlJc w:val="left"/>
      <w:pPr>
        <w:ind w:left="2880" w:hanging="360"/>
      </w:pPr>
      <w:rPr>
        <w:rFonts w:ascii="Wingdings" w:hAnsi="Wingdings" w:hint="default"/>
      </w:rPr>
    </w:lvl>
    <w:lvl w:ilvl="3" w:tplc="8D1CEB1C" w:tentative="1">
      <w:start w:val="1"/>
      <w:numFmt w:val="bullet"/>
      <w:lvlText w:val=""/>
      <w:lvlJc w:val="left"/>
      <w:pPr>
        <w:ind w:left="3600" w:hanging="360"/>
      </w:pPr>
      <w:rPr>
        <w:rFonts w:ascii="Symbol" w:hAnsi="Symbol" w:hint="default"/>
      </w:rPr>
    </w:lvl>
    <w:lvl w:ilvl="4" w:tplc="2F4E3DC8" w:tentative="1">
      <w:start w:val="1"/>
      <w:numFmt w:val="bullet"/>
      <w:lvlText w:val="o"/>
      <w:lvlJc w:val="left"/>
      <w:pPr>
        <w:ind w:left="4320" w:hanging="360"/>
      </w:pPr>
      <w:rPr>
        <w:rFonts w:ascii="Courier New" w:hAnsi="Courier New" w:cs="Courier New" w:hint="default"/>
      </w:rPr>
    </w:lvl>
    <w:lvl w:ilvl="5" w:tplc="72685CBA" w:tentative="1">
      <w:start w:val="1"/>
      <w:numFmt w:val="bullet"/>
      <w:lvlText w:val=""/>
      <w:lvlJc w:val="left"/>
      <w:pPr>
        <w:ind w:left="5040" w:hanging="360"/>
      </w:pPr>
      <w:rPr>
        <w:rFonts w:ascii="Wingdings" w:hAnsi="Wingdings" w:hint="default"/>
      </w:rPr>
    </w:lvl>
    <w:lvl w:ilvl="6" w:tplc="A790DDE0" w:tentative="1">
      <w:start w:val="1"/>
      <w:numFmt w:val="bullet"/>
      <w:lvlText w:val=""/>
      <w:lvlJc w:val="left"/>
      <w:pPr>
        <w:ind w:left="5760" w:hanging="360"/>
      </w:pPr>
      <w:rPr>
        <w:rFonts w:ascii="Symbol" w:hAnsi="Symbol" w:hint="default"/>
      </w:rPr>
    </w:lvl>
    <w:lvl w:ilvl="7" w:tplc="61D8F7DA" w:tentative="1">
      <w:start w:val="1"/>
      <w:numFmt w:val="bullet"/>
      <w:lvlText w:val="o"/>
      <w:lvlJc w:val="left"/>
      <w:pPr>
        <w:ind w:left="6480" w:hanging="360"/>
      </w:pPr>
      <w:rPr>
        <w:rFonts w:ascii="Courier New" w:hAnsi="Courier New" w:cs="Courier New" w:hint="default"/>
      </w:rPr>
    </w:lvl>
    <w:lvl w:ilvl="8" w:tplc="F370CDFE" w:tentative="1">
      <w:start w:val="1"/>
      <w:numFmt w:val="bullet"/>
      <w:lvlText w:val=""/>
      <w:lvlJc w:val="left"/>
      <w:pPr>
        <w:ind w:left="7200" w:hanging="360"/>
      </w:pPr>
      <w:rPr>
        <w:rFonts w:ascii="Wingdings" w:hAnsi="Wingdings" w:hint="default"/>
      </w:rPr>
    </w:lvl>
  </w:abstractNum>
  <w:abstractNum w:abstractNumId="6" w15:restartNumberingAfterBreak="0">
    <w:nsid w:val="0DE834DA"/>
    <w:multiLevelType w:val="multilevel"/>
    <w:tmpl w:val="B576E462"/>
    <w:lvl w:ilvl="0">
      <w:start w:val="6"/>
      <w:numFmt w:val="decimal"/>
      <w:lvlText w:val="%1."/>
      <w:lvlJc w:val="left"/>
      <w:pPr>
        <w:ind w:left="390" w:hanging="39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7" w15:restartNumberingAfterBreak="0">
    <w:nsid w:val="1C39630A"/>
    <w:multiLevelType w:val="multilevel"/>
    <w:tmpl w:val="52342D1A"/>
    <w:lvl w:ilvl="0">
      <w:start w:val="4"/>
      <w:numFmt w:val="decimal"/>
      <w:lvlText w:val="%1."/>
      <w:lvlJc w:val="left"/>
      <w:pPr>
        <w:ind w:left="400" w:hanging="400"/>
      </w:pPr>
      <w:rPr>
        <w:rFonts w:hint="default"/>
        <w:b/>
        <w:bCs/>
      </w:rPr>
    </w:lvl>
    <w:lvl w:ilvl="1">
      <w:start w:val="1"/>
      <w:numFmt w:val="decimal"/>
      <w:lvlText w:val="%1.%2."/>
      <w:lvlJc w:val="left"/>
      <w:pPr>
        <w:ind w:left="1120" w:hanging="720"/>
      </w:pPr>
      <w:rPr>
        <w:rFonts w:hint="default"/>
        <w:b w:val="0"/>
      </w:rPr>
    </w:lvl>
    <w:lvl w:ilvl="2">
      <w:start w:val="1"/>
      <w:numFmt w:val="decimal"/>
      <w:lvlText w:val="%1.%2.%3."/>
      <w:lvlJc w:val="left"/>
      <w:pPr>
        <w:ind w:left="1520" w:hanging="720"/>
      </w:pPr>
      <w:rPr>
        <w:rFonts w:hint="default"/>
        <w:b w:val="0"/>
      </w:rPr>
    </w:lvl>
    <w:lvl w:ilvl="3">
      <w:start w:val="1"/>
      <w:numFmt w:val="decimal"/>
      <w:lvlText w:val="%1.%2.%3.%4."/>
      <w:lvlJc w:val="left"/>
      <w:pPr>
        <w:ind w:left="2280" w:hanging="1080"/>
      </w:pPr>
      <w:rPr>
        <w:rFonts w:hint="default"/>
        <w:b w:val="0"/>
      </w:rPr>
    </w:lvl>
    <w:lvl w:ilvl="4">
      <w:start w:val="1"/>
      <w:numFmt w:val="decimal"/>
      <w:lvlText w:val="%1.%2.%3.%4.%5."/>
      <w:lvlJc w:val="left"/>
      <w:pPr>
        <w:ind w:left="2680" w:hanging="1080"/>
      </w:pPr>
      <w:rPr>
        <w:rFonts w:hint="default"/>
        <w:b w:val="0"/>
      </w:rPr>
    </w:lvl>
    <w:lvl w:ilvl="5">
      <w:start w:val="1"/>
      <w:numFmt w:val="decimal"/>
      <w:lvlText w:val="%1.%2.%3.%4.%5.%6."/>
      <w:lvlJc w:val="left"/>
      <w:pPr>
        <w:ind w:left="3440" w:hanging="1440"/>
      </w:pPr>
      <w:rPr>
        <w:rFonts w:hint="default"/>
        <w:b w:val="0"/>
      </w:rPr>
    </w:lvl>
    <w:lvl w:ilvl="6">
      <w:start w:val="1"/>
      <w:numFmt w:val="decimal"/>
      <w:lvlText w:val="%1.%2.%3.%4.%5.%6.%7."/>
      <w:lvlJc w:val="left"/>
      <w:pPr>
        <w:ind w:left="3840" w:hanging="1440"/>
      </w:pPr>
      <w:rPr>
        <w:rFonts w:hint="default"/>
        <w:b w:val="0"/>
      </w:rPr>
    </w:lvl>
    <w:lvl w:ilvl="7">
      <w:start w:val="1"/>
      <w:numFmt w:val="decimal"/>
      <w:lvlText w:val="%1.%2.%3.%4.%5.%6.%7.%8."/>
      <w:lvlJc w:val="left"/>
      <w:pPr>
        <w:ind w:left="4600" w:hanging="1800"/>
      </w:pPr>
      <w:rPr>
        <w:rFonts w:hint="default"/>
        <w:b w:val="0"/>
      </w:rPr>
    </w:lvl>
    <w:lvl w:ilvl="8">
      <w:start w:val="1"/>
      <w:numFmt w:val="decimal"/>
      <w:lvlText w:val="%1.%2.%3.%4.%5.%6.%7.%8.%9."/>
      <w:lvlJc w:val="left"/>
      <w:pPr>
        <w:ind w:left="5000" w:hanging="1800"/>
      </w:pPr>
      <w:rPr>
        <w:rFonts w:hint="default"/>
        <w:b w:val="0"/>
      </w:rPr>
    </w:lvl>
  </w:abstractNum>
  <w:abstractNum w:abstractNumId="8" w15:restartNumberingAfterBreak="0">
    <w:nsid w:val="22EC008D"/>
    <w:multiLevelType w:val="multilevel"/>
    <w:tmpl w:val="5A0631E2"/>
    <w:lvl w:ilvl="0">
      <w:start w:val="7"/>
      <w:numFmt w:val="decimal"/>
      <w:lvlText w:val="%1."/>
      <w:lvlJc w:val="left"/>
      <w:pPr>
        <w:ind w:left="390" w:hanging="390"/>
      </w:pPr>
      <w:rPr>
        <w:rFonts w:hint="default"/>
        <w:b/>
        <w:bCs/>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9" w15:restartNumberingAfterBreak="0">
    <w:nsid w:val="23ED6768"/>
    <w:multiLevelType w:val="multilevel"/>
    <w:tmpl w:val="7E727706"/>
    <w:lvl w:ilvl="0">
      <w:start w:val="8"/>
      <w:numFmt w:val="decimal"/>
      <w:lvlText w:val="%1."/>
      <w:lvlJc w:val="left"/>
      <w:pPr>
        <w:ind w:left="720" w:hanging="720"/>
      </w:pPr>
      <w:rPr>
        <w:rFonts w:hint="default"/>
      </w:rPr>
    </w:lvl>
    <w:lvl w:ilvl="1">
      <w:start w:val="2"/>
      <w:numFmt w:val="decimal"/>
      <w:lvlText w:val="%1.%2."/>
      <w:lvlJc w:val="left"/>
      <w:pPr>
        <w:ind w:left="1085" w:hanging="72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4720" w:hanging="1800"/>
      </w:pPr>
      <w:rPr>
        <w:rFonts w:hint="default"/>
      </w:rPr>
    </w:lvl>
  </w:abstractNum>
  <w:abstractNum w:abstractNumId="10" w15:restartNumberingAfterBreak="0">
    <w:nsid w:val="245A4EAE"/>
    <w:multiLevelType w:val="hybridMultilevel"/>
    <w:tmpl w:val="5D9A4C6A"/>
    <w:lvl w:ilvl="0" w:tplc="F028DE4E">
      <w:start w:val="1"/>
      <w:numFmt w:val="decimal"/>
      <w:lvlText w:val="%1."/>
      <w:lvlJc w:val="left"/>
      <w:pPr>
        <w:ind w:left="2160" w:hanging="360"/>
      </w:pPr>
    </w:lvl>
    <w:lvl w:ilvl="1" w:tplc="DFCE91A8" w:tentative="1">
      <w:start w:val="1"/>
      <w:numFmt w:val="lowerLetter"/>
      <w:lvlText w:val="%2."/>
      <w:lvlJc w:val="left"/>
      <w:pPr>
        <w:ind w:left="2880" w:hanging="360"/>
      </w:pPr>
    </w:lvl>
    <w:lvl w:ilvl="2" w:tplc="4BE4DA5E" w:tentative="1">
      <w:start w:val="1"/>
      <w:numFmt w:val="lowerRoman"/>
      <w:lvlText w:val="%3."/>
      <w:lvlJc w:val="right"/>
      <w:pPr>
        <w:ind w:left="3600" w:hanging="180"/>
      </w:pPr>
    </w:lvl>
    <w:lvl w:ilvl="3" w:tplc="D73CD84C" w:tentative="1">
      <w:start w:val="1"/>
      <w:numFmt w:val="decimal"/>
      <w:lvlText w:val="%4."/>
      <w:lvlJc w:val="left"/>
      <w:pPr>
        <w:ind w:left="4320" w:hanging="360"/>
      </w:pPr>
    </w:lvl>
    <w:lvl w:ilvl="4" w:tplc="6CAA246E" w:tentative="1">
      <w:start w:val="1"/>
      <w:numFmt w:val="lowerLetter"/>
      <w:lvlText w:val="%5."/>
      <w:lvlJc w:val="left"/>
      <w:pPr>
        <w:ind w:left="5040" w:hanging="360"/>
      </w:pPr>
    </w:lvl>
    <w:lvl w:ilvl="5" w:tplc="16DAE7FC" w:tentative="1">
      <w:start w:val="1"/>
      <w:numFmt w:val="lowerRoman"/>
      <w:lvlText w:val="%6."/>
      <w:lvlJc w:val="right"/>
      <w:pPr>
        <w:ind w:left="5760" w:hanging="180"/>
      </w:pPr>
    </w:lvl>
    <w:lvl w:ilvl="6" w:tplc="6CCC6396" w:tentative="1">
      <w:start w:val="1"/>
      <w:numFmt w:val="decimal"/>
      <w:lvlText w:val="%7."/>
      <w:lvlJc w:val="left"/>
      <w:pPr>
        <w:ind w:left="6480" w:hanging="360"/>
      </w:pPr>
    </w:lvl>
    <w:lvl w:ilvl="7" w:tplc="018C9894" w:tentative="1">
      <w:start w:val="1"/>
      <w:numFmt w:val="lowerLetter"/>
      <w:lvlText w:val="%8."/>
      <w:lvlJc w:val="left"/>
      <w:pPr>
        <w:ind w:left="7200" w:hanging="360"/>
      </w:pPr>
    </w:lvl>
    <w:lvl w:ilvl="8" w:tplc="066A86EC" w:tentative="1">
      <w:start w:val="1"/>
      <w:numFmt w:val="lowerRoman"/>
      <w:lvlText w:val="%9."/>
      <w:lvlJc w:val="right"/>
      <w:pPr>
        <w:ind w:left="7920" w:hanging="180"/>
      </w:pPr>
    </w:lvl>
  </w:abstractNum>
  <w:abstractNum w:abstractNumId="11" w15:restartNumberingAfterBreak="0">
    <w:nsid w:val="26BB18CC"/>
    <w:multiLevelType w:val="multilevel"/>
    <w:tmpl w:val="A6188F6A"/>
    <w:lvl w:ilvl="0">
      <w:start w:val="4"/>
      <w:numFmt w:val="decimal"/>
      <w:lvlText w:val="%1."/>
      <w:lvlJc w:val="left"/>
      <w:pPr>
        <w:ind w:left="400" w:hanging="400"/>
      </w:pPr>
      <w:rPr>
        <w:rFonts w:hint="default"/>
        <w:b w:val="0"/>
      </w:rPr>
    </w:lvl>
    <w:lvl w:ilvl="1">
      <w:start w:val="1"/>
      <w:numFmt w:val="decimal"/>
      <w:lvlText w:val="%1.%2."/>
      <w:lvlJc w:val="left"/>
      <w:pPr>
        <w:ind w:left="1120" w:hanging="720"/>
      </w:pPr>
      <w:rPr>
        <w:rFonts w:hint="default"/>
        <w:b w:val="0"/>
      </w:rPr>
    </w:lvl>
    <w:lvl w:ilvl="2">
      <w:start w:val="1"/>
      <w:numFmt w:val="decimal"/>
      <w:lvlText w:val="%1.%2.%3."/>
      <w:lvlJc w:val="left"/>
      <w:pPr>
        <w:ind w:left="1520" w:hanging="720"/>
      </w:pPr>
      <w:rPr>
        <w:rFonts w:hint="default"/>
        <w:b w:val="0"/>
      </w:rPr>
    </w:lvl>
    <w:lvl w:ilvl="3">
      <w:start w:val="1"/>
      <w:numFmt w:val="decimal"/>
      <w:lvlText w:val="%1.%2.%3.%4."/>
      <w:lvlJc w:val="left"/>
      <w:pPr>
        <w:ind w:left="2280" w:hanging="1080"/>
      </w:pPr>
      <w:rPr>
        <w:rFonts w:hint="default"/>
        <w:b w:val="0"/>
      </w:rPr>
    </w:lvl>
    <w:lvl w:ilvl="4">
      <w:start w:val="1"/>
      <w:numFmt w:val="decimal"/>
      <w:lvlText w:val="%1.%2.%3.%4.%5."/>
      <w:lvlJc w:val="left"/>
      <w:pPr>
        <w:ind w:left="2680" w:hanging="1080"/>
      </w:pPr>
      <w:rPr>
        <w:rFonts w:hint="default"/>
        <w:b w:val="0"/>
      </w:rPr>
    </w:lvl>
    <w:lvl w:ilvl="5">
      <w:start w:val="1"/>
      <w:numFmt w:val="decimal"/>
      <w:lvlText w:val="%1.%2.%3.%4.%5.%6."/>
      <w:lvlJc w:val="left"/>
      <w:pPr>
        <w:ind w:left="3440" w:hanging="1440"/>
      </w:pPr>
      <w:rPr>
        <w:rFonts w:hint="default"/>
        <w:b w:val="0"/>
      </w:rPr>
    </w:lvl>
    <w:lvl w:ilvl="6">
      <w:start w:val="1"/>
      <w:numFmt w:val="decimal"/>
      <w:lvlText w:val="%1.%2.%3.%4.%5.%6.%7."/>
      <w:lvlJc w:val="left"/>
      <w:pPr>
        <w:ind w:left="3840" w:hanging="1440"/>
      </w:pPr>
      <w:rPr>
        <w:rFonts w:hint="default"/>
        <w:b w:val="0"/>
      </w:rPr>
    </w:lvl>
    <w:lvl w:ilvl="7">
      <w:start w:val="1"/>
      <w:numFmt w:val="decimal"/>
      <w:lvlText w:val="%1.%2.%3.%4.%5.%6.%7.%8."/>
      <w:lvlJc w:val="left"/>
      <w:pPr>
        <w:ind w:left="4600" w:hanging="1800"/>
      </w:pPr>
      <w:rPr>
        <w:rFonts w:hint="default"/>
        <w:b w:val="0"/>
      </w:rPr>
    </w:lvl>
    <w:lvl w:ilvl="8">
      <w:start w:val="1"/>
      <w:numFmt w:val="decimal"/>
      <w:lvlText w:val="%1.%2.%3.%4.%5.%6.%7.%8.%9."/>
      <w:lvlJc w:val="left"/>
      <w:pPr>
        <w:ind w:left="5000" w:hanging="1800"/>
      </w:pPr>
      <w:rPr>
        <w:rFonts w:hint="default"/>
        <w:b w:val="0"/>
      </w:rPr>
    </w:lvl>
  </w:abstractNum>
  <w:abstractNum w:abstractNumId="12" w15:restartNumberingAfterBreak="0">
    <w:nsid w:val="28CF3B2F"/>
    <w:multiLevelType w:val="multilevel"/>
    <w:tmpl w:val="2E945C2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2A8B40B5"/>
    <w:multiLevelType w:val="multilevel"/>
    <w:tmpl w:val="42AC1688"/>
    <w:lvl w:ilvl="0">
      <w:start w:val="5"/>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4" w15:restartNumberingAfterBreak="0">
    <w:nsid w:val="2C0F6436"/>
    <w:multiLevelType w:val="multilevel"/>
    <w:tmpl w:val="68A049F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F231997"/>
    <w:multiLevelType w:val="multilevel"/>
    <w:tmpl w:val="C416231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3822B7"/>
    <w:multiLevelType w:val="hybridMultilevel"/>
    <w:tmpl w:val="1E88B192"/>
    <w:lvl w:ilvl="0" w:tplc="D9FAE3B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4CB56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9CD7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B8F1A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20FBA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D8D19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644A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FE7AA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90892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7383" w:hanging="720"/>
      </w:pPr>
      <w:rPr>
        <w:rFonts w:hint="default"/>
        <w:color w:val="auto"/>
      </w:rPr>
    </w:lvl>
    <w:lvl w:ilvl="2">
      <w:start w:val="1"/>
      <w:numFmt w:val="decimal"/>
      <w:lvlText w:val="%1.%2.%3."/>
      <w:lvlJc w:val="left"/>
      <w:pPr>
        <w:ind w:left="55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4B07792"/>
    <w:multiLevelType w:val="hybridMultilevel"/>
    <w:tmpl w:val="973C88C0"/>
    <w:lvl w:ilvl="0" w:tplc="47365DEE">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042C4" w:tentative="1">
      <w:start w:val="1"/>
      <w:numFmt w:val="bullet"/>
      <w:lvlText w:val="o"/>
      <w:lvlJc w:val="left"/>
      <w:pPr>
        <w:ind w:left="2160" w:hanging="360"/>
      </w:pPr>
      <w:rPr>
        <w:rFonts w:ascii="Courier New" w:hAnsi="Courier New" w:cs="Courier New" w:hint="default"/>
      </w:rPr>
    </w:lvl>
    <w:lvl w:ilvl="2" w:tplc="CAC20666" w:tentative="1">
      <w:start w:val="1"/>
      <w:numFmt w:val="bullet"/>
      <w:lvlText w:val=""/>
      <w:lvlJc w:val="left"/>
      <w:pPr>
        <w:ind w:left="2880" w:hanging="360"/>
      </w:pPr>
      <w:rPr>
        <w:rFonts w:ascii="Wingdings" w:hAnsi="Wingdings" w:hint="default"/>
      </w:rPr>
    </w:lvl>
    <w:lvl w:ilvl="3" w:tplc="EE32B290" w:tentative="1">
      <w:start w:val="1"/>
      <w:numFmt w:val="bullet"/>
      <w:lvlText w:val=""/>
      <w:lvlJc w:val="left"/>
      <w:pPr>
        <w:ind w:left="3600" w:hanging="360"/>
      </w:pPr>
      <w:rPr>
        <w:rFonts w:ascii="Symbol" w:hAnsi="Symbol" w:hint="default"/>
      </w:rPr>
    </w:lvl>
    <w:lvl w:ilvl="4" w:tplc="E84E9868" w:tentative="1">
      <w:start w:val="1"/>
      <w:numFmt w:val="bullet"/>
      <w:lvlText w:val="o"/>
      <w:lvlJc w:val="left"/>
      <w:pPr>
        <w:ind w:left="4320" w:hanging="360"/>
      </w:pPr>
      <w:rPr>
        <w:rFonts w:ascii="Courier New" w:hAnsi="Courier New" w:cs="Courier New" w:hint="default"/>
      </w:rPr>
    </w:lvl>
    <w:lvl w:ilvl="5" w:tplc="558A252A" w:tentative="1">
      <w:start w:val="1"/>
      <w:numFmt w:val="bullet"/>
      <w:lvlText w:val=""/>
      <w:lvlJc w:val="left"/>
      <w:pPr>
        <w:ind w:left="5040" w:hanging="360"/>
      </w:pPr>
      <w:rPr>
        <w:rFonts w:ascii="Wingdings" w:hAnsi="Wingdings" w:hint="default"/>
      </w:rPr>
    </w:lvl>
    <w:lvl w:ilvl="6" w:tplc="0D5A7616" w:tentative="1">
      <w:start w:val="1"/>
      <w:numFmt w:val="bullet"/>
      <w:lvlText w:val=""/>
      <w:lvlJc w:val="left"/>
      <w:pPr>
        <w:ind w:left="5760" w:hanging="360"/>
      </w:pPr>
      <w:rPr>
        <w:rFonts w:ascii="Symbol" w:hAnsi="Symbol" w:hint="default"/>
      </w:rPr>
    </w:lvl>
    <w:lvl w:ilvl="7" w:tplc="9ECEE980" w:tentative="1">
      <w:start w:val="1"/>
      <w:numFmt w:val="bullet"/>
      <w:lvlText w:val="o"/>
      <w:lvlJc w:val="left"/>
      <w:pPr>
        <w:ind w:left="6480" w:hanging="360"/>
      </w:pPr>
      <w:rPr>
        <w:rFonts w:ascii="Courier New" w:hAnsi="Courier New" w:cs="Courier New" w:hint="default"/>
      </w:rPr>
    </w:lvl>
    <w:lvl w:ilvl="8" w:tplc="5B040E2C" w:tentative="1">
      <w:start w:val="1"/>
      <w:numFmt w:val="bullet"/>
      <w:lvlText w:val=""/>
      <w:lvlJc w:val="left"/>
      <w:pPr>
        <w:ind w:left="7200" w:hanging="360"/>
      </w:pPr>
      <w:rPr>
        <w:rFonts w:ascii="Wingdings" w:hAnsi="Wingdings" w:hint="default"/>
      </w:rPr>
    </w:lvl>
  </w:abstractNum>
  <w:abstractNum w:abstractNumId="19" w15:restartNumberingAfterBreak="0">
    <w:nsid w:val="3C3339C0"/>
    <w:multiLevelType w:val="multilevel"/>
    <w:tmpl w:val="4D5C2810"/>
    <w:lvl w:ilvl="0">
      <w:start w:val="2"/>
      <w:numFmt w:val="decimal"/>
      <w:lvlText w:val="%1."/>
      <w:lvlJc w:val="left"/>
      <w:pPr>
        <w:ind w:left="400" w:hanging="400"/>
      </w:pPr>
      <w:rPr>
        <w:rFonts w:hint="default"/>
      </w:rPr>
    </w:lvl>
    <w:lvl w:ilvl="1">
      <w:start w:val="1"/>
      <w:numFmt w:val="decimal"/>
      <w:lvlText w:val="%1.%2."/>
      <w:lvlJc w:val="left"/>
      <w:pPr>
        <w:ind w:left="1110" w:hanging="720"/>
      </w:pPr>
      <w:rPr>
        <w:rFonts w:hint="default"/>
        <w:b w:val="0"/>
        <w:bCs w:val="0"/>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0" w15:restartNumberingAfterBreak="0">
    <w:nsid w:val="3F893A6C"/>
    <w:multiLevelType w:val="hybridMultilevel"/>
    <w:tmpl w:val="89C015F4"/>
    <w:lvl w:ilvl="0" w:tplc="A4B0A07C">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E0866" w:tentative="1">
      <w:start w:val="1"/>
      <w:numFmt w:val="bullet"/>
      <w:lvlText w:val="o"/>
      <w:lvlJc w:val="left"/>
      <w:pPr>
        <w:ind w:left="2160" w:hanging="360"/>
      </w:pPr>
      <w:rPr>
        <w:rFonts w:ascii="Courier New" w:hAnsi="Courier New" w:cs="Courier New" w:hint="default"/>
      </w:rPr>
    </w:lvl>
    <w:lvl w:ilvl="2" w:tplc="A6F0BF04" w:tentative="1">
      <w:start w:val="1"/>
      <w:numFmt w:val="bullet"/>
      <w:lvlText w:val=""/>
      <w:lvlJc w:val="left"/>
      <w:pPr>
        <w:ind w:left="2880" w:hanging="360"/>
      </w:pPr>
      <w:rPr>
        <w:rFonts w:ascii="Wingdings" w:hAnsi="Wingdings" w:hint="default"/>
      </w:rPr>
    </w:lvl>
    <w:lvl w:ilvl="3" w:tplc="B4162320" w:tentative="1">
      <w:start w:val="1"/>
      <w:numFmt w:val="bullet"/>
      <w:lvlText w:val=""/>
      <w:lvlJc w:val="left"/>
      <w:pPr>
        <w:ind w:left="3600" w:hanging="360"/>
      </w:pPr>
      <w:rPr>
        <w:rFonts w:ascii="Symbol" w:hAnsi="Symbol" w:hint="default"/>
      </w:rPr>
    </w:lvl>
    <w:lvl w:ilvl="4" w:tplc="E7B6E074" w:tentative="1">
      <w:start w:val="1"/>
      <w:numFmt w:val="bullet"/>
      <w:lvlText w:val="o"/>
      <w:lvlJc w:val="left"/>
      <w:pPr>
        <w:ind w:left="4320" w:hanging="360"/>
      </w:pPr>
      <w:rPr>
        <w:rFonts w:ascii="Courier New" w:hAnsi="Courier New" w:cs="Courier New" w:hint="default"/>
      </w:rPr>
    </w:lvl>
    <w:lvl w:ilvl="5" w:tplc="88103470" w:tentative="1">
      <w:start w:val="1"/>
      <w:numFmt w:val="bullet"/>
      <w:lvlText w:val=""/>
      <w:lvlJc w:val="left"/>
      <w:pPr>
        <w:ind w:left="5040" w:hanging="360"/>
      </w:pPr>
      <w:rPr>
        <w:rFonts w:ascii="Wingdings" w:hAnsi="Wingdings" w:hint="default"/>
      </w:rPr>
    </w:lvl>
    <w:lvl w:ilvl="6" w:tplc="034CFB78" w:tentative="1">
      <w:start w:val="1"/>
      <w:numFmt w:val="bullet"/>
      <w:lvlText w:val=""/>
      <w:lvlJc w:val="left"/>
      <w:pPr>
        <w:ind w:left="5760" w:hanging="360"/>
      </w:pPr>
      <w:rPr>
        <w:rFonts w:ascii="Symbol" w:hAnsi="Symbol" w:hint="default"/>
      </w:rPr>
    </w:lvl>
    <w:lvl w:ilvl="7" w:tplc="F57C297A" w:tentative="1">
      <w:start w:val="1"/>
      <w:numFmt w:val="bullet"/>
      <w:lvlText w:val="o"/>
      <w:lvlJc w:val="left"/>
      <w:pPr>
        <w:ind w:left="6480" w:hanging="360"/>
      </w:pPr>
      <w:rPr>
        <w:rFonts w:ascii="Courier New" w:hAnsi="Courier New" w:cs="Courier New" w:hint="default"/>
      </w:rPr>
    </w:lvl>
    <w:lvl w:ilvl="8" w:tplc="91A629AE" w:tentative="1">
      <w:start w:val="1"/>
      <w:numFmt w:val="bullet"/>
      <w:lvlText w:val=""/>
      <w:lvlJc w:val="left"/>
      <w:pPr>
        <w:ind w:left="7200" w:hanging="360"/>
      </w:pPr>
      <w:rPr>
        <w:rFonts w:ascii="Wingdings" w:hAnsi="Wingdings" w:hint="default"/>
      </w:rPr>
    </w:lvl>
  </w:abstractNum>
  <w:abstractNum w:abstractNumId="21" w15:restartNumberingAfterBreak="0">
    <w:nsid w:val="3F9E4245"/>
    <w:multiLevelType w:val="multilevel"/>
    <w:tmpl w:val="49048F04"/>
    <w:lvl w:ilvl="0">
      <w:start w:val="1"/>
      <w:numFmt w:val="decimal"/>
      <w:lvlText w:val="%1."/>
      <w:lvlJc w:val="left"/>
      <w:pPr>
        <w:ind w:left="390" w:hanging="390"/>
      </w:pPr>
      <w:rPr>
        <w:rFonts w:hint="default"/>
      </w:rPr>
    </w:lvl>
    <w:lvl w:ilvl="1">
      <w:start w:val="1"/>
      <w:numFmt w:val="decimal"/>
      <w:lvlText w:val="%1.%2."/>
      <w:lvlJc w:val="left"/>
      <w:pPr>
        <w:ind w:left="1080" w:hanging="720"/>
      </w:pPr>
      <w:rPr>
        <w:rFonts w:ascii="Times New Roman" w:hAnsi="Times New Roman" w:cs="Times New Roman" w:hint="default"/>
        <w:b w:val="0"/>
        <w:bCs/>
        <w:color w:val="auto"/>
        <w:sz w:val="26"/>
        <w:szCs w:val="26"/>
      </w:rPr>
    </w:lvl>
    <w:lvl w:ilvl="2">
      <w:start w:val="1"/>
      <w:numFmt w:val="decimal"/>
      <w:lvlText w:val="%1.%2.%3."/>
      <w:lvlJc w:val="left"/>
      <w:pPr>
        <w:ind w:left="1440" w:hanging="720"/>
      </w:pPr>
      <w:rPr>
        <w:rFonts w:hint="default"/>
        <w:sz w:val="26"/>
        <w:szCs w:val="26"/>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10949A8"/>
    <w:multiLevelType w:val="multilevel"/>
    <w:tmpl w:val="F40E8728"/>
    <w:lvl w:ilvl="0">
      <w:numFmt w:val="decimal"/>
      <w:lvlText w:val=""/>
      <w:lvlJc w:val="left"/>
      <w:pPr>
        <w:tabs>
          <w:tab w:val="num" w:pos="360"/>
        </w:tabs>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EC122A"/>
    <w:multiLevelType w:val="multilevel"/>
    <w:tmpl w:val="2B8280DE"/>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4356BF7"/>
    <w:multiLevelType w:val="hybridMultilevel"/>
    <w:tmpl w:val="2D42962A"/>
    <w:lvl w:ilvl="0" w:tplc="331280EE">
      <w:start w:val="1"/>
      <w:numFmt w:val="bullet"/>
      <w:lvlText w:val=""/>
      <w:lvlJc w:val="left"/>
      <w:pPr>
        <w:ind w:left="720" w:hanging="360"/>
      </w:pPr>
      <w:rPr>
        <w:rFonts w:ascii="Symbol" w:hAnsi="Symbol" w:hint="default"/>
      </w:rPr>
    </w:lvl>
    <w:lvl w:ilvl="1" w:tplc="C50631A2">
      <w:start w:val="1"/>
      <w:numFmt w:val="bullet"/>
      <w:lvlText w:val="o"/>
      <w:lvlJc w:val="left"/>
      <w:pPr>
        <w:ind w:left="1440" w:hanging="360"/>
      </w:pPr>
      <w:rPr>
        <w:rFonts w:ascii="Courier New" w:hAnsi="Courier New" w:cs="Courier New" w:hint="default"/>
      </w:rPr>
    </w:lvl>
    <w:lvl w:ilvl="2" w:tplc="7EA296A8" w:tentative="1">
      <w:start w:val="1"/>
      <w:numFmt w:val="bullet"/>
      <w:lvlText w:val=""/>
      <w:lvlJc w:val="left"/>
      <w:pPr>
        <w:ind w:left="2160" w:hanging="360"/>
      </w:pPr>
      <w:rPr>
        <w:rFonts w:ascii="Wingdings" w:hAnsi="Wingdings" w:hint="default"/>
      </w:rPr>
    </w:lvl>
    <w:lvl w:ilvl="3" w:tplc="1840B03E" w:tentative="1">
      <w:start w:val="1"/>
      <w:numFmt w:val="bullet"/>
      <w:lvlText w:val=""/>
      <w:lvlJc w:val="left"/>
      <w:pPr>
        <w:ind w:left="2880" w:hanging="360"/>
      </w:pPr>
      <w:rPr>
        <w:rFonts w:ascii="Symbol" w:hAnsi="Symbol" w:hint="default"/>
      </w:rPr>
    </w:lvl>
    <w:lvl w:ilvl="4" w:tplc="B3D232F8" w:tentative="1">
      <w:start w:val="1"/>
      <w:numFmt w:val="bullet"/>
      <w:lvlText w:val="o"/>
      <w:lvlJc w:val="left"/>
      <w:pPr>
        <w:ind w:left="3600" w:hanging="360"/>
      </w:pPr>
      <w:rPr>
        <w:rFonts w:ascii="Courier New" w:hAnsi="Courier New" w:cs="Courier New" w:hint="default"/>
      </w:rPr>
    </w:lvl>
    <w:lvl w:ilvl="5" w:tplc="A720117A" w:tentative="1">
      <w:start w:val="1"/>
      <w:numFmt w:val="bullet"/>
      <w:lvlText w:val=""/>
      <w:lvlJc w:val="left"/>
      <w:pPr>
        <w:ind w:left="4320" w:hanging="360"/>
      </w:pPr>
      <w:rPr>
        <w:rFonts w:ascii="Wingdings" w:hAnsi="Wingdings" w:hint="default"/>
      </w:rPr>
    </w:lvl>
    <w:lvl w:ilvl="6" w:tplc="DA462886" w:tentative="1">
      <w:start w:val="1"/>
      <w:numFmt w:val="bullet"/>
      <w:lvlText w:val=""/>
      <w:lvlJc w:val="left"/>
      <w:pPr>
        <w:ind w:left="5040" w:hanging="360"/>
      </w:pPr>
      <w:rPr>
        <w:rFonts w:ascii="Symbol" w:hAnsi="Symbol" w:hint="default"/>
      </w:rPr>
    </w:lvl>
    <w:lvl w:ilvl="7" w:tplc="077A3126" w:tentative="1">
      <w:start w:val="1"/>
      <w:numFmt w:val="bullet"/>
      <w:lvlText w:val="o"/>
      <w:lvlJc w:val="left"/>
      <w:pPr>
        <w:ind w:left="5760" w:hanging="360"/>
      </w:pPr>
      <w:rPr>
        <w:rFonts w:ascii="Courier New" w:hAnsi="Courier New" w:cs="Courier New" w:hint="default"/>
      </w:rPr>
    </w:lvl>
    <w:lvl w:ilvl="8" w:tplc="F87898D8" w:tentative="1">
      <w:start w:val="1"/>
      <w:numFmt w:val="bullet"/>
      <w:lvlText w:val=""/>
      <w:lvlJc w:val="left"/>
      <w:pPr>
        <w:ind w:left="6480" w:hanging="360"/>
      </w:pPr>
      <w:rPr>
        <w:rFonts w:ascii="Wingdings" w:hAnsi="Wingdings" w:hint="default"/>
      </w:rPr>
    </w:lvl>
  </w:abstractNum>
  <w:abstractNum w:abstractNumId="25" w15:restartNumberingAfterBreak="0">
    <w:nsid w:val="46A972DF"/>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bCs/>
        <w:sz w:val="26"/>
        <w:szCs w:val="26"/>
      </w:rPr>
    </w:lvl>
    <w:lvl w:ilvl="2">
      <w:start w:val="1"/>
      <w:numFmt w:val="decimal"/>
      <w:lvlText w:val="%1.%2.%3."/>
      <w:lvlJc w:val="left"/>
      <w:pPr>
        <w:tabs>
          <w:tab w:val="num" w:pos="0"/>
        </w:tabs>
        <w:ind w:left="1224" w:hanging="504"/>
      </w:pPr>
      <w:rPr>
        <w:sz w:val="26"/>
        <w:szCs w:val="26"/>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4B461455"/>
    <w:multiLevelType w:val="multilevel"/>
    <w:tmpl w:val="49048F04"/>
    <w:lvl w:ilvl="0">
      <w:start w:val="1"/>
      <w:numFmt w:val="decimal"/>
      <w:lvlText w:val="%1."/>
      <w:lvlJc w:val="left"/>
      <w:pPr>
        <w:ind w:left="390" w:hanging="390"/>
      </w:pPr>
      <w:rPr>
        <w:rFonts w:hint="default"/>
      </w:rPr>
    </w:lvl>
    <w:lvl w:ilvl="1">
      <w:start w:val="1"/>
      <w:numFmt w:val="decimal"/>
      <w:lvlText w:val="%1.%2."/>
      <w:lvlJc w:val="left"/>
      <w:pPr>
        <w:ind w:left="1080" w:hanging="720"/>
      </w:pPr>
      <w:rPr>
        <w:rFonts w:ascii="Times New Roman" w:hAnsi="Times New Roman" w:cs="Times New Roman" w:hint="default"/>
        <w:b w:val="0"/>
        <w:bCs/>
        <w:color w:val="auto"/>
        <w:sz w:val="26"/>
        <w:szCs w:val="26"/>
      </w:rPr>
    </w:lvl>
    <w:lvl w:ilvl="2">
      <w:start w:val="1"/>
      <w:numFmt w:val="decimal"/>
      <w:lvlText w:val="%1.%2.%3."/>
      <w:lvlJc w:val="left"/>
      <w:pPr>
        <w:ind w:left="1440" w:hanging="720"/>
      </w:pPr>
      <w:rPr>
        <w:rFonts w:hint="default"/>
        <w:sz w:val="26"/>
        <w:szCs w:val="26"/>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0A26DA"/>
    <w:multiLevelType w:val="hybridMultilevel"/>
    <w:tmpl w:val="97D67F44"/>
    <w:lvl w:ilvl="0" w:tplc="4AEC90B0">
      <w:numFmt w:val="bullet"/>
      <w:lvlText w:val="-"/>
      <w:lvlJc w:val="left"/>
      <w:pPr>
        <w:ind w:left="720" w:hanging="360"/>
      </w:pPr>
      <w:rPr>
        <w:rFonts w:ascii="Times New Roman" w:eastAsiaTheme="minorHAnsi" w:hAnsi="Times New Roman" w:cs="Times New Roman" w:hint="default"/>
      </w:rPr>
    </w:lvl>
    <w:lvl w:ilvl="1" w:tplc="4F68C1BE" w:tentative="1">
      <w:start w:val="1"/>
      <w:numFmt w:val="bullet"/>
      <w:lvlText w:val="o"/>
      <w:lvlJc w:val="left"/>
      <w:pPr>
        <w:ind w:left="1440" w:hanging="360"/>
      </w:pPr>
      <w:rPr>
        <w:rFonts w:ascii="Courier New" w:hAnsi="Courier New" w:cs="Courier New" w:hint="default"/>
      </w:rPr>
    </w:lvl>
    <w:lvl w:ilvl="2" w:tplc="47A265FE" w:tentative="1">
      <w:start w:val="1"/>
      <w:numFmt w:val="bullet"/>
      <w:lvlText w:val=""/>
      <w:lvlJc w:val="left"/>
      <w:pPr>
        <w:ind w:left="2160" w:hanging="360"/>
      </w:pPr>
      <w:rPr>
        <w:rFonts w:ascii="Wingdings" w:hAnsi="Wingdings" w:hint="default"/>
      </w:rPr>
    </w:lvl>
    <w:lvl w:ilvl="3" w:tplc="18249074" w:tentative="1">
      <w:start w:val="1"/>
      <w:numFmt w:val="bullet"/>
      <w:lvlText w:val=""/>
      <w:lvlJc w:val="left"/>
      <w:pPr>
        <w:ind w:left="2880" w:hanging="360"/>
      </w:pPr>
      <w:rPr>
        <w:rFonts w:ascii="Symbol" w:hAnsi="Symbol" w:hint="default"/>
      </w:rPr>
    </w:lvl>
    <w:lvl w:ilvl="4" w:tplc="2E10602C" w:tentative="1">
      <w:start w:val="1"/>
      <w:numFmt w:val="bullet"/>
      <w:lvlText w:val="o"/>
      <w:lvlJc w:val="left"/>
      <w:pPr>
        <w:ind w:left="3600" w:hanging="360"/>
      </w:pPr>
      <w:rPr>
        <w:rFonts w:ascii="Courier New" w:hAnsi="Courier New" w:cs="Courier New" w:hint="default"/>
      </w:rPr>
    </w:lvl>
    <w:lvl w:ilvl="5" w:tplc="13805FEE" w:tentative="1">
      <w:start w:val="1"/>
      <w:numFmt w:val="bullet"/>
      <w:lvlText w:val=""/>
      <w:lvlJc w:val="left"/>
      <w:pPr>
        <w:ind w:left="4320" w:hanging="360"/>
      </w:pPr>
      <w:rPr>
        <w:rFonts w:ascii="Wingdings" w:hAnsi="Wingdings" w:hint="default"/>
      </w:rPr>
    </w:lvl>
    <w:lvl w:ilvl="6" w:tplc="B1105880" w:tentative="1">
      <w:start w:val="1"/>
      <w:numFmt w:val="bullet"/>
      <w:lvlText w:val=""/>
      <w:lvlJc w:val="left"/>
      <w:pPr>
        <w:ind w:left="5040" w:hanging="360"/>
      </w:pPr>
      <w:rPr>
        <w:rFonts w:ascii="Symbol" w:hAnsi="Symbol" w:hint="default"/>
      </w:rPr>
    </w:lvl>
    <w:lvl w:ilvl="7" w:tplc="A7B66CCE" w:tentative="1">
      <w:start w:val="1"/>
      <w:numFmt w:val="bullet"/>
      <w:lvlText w:val="o"/>
      <w:lvlJc w:val="left"/>
      <w:pPr>
        <w:ind w:left="5760" w:hanging="360"/>
      </w:pPr>
      <w:rPr>
        <w:rFonts w:ascii="Courier New" w:hAnsi="Courier New" w:cs="Courier New" w:hint="default"/>
      </w:rPr>
    </w:lvl>
    <w:lvl w:ilvl="8" w:tplc="907EAA72" w:tentative="1">
      <w:start w:val="1"/>
      <w:numFmt w:val="bullet"/>
      <w:lvlText w:val=""/>
      <w:lvlJc w:val="left"/>
      <w:pPr>
        <w:ind w:left="6480" w:hanging="360"/>
      </w:pPr>
      <w:rPr>
        <w:rFonts w:ascii="Wingdings" w:hAnsi="Wingdings" w:hint="default"/>
      </w:rPr>
    </w:lvl>
  </w:abstractNum>
  <w:abstractNum w:abstractNumId="28" w15:restartNumberingAfterBreak="0">
    <w:nsid w:val="574639F0"/>
    <w:multiLevelType w:val="hybridMultilevel"/>
    <w:tmpl w:val="FFFFFFFF"/>
    <w:lvl w:ilvl="0" w:tplc="77BCEF86">
      <w:start w:val="1"/>
      <w:numFmt w:val="bullet"/>
      <w:lvlText w:val="-"/>
      <w:lvlJc w:val="left"/>
      <w:pPr>
        <w:ind w:left="720" w:hanging="360"/>
      </w:pPr>
      <w:rPr>
        <w:rFonts w:ascii="Calibri" w:hAnsi="Calibri" w:hint="default"/>
      </w:rPr>
    </w:lvl>
    <w:lvl w:ilvl="1" w:tplc="72745C06">
      <w:start w:val="1"/>
      <w:numFmt w:val="bullet"/>
      <w:lvlText w:val="o"/>
      <w:lvlJc w:val="left"/>
      <w:pPr>
        <w:ind w:left="1440" w:hanging="360"/>
      </w:pPr>
      <w:rPr>
        <w:rFonts w:ascii="Courier New" w:hAnsi="Courier New" w:hint="default"/>
      </w:rPr>
    </w:lvl>
    <w:lvl w:ilvl="2" w:tplc="AF1C62EE">
      <w:start w:val="1"/>
      <w:numFmt w:val="bullet"/>
      <w:lvlText w:val=""/>
      <w:lvlJc w:val="left"/>
      <w:pPr>
        <w:ind w:left="2160" w:hanging="360"/>
      </w:pPr>
      <w:rPr>
        <w:rFonts w:ascii="Wingdings" w:hAnsi="Wingdings" w:hint="default"/>
      </w:rPr>
    </w:lvl>
    <w:lvl w:ilvl="3" w:tplc="9DCC0FB0">
      <w:start w:val="1"/>
      <w:numFmt w:val="bullet"/>
      <w:lvlText w:val=""/>
      <w:lvlJc w:val="left"/>
      <w:pPr>
        <w:ind w:left="2880" w:hanging="360"/>
      </w:pPr>
      <w:rPr>
        <w:rFonts w:ascii="Symbol" w:hAnsi="Symbol" w:hint="default"/>
      </w:rPr>
    </w:lvl>
    <w:lvl w:ilvl="4" w:tplc="10366410">
      <w:start w:val="1"/>
      <w:numFmt w:val="bullet"/>
      <w:lvlText w:val="o"/>
      <w:lvlJc w:val="left"/>
      <w:pPr>
        <w:ind w:left="3600" w:hanging="360"/>
      </w:pPr>
      <w:rPr>
        <w:rFonts w:ascii="Courier New" w:hAnsi="Courier New" w:hint="default"/>
      </w:rPr>
    </w:lvl>
    <w:lvl w:ilvl="5" w:tplc="11CC4110">
      <w:start w:val="1"/>
      <w:numFmt w:val="bullet"/>
      <w:lvlText w:val=""/>
      <w:lvlJc w:val="left"/>
      <w:pPr>
        <w:ind w:left="4320" w:hanging="360"/>
      </w:pPr>
      <w:rPr>
        <w:rFonts w:ascii="Wingdings" w:hAnsi="Wingdings" w:hint="default"/>
      </w:rPr>
    </w:lvl>
    <w:lvl w:ilvl="6" w:tplc="7D2C8E72">
      <w:start w:val="1"/>
      <w:numFmt w:val="bullet"/>
      <w:lvlText w:val=""/>
      <w:lvlJc w:val="left"/>
      <w:pPr>
        <w:ind w:left="5040" w:hanging="360"/>
      </w:pPr>
      <w:rPr>
        <w:rFonts w:ascii="Symbol" w:hAnsi="Symbol" w:hint="default"/>
      </w:rPr>
    </w:lvl>
    <w:lvl w:ilvl="7" w:tplc="2E5A802C">
      <w:start w:val="1"/>
      <w:numFmt w:val="bullet"/>
      <w:lvlText w:val="o"/>
      <w:lvlJc w:val="left"/>
      <w:pPr>
        <w:ind w:left="5760" w:hanging="360"/>
      </w:pPr>
      <w:rPr>
        <w:rFonts w:ascii="Courier New" w:hAnsi="Courier New" w:hint="default"/>
      </w:rPr>
    </w:lvl>
    <w:lvl w:ilvl="8" w:tplc="9E7C745E">
      <w:start w:val="1"/>
      <w:numFmt w:val="bullet"/>
      <w:lvlText w:val=""/>
      <w:lvlJc w:val="left"/>
      <w:pPr>
        <w:ind w:left="6480" w:hanging="360"/>
      </w:pPr>
      <w:rPr>
        <w:rFonts w:ascii="Wingdings" w:hAnsi="Wingdings" w:hint="default"/>
      </w:rPr>
    </w:lvl>
  </w:abstractNum>
  <w:abstractNum w:abstractNumId="29" w15:restartNumberingAfterBreak="0">
    <w:nsid w:val="5AAF21DA"/>
    <w:multiLevelType w:val="hybridMultilevel"/>
    <w:tmpl w:val="B074BDB4"/>
    <w:lvl w:ilvl="0" w:tplc="DA523566">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A09BD2" w:tentative="1">
      <w:start w:val="1"/>
      <w:numFmt w:val="bullet"/>
      <w:lvlText w:val="o"/>
      <w:lvlJc w:val="left"/>
      <w:pPr>
        <w:ind w:left="2160" w:hanging="360"/>
      </w:pPr>
      <w:rPr>
        <w:rFonts w:ascii="Courier New" w:hAnsi="Courier New" w:cs="Courier New" w:hint="default"/>
      </w:rPr>
    </w:lvl>
    <w:lvl w:ilvl="2" w:tplc="369EB628" w:tentative="1">
      <w:start w:val="1"/>
      <w:numFmt w:val="bullet"/>
      <w:lvlText w:val=""/>
      <w:lvlJc w:val="left"/>
      <w:pPr>
        <w:ind w:left="2880" w:hanging="360"/>
      </w:pPr>
      <w:rPr>
        <w:rFonts w:ascii="Wingdings" w:hAnsi="Wingdings" w:hint="default"/>
      </w:rPr>
    </w:lvl>
    <w:lvl w:ilvl="3" w:tplc="A0508F26" w:tentative="1">
      <w:start w:val="1"/>
      <w:numFmt w:val="bullet"/>
      <w:lvlText w:val=""/>
      <w:lvlJc w:val="left"/>
      <w:pPr>
        <w:ind w:left="3600" w:hanging="360"/>
      </w:pPr>
      <w:rPr>
        <w:rFonts w:ascii="Symbol" w:hAnsi="Symbol" w:hint="default"/>
      </w:rPr>
    </w:lvl>
    <w:lvl w:ilvl="4" w:tplc="232CB87E" w:tentative="1">
      <w:start w:val="1"/>
      <w:numFmt w:val="bullet"/>
      <w:lvlText w:val="o"/>
      <w:lvlJc w:val="left"/>
      <w:pPr>
        <w:ind w:left="4320" w:hanging="360"/>
      </w:pPr>
      <w:rPr>
        <w:rFonts w:ascii="Courier New" w:hAnsi="Courier New" w:cs="Courier New" w:hint="default"/>
      </w:rPr>
    </w:lvl>
    <w:lvl w:ilvl="5" w:tplc="3C9206B0" w:tentative="1">
      <w:start w:val="1"/>
      <w:numFmt w:val="bullet"/>
      <w:lvlText w:val=""/>
      <w:lvlJc w:val="left"/>
      <w:pPr>
        <w:ind w:left="5040" w:hanging="360"/>
      </w:pPr>
      <w:rPr>
        <w:rFonts w:ascii="Wingdings" w:hAnsi="Wingdings" w:hint="default"/>
      </w:rPr>
    </w:lvl>
    <w:lvl w:ilvl="6" w:tplc="E7DEF7BE" w:tentative="1">
      <w:start w:val="1"/>
      <w:numFmt w:val="bullet"/>
      <w:lvlText w:val=""/>
      <w:lvlJc w:val="left"/>
      <w:pPr>
        <w:ind w:left="5760" w:hanging="360"/>
      </w:pPr>
      <w:rPr>
        <w:rFonts w:ascii="Symbol" w:hAnsi="Symbol" w:hint="default"/>
      </w:rPr>
    </w:lvl>
    <w:lvl w:ilvl="7" w:tplc="D69A849A" w:tentative="1">
      <w:start w:val="1"/>
      <w:numFmt w:val="bullet"/>
      <w:lvlText w:val="o"/>
      <w:lvlJc w:val="left"/>
      <w:pPr>
        <w:ind w:left="6480" w:hanging="360"/>
      </w:pPr>
      <w:rPr>
        <w:rFonts w:ascii="Courier New" w:hAnsi="Courier New" w:cs="Courier New" w:hint="default"/>
      </w:rPr>
    </w:lvl>
    <w:lvl w:ilvl="8" w:tplc="A6DA8C48" w:tentative="1">
      <w:start w:val="1"/>
      <w:numFmt w:val="bullet"/>
      <w:lvlText w:val=""/>
      <w:lvlJc w:val="left"/>
      <w:pPr>
        <w:ind w:left="7200" w:hanging="360"/>
      </w:pPr>
      <w:rPr>
        <w:rFonts w:ascii="Wingdings" w:hAnsi="Wingdings" w:hint="default"/>
      </w:rPr>
    </w:lvl>
  </w:abstractNum>
  <w:abstractNum w:abstractNumId="30" w15:restartNumberingAfterBreak="0">
    <w:nsid w:val="5C2E2CF1"/>
    <w:multiLevelType w:val="multilevel"/>
    <w:tmpl w:val="B3EAAC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31" w15:restartNumberingAfterBreak="0">
    <w:nsid w:val="68972C02"/>
    <w:multiLevelType w:val="multilevel"/>
    <w:tmpl w:val="0066B9EE"/>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8B52D60"/>
    <w:multiLevelType w:val="multilevel"/>
    <w:tmpl w:val="4D5C2810"/>
    <w:lvl w:ilvl="0">
      <w:start w:val="2"/>
      <w:numFmt w:val="decimal"/>
      <w:lvlText w:val="%1."/>
      <w:lvlJc w:val="left"/>
      <w:pPr>
        <w:ind w:left="400" w:hanging="400"/>
      </w:pPr>
      <w:rPr>
        <w:rFonts w:hint="default"/>
      </w:rPr>
    </w:lvl>
    <w:lvl w:ilvl="1">
      <w:start w:val="1"/>
      <w:numFmt w:val="decimal"/>
      <w:lvlText w:val="%1.%2."/>
      <w:lvlJc w:val="left"/>
      <w:pPr>
        <w:ind w:left="1110" w:hanging="720"/>
      </w:pPr>
      <w:rPr>
        <w:rFonts w:hint="default"/>
        <w:b w:val="0"/>
        <w:bCs w:val="0"/>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3" w15:restartNumberingAfterBreak="0">
    <w:nsid w:val="6A230B12"/>
    <w:multiLevelType w:val="multilevel"/>
    <w:tmpl w:val="52342D1A"/>
    <w:lvl w:ilvl="0">
      <w:start w:val="4"/>
      <w:numFmt w:val="decimal"/>
      <w:lvlText w:val="%1."/>
      <w:lvlJc w:val="left"/>
      <w:pPr>
        <w:ind w:left="400" w:hanging="400"/>
      </w:pPr>
      <w:rPr>
        <w:rFonts w:hint="default"/>
        <w:b/>
        <w:bCs/>
      </w:rPr>
    </w:lvl>
    <w:lvl w:ilvl="1">
      <w:start w:val="1"/>
      <w:numFmt w:val="decimal"/>
      <w:lvlText w:val="%1.%2."/>
      <w:lvlJc w:val="left"/>
      <w:pPr>
        <w:ind w:left="1120" w:hanging="720"/>
      </w:pPr>
      <w:rPr>
        <w:rFonts w:hint="default"/>
        <w:b w:val="0"/>
      </w:rPr>
    </w:lvl>
    <w:lvl w:ilvl="2">
      <w:start w:val="1"/>
      <w:numFmt w:val="decimal"/>
      <w:lvlText w:val="%1.%2.%3."/>
      <w:lvlJc w:val="left"/>
      <w:pPr>
        <w:ind w:left="1520" w:hanging="720"/>
      </w:pPr>
      <w:rPr>
        <w:rFonts w:hint="default"/>
        <w:b w:val="0"/>
      </w:rPr>
    </w:lvl>
    <w:lvl w:ilvl="3">
      <w:start w:val="1"/>
      <w:numFmt w:val="decimal"/>
      <w:lvlText w:val="%1.%2.%3.%4."/>
      <w:lvlJc w:val="left"/>
      <w:pPr>
        <w:ind w:left="2280" w:hanging="1080"/>
      </w:pPr>
      <w:rPr>
        <w:rFonts w:hint="default"/>
        <w:b w:val="0"/>
      </w:rPr>
    </w:lvl>
    <w:lvl w:ilvl="4">
      <w:start w:val="1"/>
      <w:numFmt w:val="decimal"/>
      <w:lvlText w:val="%1.%2.%3.%4.%5."/>
      <w:lvlJc w:val="left"/>
      <w:pPr>
        <w:ind w:left="2680" w:hanging="1080"/>
      </w:pPr>
      <w:rPr>
        <w:rFonts w:hint="default"/>
        <w:b w:val="0"/>
      </w:rPr>
    </w:lvl>
    <w:lvl w:ilvl="5">
      <w:start w:val="1"/>
      <w:numFmt w:val="decimal"/>
      <w:lvlText w:val="%1.%2.%3.%4.%5.%6."/>
      <w:lvlJc w:val="left"/>
      <w:pPr>
        <w:ind w:left="3440" w:hanging="1440"/>
      </w:pPr>
      <w:rPr>
        <w:rFonts w:hint="default"/>
        <w:b w:val="0"/>
      </w:rPr>
    </w:lvl>
    <w:lvl w:ilvl="6">
      <w:start w:val="1"/>
      <w:numFmt w:val="decimal"/>
      <w:lvlText w:val="%1.%2.%3.%4.%5.%6.%7."/>
      <w:lvlJc w:val="left"/>
      <w:pPr>
        <w:ind w:left="3840" w:hanging="1440"/>
      </w:pPr>
      <w:rPr>
        <w:rFonts w:hint="default"/>
        <w:b w:val="0"/>
      </w:rPr>
    </w:lvl>
    <w:lvl w:ilvl="7">
      <w:start w:val="1"/>
      <w:numFmt w:val="decimal"/>
      <w:lvlText w:val="%1.%2.%3.%4.%5.%6.%7.%8."/>
      <w:lvlJc w:val="left"/>
      <w:pPr>
        <w:ind w:left="4600" w:hanging="1800"/>
      </w:pPr>
      <w:rPr>
        <w:rFonts w:hint="default"/>
        <w:b w:val="0"/>
      </w:rPr>
    </w:lvl>
    <w:lvl w:ilvl="8">
      <w:start w:val="1"/>
      <w:numFmt w:val="decimal"/>
      <w:lvlText w:val="%1.%2.%3.%4.%5.%6.%7.%8.%9."/>
      <w:lvlJc w:val="left"/>
      <w:pPr>
        <w:ind w:left="5000" w:hanging="1800"/>
      </w:pPr>
      <w:rPr>
        <w:rFonts w:hint="default"/>
        <w:b w:val="0"/>
      </w:rPr>
    </w:lvl>
  </w:abstractNum>
  <w:abstractNum w:abstractNumId="34" w15:restartNumberingAfterBreak="0">
    <w:nsid w:val="6D3D127B"/>
    <w:multiLevelType w:val="multilevel"/>
    <w:tmpl w:val="797AE440"/>
    <w:lvl w:ilvl="0">
      <w:start w:val="16"/>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2"/>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1F3088"/>
    <w:multiLevelType w:val="multilevel"/>
    <w:tmpl w:val="79CABC68"/>
    <w:lvl w:ilvl="0">
      <w:start w:val="3"/>
      <w:numFmt w:val="decimal"/>
      <w:lvlText w:val="%1."/>
      <w:lvlJc w:val="left"/>
      <w:pPr>
        <w:ind w:left="390" w:hanging="390"/>
      </w:pPr>
      <w:rPr>
        <w:rFonts w:hint="default"/>
        <w:b/>
        <w:bCs w:val="0"/>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36" w15:restartNumberingAfterBreak="0">
    <w:nsid w:val="72057EA2"/>
    <w:multiLevelType w:val="hybridMultilevel"/>
    <w:tmpl w:val="82D223BE"/>
    <w:lvl w:ilvl="0" w:tplc="094C2588">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589BCE" w:tentative="1">
      <w:start w:val="1"/>
      <w:numFmt w:val="bullet"/>
      <w:lvlText w:val="o"/>
      <w:lvlJc w:val="left"/>
      <w:pPr>
        <w:ind w:left="2160" w:hanging="360"/>
      </w:pPr>
      <w:rPr>
        <w:rFonts w:ascii="Courier New" w:hAnsi="Courier New" w:cs="Courier New" w:hint="default"/>
      </w:rPr>
    </w:lvl>
    <w:lvl w:ilvl="2" w:tplc="D7243D18" w:tentative="1">
      <w:start w:val="1"/>
      <w:numFmt w:val="bullet"/>
      <w:lvlText w:val=""/>
      <w:lvlJc w:val="left"/>
      <w:pPr>
        <w:ind w:left="2880" w:hanging="360"/>
      </w:pPr>
      <w:rPr>
        <w:rFonts w:ascii="Wingdings" w:hAnsi="Wingdings" w:hint="default"/>
      </w:rPr>
    </w:lvl>
    <w:lvl w:ilvl="3" w:tplc="3544C5E8" w:tentative="1">
      <w:start w:val="1"/>
      <w:numFmt w:val="bullet"/>
      <w:lvlText w:val=""/>
      <w:lvlJc w:val="left"/>
      <w:pPr>
        <w:ind w:left="3600" w:hanging="360"/>
      </w:pPr>
      <w:rPr>
        <w:rFonts w:ascii="Symbol" w:hAnsi="Symbol" w:hint="default"/>
      </w:rPr>
    </w:lvl>
    <w:lvl w:ilvl="4" w:tplc="FD1A97D0" w:tentative="1">
      <w:start w:val="1"/>
      <w:numFmt w:val="bullet"/>
      <w:lvlText w:val="o"/>
      <w:lvlJc w:val="left"/>
      <w:pPr>
        <w:ind w:left="4320" w:hanging="360"/>
      </w:pPr>
      <w:rPr>
        <w:rFonts w:ascii="Courier New" w:hAnsi="Courier New" w:cs="Courier New" w:hint="default"/>
      </w:rPr>
    </w:lvl>
    <w:lvl w:ilvl="5" w:tplc="867A6AFE" w:tentative="1">
      <w:start w:val="1"/>
      <w:numFmt w:val="bullet"/>
      <w:lvlText w:val=""/>
      <w:lvlJc w:val="left"/>
      <w:pPr>
        <w:ind w:left="5040" w:hanging="360"/>
      </w:pPr>
      <w:rPr>
        <w:rFonts w:ascii="Wingdings" w:hAnsi="Wingdings" w:hint="default"/>
      </w:rPr>
    </w:lvl>
    <w:lvl w:ilvl="6" w:tplc="1534EFB4" w:tentative="1">
      <w:start w:val="1"/>
      <w:numFmt w:val="bullet"/>
      <w:lvlText w:val=""/>
      <w:lvlJc w:val="left"/>
      <w:pPr>
        <w:ind w:left="5760" w:hanging="360"/>
      </w:pPr>
      <w:rPr>
        <w:rFonts w:ascii="Symbol" w:hAnsi="Symbol" w:hint="default"/>
      </w:rPr>
    </w:lvl>
    <w:lvl w:ilvl="7" w:tplc="5CC42642" w:tentative="1">
      <w:start w:val="1"/>
      <w:numFmt w:val="bullet"/>
      <w:lvlText w:val="o"/>
      <w:lvlJc w:val="left"/>
      <w:pPr>
        <w:ind w:left="6480" w:hanging="360"/>
      </w:pPr>
      <w:rPr>
        <w:rFonts w:ascii="Courier New" w:hAnsi="Courier New" w:cs="Courier New" w:hint="default"/>
      </w:rPr>
    </w:lvl>
    <w:lvl w:ilvl="8" w:tplc="07386EAA" w:tentative="1">
      <w:start w:val="1"/>
      <w:numFmt w:val="bullet"/>
      <w:lvlText w:val=""/>
      <w:lvlJc w:val="left"/>
      <w:pPr>
        <w:ind w:left="7200" w:hanging="360"/>
      </w:pPr>
      <w:rPr>
        <w:rFonts w:ascii="Wingdings" w:hAnsi="Wingdings" w:hint="default"/>
      </w:rPr>
    </w:lvl>
  </w:abstractNum>
  <w:abstractNum w:abstractNumId="37" w15:restartNumberingAfterBreak="0">
    <w:nsid w:val="7444314F"/>
    <w:multiLevelType w:val="hybridMultilevel"/>
    <w:tmpl w:val="2A6E0E64"/>
    <w:lvl w:ilvl="0" w:tplc="B8926F1C">
      <w:start w:val="2"/>
      <w:numFmt w:val="bullet"/>
      <w:lvlText w:val="-"/>
      <w:lvlJc w:val="left"/>
      <w:pPr>
        <w:ind w:left="720" w:hanging="360"/>
      </w:pPr>
      <w:rPr>
        <w:rFonts w:ascii="Times New Roman" w:eastAsiaTheme="minorHAnsi" w:hAnsi="Times New Roman" w:cs="Times New Roman" w:hint="default"/>
      </w:rPr>
    </w:lvl>
    <w:lvl w:ilvl="1" w:tplc="12B863A0" w:tentative="1">
      <w:start w:val="1"/>
      <w:numFmt w:val="bullet"/>
      <w:lvlText w:val="o"/>
      <w:lvlJc w:val="left"/>
      <w:pPr>
        <w:ind w:left="1440" w:hanging="360"/>
      </w:pPr>
      <w:rPr>
        <w:rFonts w:ascii="Courier New" w:hAnsi="Courier New" w:cs="Courier New" w:hint="default"/>
      </w:rPr>
    </w:lvl>
    <w:lvl w:ilvl="2" w:tplc="5AC80D1A" w:tentative="1">
      <w:start w:val="1"/>
      <w:numFmt w:val="bullet"/>
      <w:lvlText w:val=""/>
      <w:lvlJc w:val="left"/>
      <w:pPr>
        <w:ind w:left="2160" w:hanging="360"/>
      </w:pPr>
      <w:rPr>
        <w:rFonts w:ascii="Wingdings" w:hAnsi="Wingdings" w:hint="default"/>
      </w:rPr>
    </w:lvl>
    <w:lvl w:ilvl="3" w:tplc="22F6B838" w:tentative="1">
      <w:start w:val="1"/>
      <w:numFmt w:val="bullet"/>
      <w:lvlText w:val=""/>
      <w:lvlJc w:val="left"/>
      <w:pPr>
        <w:ind w:left="2880" w:hanging="360"/>
      </w:pPr>
      <w:rPr>
        <w:rFonts w:ascii="Symbol" w:hAnsi="Symbol" w:hint="default"/>
      </w:rPr>
    </w:lvl>
    <w:lvl w:ilvl="4" w:tplc="C814292E" w:tentative="1">
      <w:start w:val="1"/>
      <w:numFmt w:val="bullet"/>
      <w:lvlText w:val="o"/>
      <w:lvlJc w:val="left"/>
      <w:pPr>
        <w:ind w:left="3600" w:hanging="360"/>
      </w:pPr>
      <w:rPr>
        <w:rFonts w:ascii="Courier New" w:hAnsi="Courier New" w:cs="Courier New" w:hint="default"/>
      </w:rPr>
    </w:lvl>
    <w:lvl w:ilvl="5" w:tplc="4E441622" w:tentative="1">
      <w:start w:val="1"/>
      <w:numFmt w:val="bullet"/>
      <w:lvlText w:val=""/>
      <w:lvlJc w:val="left"/>
      <w:pPr>
        <w:ind w:left="4320" w:hanging="360"/>
      </w:pPr>
      <w:rPr>
        <w:rFonts w:ascii="Wingdings" w:hAnsi="Wingdings" w:hint="default"/>
      </w:rPr>
    </w:lvl>
    <w:lvl w:ilvl="6" w:tplc="7EF6054A" w:tentative="1">
      <w:start w:val="1"/>
      <w:numFmt w:val="bullet"/>
      <w:lvlText w:val=""/>
      <w:lvlJc w:val="left"/>
      <w:pPr>
        <w:ind w:left="5040" w:hanging="360"/>
      </w:pPr>
      <w:rPr>
        <w:rFonts w:ascii="Symbol" w:hAnsi="Symbol" w:hint="default"/>
      </w:rPr>
    </w:lvl>
    <w:lvl w:ilvl="7" w:tplc="3654AA7A" w:tentative="1">
      <w:start w:val="1"/>
      <w:numFmt w:val="bullet"/>
      <w:lvlText w:val="o"/>
      <w:lvlJc w:val="left"/>
      <w:pPr>
        <w:ind w:left="5760" w:hanging="360"/>
      </w:pPr>
      <w:rPr>
        <w:rFonts w:ascii="Courier New" w:hAnsi="Courier New" w:cs="Courier New" w:hint="default"/>
      </w:rPr>
    </w:lvl>
    <w:lvl w:ilvl="8" w:tplc="8B34E84C" w:tentative="1">
      <w:start w:val="1"/>
      <w:numFmt w:val="bullet"/>
      <w:lvlText w:val=""/>
      <w:lvlJc w:val="left"/>
      <w:pPr>
        <w:ind w:left="6480" w:hanging="360"/>
      </w:pPr>
      <w:rPr>
        <w:rFonts w:ascii="Wingdings" w:hAnsi="Wingdings" w:hint="default"/>
      </w:rPr>
    </w:lvl>
  </w:abstractNum>
  <w:abstractNum w:abstractNumId="38" w15:restartNumberingAfterBreak="0">
    <w:nsid w:val="797431C9"/>
    <w:multiLevelType w:val="multilevel"/>
    <w:tmpl w:val="49FA5D46"/>
    <w:lvl w:ilvl="0">
      <w:start w:val="2"/>
      <w:numFmt w:val="decimal"/>
      <w:lvlText w:val="%1."/>
      <w:lvlJc w:val="left"/>
      <w:pPr>
        <w:ind w:left="390" w:hanging="390"/>
      </w:pPr>
      <w:rPr>
        <w:rFonts w:hint="default"/>
        <w:b/>
        <w:bCs/>
      </w:rPr>
    </w:lvl>
    <w:lvl w:ilvl="1">
      <w:start w:val="1"/>
      <w:numFmt w:val="decimal"/>
      <w:lvlText w:val="%1.%2."/>
      <w:lvlJc w:val="left"/>
      <w:pPr>
        <w:ind w:left="2160" w:hanging="720"/>
      </w:pPr>
      <w:rPr>
        <w:rFonts w:hint="default"/>
        <w:b w:val="0"/>
        <w:bCs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9C14532"/>
    <w:multiLevelType w:val="multilevel"/>
    <w:tmpl w:val="B9907192"/>
    <w:lvl w:ilvl="0">
      <w:start w:val="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5978E1"/>
    <w:multiLevelType w:val="multilevel"/>
    <w:tmpl w:val="64FEF538"/>
    <w:lvl w:ilvl="0">
      <w:start w:val="8"/>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2984684">
    <w:abstractNumId w:val="28"/>
  </w:num>
  <w:num w:numId="2" w16cid:durableId="748966157">
    <w:abstractNumId w:val="22"/>
  </w:num>
  <w:num w:numId="3" w16cid:durableId="971862170">
    <w:abstractNumId w:val="30"/>
  </w:num>
  <w:num w:numId="4" w16cid:durableId="1523014911">
    <w:abstractNumId w:val="31"/>
  </w:num>
  <w:num w:numId="5" w16cid:durableId="240214446">
    <w:abstractNumId w:val="2"/>
  </w:num>
  <w:num w:numId="6" w16cid:durableId="1461460985">
    <w:abstractNumId w:val="38"/>
  </w:num>
  <w:num w:numId="7" w16cid:durableId="1970161394">
    <w:abstractNumId w:val="35"/>
  </w:num>
  <w:num w:numId="8" w16cid:durableId="1300841482">
    <w:abstractNumId w:val="6"/>
  </w:num>
  <w:num w:numId="9" w16cid:durableId="104738056">
    <w:abstractNumId w:val="17"/>
  </w:num>
  <w:num w:numId="10" w16cid:durableId="1987120868">
    <w:abstractNumId w:val="8"/>
  </w:num>
  <w:num w:numId="11" w16cid:durableId="1465344358">
    <w:abstractNumId w:val="40"/>
  </w:num>
  <w:num w:numId="12" w16cid:durableId="1098259959">
    <w:abstractNumId w:val="23"/>
  </w:num>
  <w:num w:numId="13" w16cid:durableId="1527251903">
    <w:abstractNumId w:val="13"/>
  </w:num>
  <w:num w:numId="14" w16cid:durableId="1523284421">
    <w:abstractNumId w:val="14"/>
  </w:num>
  <w:num w:numId="15" w16cid:durableId="539783592">
    <w:abstractNumId w:val="12"/>
  </w:num>
  <w:num w:numId="16" w16cid:durableId="927151414">
    <w:abstractNumId w:val="37"/>
  </w:num>
  <w:num w:numId="17" w16cid:durableId="106392549">
    <w:abstractNumId w:val="27"/>
  </w:num>
  <w:num w:numId="18" w16cid:durableId="1033843696">
    <w:abstractNumId w:val="24"/>
  </w:num>
  <w:num w:numId="19" w16cid:durableId="287396402">
    <w:abstractNumId w:val="5"/>
  </w:num>
  <w:num w:numId="20" w16cid:durableId="1579368349">
    <w:abstractNumId w:val="1"/>
  </w:num>
  <w:num w:numId="21" w16cid:durableId="2138252995">
    <w:abstractNumId w:val="25"/>
  </w:num>
  <w:num w:numId="22" w16cid:durableId="1053428004">
    <w:abstractNumId w:val="21"/>
  </w:num>
  <w:num w:numId="23" w16cid:durableId="683093545">
    <w:abstractNumId w:val="0"/>
  </w:num>
  <w:num w:numId="24" w16cid:durableId="1439986235">
    <w:abstractNumId w:val="16"/>
  </w:num>
  <w:num w:numId="25" w16cid:durableId="1715152432">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5568070">
    <w:abstractNumId w:val="34"/>
  </w:num>
  <w:num w:numId="27" w16cid:durableId="1684934868">
    <w:abstractNumId w:val="29"/>
  </w:num>
  <w:num w:numId="28" w16cid:durableId="817653159">
    <w:abstractNumId w:val="36"/>
  </w:num>
  <w:num w:numId="29" w16cid:durableId="115829084">
    <w:abstractNumId w:val="20"/>
  </w:num>
  <w:num w:numId="30" w16cid:durableId="1278952596">
    <w:abstractNumId w:val="18"/>
  </w:num>
  <w:num w:numId="31" w16cid:durableId="1495876421">
    <w:abstractNumId w:val="9"/>
  </w:num>
  <w:num w:numId="32" w16cid:durableId="1699283021">
    <w:abstractNumId w:val="3"/>
  </w:num>
  <w:num w:numId="33" w16cid:durableId="1743019665">
    <w:abstractNumId w:val="4"/>
  </w:num>
  <w:num w:numId="34" w16cid:durableId="1802384098">
    <w:abstractNumId w:val="15"/>
  </w:num>
  <w:num w:numId="35" w16cid:durableId="607930580">
    <w:abstractNumId w:val="10"/>
  </w:num>
  <w:num w:numId="36" w16cid:durableId="1850556968">
    <w:abstractNumId w:val="26"/>
  </w:num>
  <w:num w:numId="37" w16cid:durableId="1734694961">
    <w:abstractNumId w:val="32"/>
  </w:num>
  <w:num w:numId="38" w16cid:durableId="452793079">
    <w:abstractNumId w:val="19"/>
  </w:num>
  <w:num w:numId="39" w16cid:durableId="551310436">
    <w:abstractNumId w:val="7"/>
  </w:num>
  <w:num w:numId="40" w16cid:durableId="1571580922">
    <w:abstractNumId w:val="11"/>
  </w:num>
  <w:num w:numId="41" w16cid:durableId="181555896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F4"/>
    <w:rsid w:val="000126EB"/>
    <w:rsid w:val="0001334E"/>
    <w:rsid w:val="00015EFE"/>
    <w:rsid w:val="000422FD"/>
    <w:rsid w:val="000431FA"/>
    <w:rsid w:val="000442BC"/>
    <w:rsid w:val="000468BC"/>
    <w:rsid w:val="00046B80"/>
    <w:rsid w:val="000576D8"/>
    <w:rsid w:val="00057A48"/>
    <w:rsid w:val="00057C96"/>
    <w:rsid w:val="00071073"/>
    <w:rsid w:val="00074086"/>
    <w:rsid w:val="0007689A"/>
    <w:rsid w:val="0008029A"/>
    <w:rsid w:val="00091228"/>
    <w:rsid w:val="000932A4"/>
    <w:rsid w:val="00093512"/>
    <w:rsid w:val="000A0A20"/>
    <w:rsid w:val="000C05F7"/>
    <w:rsid w:val="000C414A"/>
    <w:rsid w:val="000C63E4"/>
    <w:rsid w:val="000D49C0"/>
    <w:rsid w:val="000F05DC"/>
    <w:rsid w:val="000F3DE2"/>
    <w:rsid w:val="000F5677"/>
    <w:rsid w:val="000F727C"/>
    <w:rsid w:val="000FA058"/>
    <w:rsid w:val="001035AC"/>
    <w:rsid w:val="001120A0"/>
    <w:rsid w:val="001202BB"/>
    <w:rsid w:val="00120957"/>
    <w:rsid w:val="001255E2"/>
    <w:rsid w:val="001467C3"/>
    <w:rsid w:val="001536B1"/>
    <w:rsid w:val="00160E1C"/>
    <w:rsid w:val="001619AC"/>
    <w:rsid w:val="001625F0"/>
    <w:rsid w:val="00165E5F"/>
    <w:rsid w:val="00172197"/>
    <w:rsid w:val="00173344"/>
    <w:rsid w:val="00175B8E"/>
    <w:rsid w:val="00177A3B"/>
    <w:rsid w:val="00180063"/>
    <w:rsid w:val="00180A69"/>
    <w:rsid w:val="001820BF"/>
    <w:rsid w:val="00183860"/>
    <w:rsid w:val="001A477F"/>
    <w:rsid w:val="001A73C9"/>
    <w:rsid w:val="001B529F"/>
    <w:rsid w:val="001B542A"/>
    <w:rsid w:val="001C04E9"/>
    <w:rsid w:val="001D7075"/>
    <w:rsid w:val="001E24C7"/>
    <w:rsid w:val="001E70F4"/>
    <w:rsid w:val="001E73E4"/>
    <w:rsid w:val="001F220D"/>
    <w:rsid w:val="001F36F6"/>
    <w:rsid w:val="001F450B"/>
    <w:rsid w:val="00206787"/>
    <w:rsid w:val="00213FBA"/>
    <w:rsid w:val="0022696D"/>
    <w:rsid w:val="00231B8C"/>
    <w:rsid w:val="00237C67"/>
    <w:rsid w:val="00241957"/>
    <w:rsid w:val="00246233"/>
    <w:rsid w:val="00250831"/>
    <w:rsid w:val="0025149B"/>
    <w:rsid w:val="00255CB4"/>
    <w:rsid w:val="0026200B"/>
    <w:rsid w:val="00262F1B"/>
    <w:rsid w:val="002643D8"/>
    <w:rsid w:val="00265D25"/>
    <w:rsid w:val="00265F51"/>
    <w:rsid w:val="00283533"/>
    <w:rsid w:val="00283EE1"/>
    <w:rsid w:val="00283FA8"/>
    <w:rsid w:val="00284CE4"/>
    <w:rsid w:val="00286421"/>
    <w:rsid w:val="00291334"/>
    <w:rsid w:val="002965D4"/>
    <w:rsid w:val="002A03C5"/>
    <w:rsid w:val="002A041C"/>
    <w:rsid w:val="002A2263"/>
    <w:rsid w:val="002B612C"/>
    <w:rsid w:val="002C6417"/>
    <w:rsid w:val="002D2716"/>
    <w:rsid w:val="002E6502"/>
    <w:rsid w:val="002E7E6E"/>
    <w:rsid w:val="002F1E58"/>
    <w:rsid w:val="002F2281"/>
    <w:rsid w:val="00303EE1"/>
    <w:rsid w:val="00305C19"/>
    <w:rsid w:val="00311481"/>
    <w:rsid w:val="00311DAF"/>
    <w:rsid w:val="00312F58"/>
    <w:rsid w:val="00315C97"/>
    <w:rsid w:val="003259CF"/>
    <w:rsid w:val="00327460"/>
    <w:rsid w:val="0033399A"/>
    <w:rsid w:val="00335D73"/>
    <w:rsid w:val="0034E0C3"/>
    <w:rsid w:val="0035607D"/>
    <w:rsid w:val="003578F0"/>
    <w:rsid w:val="003611DB"/>
    <w:rsid w:val="00371012"/>
    <w:rsid w:val="003717F5"/>
    <w:rsid w:val="00374A24"/>
    <w:rsid w:val="00374AC0"/>
    <w:rsid w:val="00382A3F"/>
    <w:rsid w:val="003834A3"/>
    <w:rsid w:val="00383BC8"/>
    <w:rsid w:val="0038773C"/>
    <w:rsid w:val="00387BBB"/>
    <w:rsid w:val="003928BE"/>
    <w:rsid w:val="003A64B2"/>
    <w:rsid w:val="003B260E"/>
    <w:rsid w:val="003B3BF0"/>
    <w:rsid w:val="003C2A71"/>
    <w:rsid w:val="003C59EC"/>
    <w:rsid w:val="003D561B"/>
    <w:rsid w:val="003D5C5F"/>
    <w:rsid w:val="003E3038"/>
    <w:rsid w:val="003F48AA"/>
    <w:rsid w:val="003F5710"/>
    <w:rsid w:val="00437913"/>
    <w:rsid w:val="004540DA"/>
    <w:rsid w:val="00454190"/>
    <w:rsid w:val="00476AFB"/>
    <w:rsid w:val="00480B0E"/>
    <w:rsid w:val="00480D82"/>
    <w:rsid w:val="00481811"/>
    <w:rsid w:val="004821A4"/>
    <w:rsid w:val="00484FB1"/>
    <w:rsid w:val="00491168"/>
    <w:rsid w:val="0049675B"/>
    <w:rsid w:val="004A754B"/>
    <w:rsid w:val="004B01DE"/>
    <w:rsid w:val="004B6CE6"/>
    <w:rsid w:val="004D3842"/>
    <w:rsid w:val="004D3C19"/>
    <w:rsid w:val="004D4AD2"/>
    <w:rsid w:val="004D4D3B"/>
    <w:rsid w:val="004D6484"/>
    <w:rsid w:val="004E087C"/>
    <w:rsid w:val="004F2083"/>
    <w:rsid w:val="00501F6E"/>
    <w:rsid w:val="0051441D"/>
    <w:rsid w:val="00516269"/>
    <w:rsid w:val="00521C51"/>
    <w:rsid w:val="00525ABA"/>
    <w:rsid w:val="005267E5"/>
    <w:rsid w:val="00534AAB"/>
    <w:rsid w:val="005434EE"/>
    <w:rsid w:val="00545AE7"/>
    <w:rsid w:val="00550353"/>
    <w:rsid w:val="00555D20"/>
    <w:rsid w:val="00556D7C"/>
    <w:rsid w:val="00563B2F"/>
    <w:rsid w:val="00565206"/>
    <w:rsid w:val="005711F0"/>
    <w:rsid w:val="005716F2"/>
    <w:rsid w:val="00581D41"/>
    <w:rsid w:val="0058390E"/>
    <w:rsid w:val="00591896"/>
    <w:rsid w:val="00594775"/>
    <w:rsid w:val="00597FB9"/>
    <w:rsid w:val="005A09D0"/>
    <w:rsid w:val="005A51DA"/>
    <w:rsid w:val="005A7D96"/>
    <w:rsid w:val="005C0F36"/>
    <w:rsid w:val="005C2371"/>
    <w:rsid w:val="005D1460"/>
    <w:rsid w:val="005E2591"/>
    <w:rsid w:val="005E6007"/>
    <w:rsid w:val="00603E64"/>
    <w:rsid w:val="00604622"/>
    <w:rsid w:val="006155DE"/>
    <w:rsid w:val="00616705"/>
    <w:rsid w:val="00625C08"/>
    <w:rsid w:val="00644501"/>
    <w:rsid w:val="006550D0"/>
    <w:rsid w:val="00660ACE"/>
    <w:rsid w:val="00673E8D"/>
    <w:rsid w:val="00677DC0"/>
    <w:rsid w:val="00683D39"/>
    <w:rsid w:val="006849B5"/>
    <w:rsid w:val="00690E32"/>
    <w:rsid w:val="00693073"/>
    <w:rsid w:val="00696B71"/>
    <w:rsid w:val="006A046F"/>
    <w:rsid w:val="006A3BA0"/>
    <w:rsid w:val="006A63C1"/>
    <w:rsid w:val="006B3A1F"/>
    <w:rsid w:val="006B6CE3"/>
    <w:rsid w:val="006C0A5C"/>
    <w:rsid w:val="006C1F61"/>
    <w:rsid w:val="006C2FDC"/>
    <w:rsid w:val="006C7047"/>
    <w:rsid w:val="006D1519"/>
    <w:rsid w:val="006E0DAE"/>
    <w:rsid w:val="006E5210"/>
    <w:rsid w:val="00707F6D"/>
    <w:rsid w:val="00720A37"/>
    <w:rsid w:val="00725197"/>
    <w:rsid w:val="00726623"/>
    <w:rsid w:val="00733930"/>
    <w:rsid w:val="007339C7"/>
    <w:rsid w:val="00743D27"/>
    <w:rsid w:val="00750B1D"/>
    <w:rsid w:val="0075345F"/>
    <w:rsid w:val="0075634A"/>
    <w:rsid w:val="0075635B"/>
    <w:rsid w:val="0076586E"/>
    <w:rsid w:val="00773965"/>
    <w:rsid w:val="00781A2D"/>
    <w:rsid w:val="00782BDA"/>
    <w:rsid w:val="007851C1"/>
    <w:rsid w:val="0079474D"/>
    <w:rsid w:val="00796796"/>
    <w:rsid w:val="007A3AA6"/>
    <w:rsid w:val="007B13F7"/>
    <w:rsid w:val="007B3A50"/>
    <w:rsid w:val="007B6245"/>
    <w:rsid w:val="007C48F3"/>
    <w:rsid w:val="007C7493"/>
    <w:rsid w:val="007D08CD"/>
    <w:rsid w:val="007E4B95"/>
    <w:rsid w:val="007F0E97"/>
    <w:rsid w:val="007F23F4"/>
    <w:rsid w:val="007F3F0E"/>
    <w:rsid w:val="00800223"/>
    <w:rsid w:val="00805F10"/>
    <w:rsid w:val="00820CBC"/>
    <w:rsid w:val="00821611"/>
    <w:rsid w:val="00827624"/>
    <w:rsid w:val="008335E6"/>
    <w:rsid w:val="00835249"/>
    <w:rsid w:val="0084184B"/>
    <w:rsid w:val="0084294B"/>
    <w:rsid w:val="00861286"/>
    <w:rsid w:val="00861FE8"/>
    <w:rsid w:val="00871BC0"/>
    <w:rsid w:val="00872F8C"/>
    <w:rsid w:val="008764A2"/>
    <w:rsid w:val="008901DA"/>
    <w:rsid w:val="008914E4"/>
    <w:rsid w:val="00893767"/>
    <w:rsid w:val="00893839"/>
    <w:rsid w:val="008A106F"/>
    <w:rsid w:val="008A1186"/>
    <w:rsid w:val="008A44D4"/>
    <w:rsid w:val="008A4B30"/>
    <w:rsid w:val="008A5922"/>
    <w:rsid w:val="008A7ABA"/>
    <w:rsid w:val="008B3689"/>
    <w:rsid w:val="008B6CE8"/>
    <w:rsid w:val="008C274A"/>
    <w:rsid w:val="008D0043"/>
    <w:rsid w:val="008D0FE3"/>
    <w:rsid w:val="008D1AAB"/>
    <w:rsid w:val="008D4C8A"/>
    <w:rsid w:val="008D5111"/>
    <w:rsid w:val="008E276A"/>
    <w:rsid w:val="008E3A63"/>
    <w:rsid w:val="008E663B"/>
    <w:rsid w:val="0092382D"/>
    <w:rsid w:val="00933659"/>
    <w:rsid w:val="009359DD"/>
    <w:rsid w:val="00945B4E"/>
    <w:rsid w:val="00953506"/>
    <w:rsid w:val="00957203"/>
    <w:rsid w:val="009653CE"/>
    <w:rsid w:val="00971FC7"/>
    <w:rsid w:val="009747F7"/>
    <w:rsid w:val="009756FD"/>
    <w:rsid w:val="00975D82"/>
    <w:rsid w:val="00983AD9"/>
    <w:rsid w:val="0098401F"/>
    <w:rsid w:val="00986988"/>
    <w:rsid w:val="00987C06"/>
    <w:rsid w:val="009B0516"/>
    <w:rsid w:val="009B652B"/>
    <w:rsid w:val="009C31B0"/>
    <w:rsid w:val="009C7202"/>
    <w:rsid w:val="009C72B8"/>
    <w:rsid w:val="009D3D74"/>
    <w:rsid w:val="009D4B37"/>
    <w:rsid w:val="009E45A5"/>
    <w:rsid w:val="009F0BFB"/>
    <w:rsid w:val="00A04C5B"/>
    <w:rsid w:val="00A07A4F"/>
    <w:rsid w:val="00A1405B"/>
    <w:rsid w:val="00A1668F"/>
    <w:rsid w:val="00A27C03"/>
    <w:rsid w:val="00A314B1"/>
    <w:rsid w:val="00A42ECA"/>
    <w:rsid w:val="00A43762"/>
    <w:rsid w:val="00A45A11"/>
    <w:rsid w:val="00A46864"/>
    <w:rsid w:val="00A61A0E"/>
    <w:rsid w:val="00A63021"/>
    <w:rsid w:val="00A732E4"/>
    <w:rsid w:val="00A739F2"/>
    <w:rsid w:val="00A74E82"/>
    <w:rsid w:val="00A805C2"/>
    <w:rsid w:val="00A8729F"/>
    <w:rsid w:val="00A9145A"/>
    <w:rsid w:val="00A93B33"/>
    <w:rsid w:val="00A95F65"/>
    <w:rsid w:val="00AA4154"/>
    <w:rsid w:val="00AA6736"/>
    <w:rsid w:val="00AB0A64"/>
    <w:rsid w:val="00AB1E8D"/>
    <w:rsid w:val="00AC5C6C"/>
    <w:rsid w:val="00AD1805"/>
    <w:rsid w:val="00AD30A1"/>
    <w:rsid w:val="00AE7BEA"/>
    <w:rsid w:val="00AF0967"/>
    <w:rsid w:val="00AF5DEE"/>
    <w:rsid w:val="00B165F6"/>
    <w:rsid w:val="00B20C9C"/>
    <w:rsid w:val="00B227CE"/>
    <w:rsid w:val="00B279C1"/>
    <w:rsid w:val="00B345C8"/>
    <w:rsid w:val="00B36549"/>
    <w:rsid w:val="00B4011A"/>
    <w:rsid w:val="00B46640"/>
    <w:rsid w:val="00B47C9B"/>
    <w:rsid w:val="00B5099D"/>
    <w:rsid w:val="00B52292"/>
    <w:rsid w:val="00B6490B"/>
    <w:rsid w:val="00B707D1"/>
    <w:rsid w:val="00B84A03"/>
    <w:rsid w:val="00B9361E"/>
    <w:rsid w:val="00B973C1"/>
    <w:rsid w:val="00B97D98"/>
    <w:rsid w:val="00BA5466"/>
    <w:rsid w:val="00BB22EF"/>
    <w:rsid w:val="00BB25F7"/>
    <w:rsid w:val="00BC2901"/>
    <w:rsid w:val="00BC65B3"/>
    <w:rsid w:val="00BE341D"/>
    <w:rsid w:val="00BF0A08"/>
    <w:rsid w:val="00BF181E"/>
    <w:rsid w:val="00BF31C3"/>
    <w:rsid w:val="00BF362C"/>
    <w:rsid w:val="00BF4C2A"/>
    <w:rsid w:val="00C0269B"/>
    <w:rsid w:val="00C03958"/>
    <w:rsid w:val="00C07BE0"/>
    <w:rsid w:val="00C07FC4"/>
    <w:rsid w:val="00C113AF"/>
    <w:rsid w:val="00C2242B"/>
    <w:rsid w:val="00C536B1"/>
    <w:rsid w:val="00C55046"/>
    <w:rsid w:val="00C56B72"/>
    <w:rsid w:val="00C7239E"/>
    <w:rsid w:val="00C729CD"/>
    <w:rsid w:val="00C72CEE"/>
    <w:rsid w:val="00C82E26"/>
    <w:rsid w:val="00C84982"/>
    <w:rsid w:val="00C97AE3"/>
    <w:rsid w:val="00CA40FF"/>
    <w:rsid w:val="00CB7EB6"/>
    <w:rsid w:val="00CC1A9F"/>
    <w:rsid w:val="00CC3766"/>
    <w:rsid w:val="00CC3CC5"/>
    <w:rsid w:val="00CD35C7"/>
    <w:rsid w:val="00CD3E4E"/>
    <w:rsid w:val="00CD56A2"/>
    <w:rsid w:val="00CE3C71"/>
    <w:rsid w:val="00CE4274"/>
    <w:rsid w:val="00CE5FA4"/>
    <w:rsid w:val="00CF146D"/>
    <w:rsid w:val="00CF3A11"/>
    <w:rsid w:val="00CF4771"/>
    <w:rsid w:val="00CF71CE"/>
    <w:rsid w:val="00D002B6"/>
    <w:rsid w:val="00D00D7F"/>
    <w:rsid w:val="00D02980"/>
    <w:rsid w:val="00D039F5"/>
    <w:rsid w:val="00D05233"/>
    <w:rsid w:val="00D21722"/>
    <w:rsid w:val="00D21A87"/>
    <w:rsid w:val="00D30031"/>
    <w:rsid w:val="00D341D3"/>
    <w:rsid w:val="00D727D0"/>
    <w:rsid w:val="00D74D9A"/>
    <w:rsid w:val="00D75F71"/>
    <w:rsid w:val="00D81735"/>
    <w:rsid w:val="00D8194C"/>
    <w:rsid w:val="00D93755"/>
    <w:rsid w:val="00DB51BE"/>
    <w:rsid w:val="00DB7799"/>
    <w:rsid w:val="00DD092A"/>
    <w:rsid w:val="00DD1DED"/>
    <w:rsid w:val="00DD2609"/>
    <w:rsid w:val="00DD33E7"/>
    <w:rsid w:val="00DE1428"/>
    <w:rsid w:val="00DE3C62"/>
    <w:rsid w:val="00DF3A93"/>
    <w:rsid w:val="00DF409A"/>
    <w:rsid w:val="00E04055"/>
    <w:rsid w:val="00E13AD5"/>
    <w:rsid w:val="00E24C21"/>
    <w:rsid w:val="00E26655"/>
    <w:rsid w:val="00E41A5D"/>
    <w:rsid w:val="00E42409"/>
    <w:rsid w:val="00E432F7"/>
    <w:rsid w:val="00E47451"/>
    <w:rsid w:val="00E500EE"/>
    <w:rsid w:val="00E626D9"/>
    <w:rsid w:val="00E66CB1"/>
    <w:rsid w:val="00E76960"/>
    <w:rsid w:val="00E81A83"/>
    <w:rsid w:val="00E8635F"/>
    <w:rsid w:val="00EC2ECF"/>
    <w:rsid w:val="00ED4D75"/>
    <w:rsid w:val="00EE000D"/>
    <w:rsid w:val="00EE7CE5"/>
    <w:rsid w:val="00EF3965"/>
    <w:rsid w:val="00F02D71"/>
    <w:rsid w:val="00F043E8"/>
    <w:rsid w:val="00F12B57"/>
    <w:rsid w:val="00F12C16"/>
    <w:rsid w:val="00F15E85"/>
    <w:rsid w:val="00F1698A"/>
    <w:rsid w:val="00F2058E"/>
    <w:rsid w:val="00F24140"/>
    <w:rsid w:val="00F25FED"/>
    <w:rsid w:val="00F2635F"/>
    <w:rsid w:val="00F30552"/>
    <w:rsid w:val="00F320F6"/>
    <w:rsid w:val="00F33BBF"/>
    <w:rsid w:val="00F34B1F"/>
    <w:rsid w:val="00F4549D"/>
    <w:rsid w:val="00F54A21"/>
    <w:rsid w:val="00F8458F"/>
    <w:rsid w:val="00F91A2F"/>
    <w:rsid w:val="00F93C74"/>
    <w:rsid w:val="00F976EC"/>
    <w:rsid w:val="00FA1709"/>
    <w:rsid w:val="00FA41AD"/>
    <w:rsid w:val="00FA47F6"/>
    <w:rsid w:val="00FA6957"/>
    <w:rsid w:val="00FB36FA"/>
    <w:rsid w:val="00FC04CE"/>
    <w:rsid w:val="00FC0F0F"/>
    <w:rsid w:val="00FC218E"/>
    <w:rsid w:val="00FC5DD3"/>
    <w:rsid w:val="00FE4559"/>
    <w:rsid w:val="00FF041B"/>
    <w:rsid w:val="00FF5120"/>
    <w:rsid w:val="00FF60FF"/>
    <w:rsid w:val="01727D61"/>
    <w:rsid w:val="01A3C77D"/>
    <w:rsid w:val="01D9CF42"/>
    <w:rsid w:val="021C0F67"/>
    <w:rsid w:val="038B7901"/>
    <w:rsid w:val="03A9F800"/>
    <w:rsid w:val="03ADF463"/>
    <w:rsid w:val="03DEAF2B"/>
    <w:rsid w:val="040CCF2B"/>
    <w:rsid w:val="04F7CCEF"/>
    <w:rsid w:val="0534AC61"/>
    <w:rsid w:val="05C4CE70"/>
    <w:rsid w:val="07409C9A"/>
    <w:rsid w:val="076038AE"/>
    <w:rsid w:val="07C9C02F"/>
    <w:rsid w:val="0AEBE683"/>
    <w:rsid w:val="0C33027C"/>
    <w:rsid w:val="0C7EC668"/>
    <w:rsid w:val="0E010BED"/>
    <w:rsid w:val="10D61225"/>
    <w:rsid w:val="1132EB69"/>
    <w:rsid w:val="1291FB38"/>
    <w:rsid w:val="1298F2AA"/>
    <w:rsid w:val="1316909B"/>
    <w:rsid w:val="1492C8C9"/>
    <w:rsid w:val="17D1D4F2"/>
    <w:rsid w:val="1862D0C5"/>
    <w:rsid w:val="18FB61A1"/>
    <w:rsid w:val="19664062"/>
    <w:rsid w:val="19C1F109"/>
    <w:rsid w:val="1BB9F7A8"/>
    <w:rsid w:val="1BCF57D9"/>
    <w:rsid w:val="1C070817"/>
    <w:rsid w:val="1C9BAB26"/>
    <w:rsid w:val="1CB90443"/>
    <w:rsid w:val="1DA2D878"/>
    <w:rsid w:val="1F3EA8D9"/>
    <w:rsid w:val="206C4E07"/>
    <w:rsid w:val="211FB487"/>
    <w:rsid w:val="21965A2A"/>
    <w:rsid w:val="219C949D"/>
    <w:rsid w:val="21F61851"/>
    <w:rsid w:val="233864FE"/>
    <w:rsid w:val="2607F9DC"/>
    <w:rsid w:val="266F3041"/>
    <w:rsid w:val="2711DF09"/>
    <w:rsid w:val="27C03E3D"/>
    <w:rsid w:val="29111786"/>
    <w:rsid w:val="29172CC4"/>
    <w:rsid w:val="295E7205"/>
    <w:rsid w:val="2AE27ACD"/>
    <w:rsid w:val="2BC3014A"/>
    <w:rsid w:val="2BC42017"/>
    <w:rsid w:val="2C1AB40E"/>
    <w:rsid w:val="2C9ED52A"/>
    <w:rsid w:val="2D2E3536"/>
    <w:rsid w:val="2E92C029"/>
    <w:rsid w:val="2F80368E"/>
    <w:rsid w:val="30249472"/>
    <w:rsid w:val="310605C0"/>
    <w:rsid w:val="3125B236"/>
    <w:rsid w:val="31BFA4F6"/>
    <w:rsid w:val="34297123"/>
    <w:rsid w:val="346D2C9E"/>
    <w:rsid w:val="355CF78D"/>
    <w:rsid w:val="372CF9AF"/>
    <w:rsid w:val="378885EC"/>
    <w:rsid w:val="38DCE706"/>
    <w:rsid w:val="3B82230F"/>
    <w:rsid w:val="3C1FDAF0"/>
    <w:rsid w:val="3D1D4E62"/>
    <w:rsid w:val="3D89B327"/>
    <w:rsid w:val="3E773E1B"/>
    <w:rsid w:val="3EC61642"/>
    <w:rsid w:val="3EF9D1A5"/>
    <w:rsid w:val="3F83BDC0"/>
    <w:rsid w:val="404856B6"/>
    <w:rsid w:val="410E6851"/>
    <w:rsid w:val="4111EBD8"/>
    <w:rsid w:val="414409FE"/>
    <w:rsid w:val="4161CDA3"/>
    <w:rsid w:val="41D8F95C"/>
    <w:rsid w:val="41F276ED"/>
    <w:rsid w:val="432DE452"/>
    <w:rsid w:val="44619EF0"/>
    <w:rsid w:val="449AF6E2"/>
    <w:rsid w:val="44A0413A"/>
    <w:rsid w:val="45A98A1F"/>
    <w:rsid w:val="4663ACCA"/>
    <w:rsid w:val="47741CCE"/>
    <w:rsid w:val="4A773BF1"/>
    <w:rsid w:val="4BDF46AF"/>
    <w:rsid w:val="4BEE4798"/>
    <w:rsid w:val="4D5F84E9"/>
    <w:rsid w:val="4DEE16F4"/>
    <w:rsid w:val="4DFAB22B"/>
    <w:rsid w:val="4E4129FE"/>
    <w:rsid w:val="4F85421C"/>
    <w:rsid w:val="4FA71E6D"/>
    <w:rsid w:val="506A5AFA"/>
    <w:rsid w:val="512C27A0"/>
    <w:rsid w:val="513D9F71"/>
    <w:rsid w:val="531E450F"/>
    <w:rsid w:val="5323DAAA"/>
    <w:rsid w:val="53FFBEF2"/>
    <w:rsid w:val="54088778"/>
    <w:rsid w:val="54EF82A4"/>
    <w:rsid w:val="5604F07A"/>
    <w:rsid w:val="56286E56"/>
    <w:rsid w:val="56BC3550"/>
    <w:rsid w:val="56D4F25F"/>
    <w:rsid w:val="57AB9E30"/>
    <w:rsid w:val="57C4A849"/>
    <w:rsid w:val="58327FB6"/>
    <w:rsid w:val="58894C2C"/>
    <w:rsid w:val="594259E2"/>
    <w:rsid w:val="5A41096B"/>
    <w:rsid w:val="5B5D94EC"/>
    <w:rsid w:val="5BCEA26E"/>
    <w:rsid w:val="5C87A1EA"/>
    <w:rsid w:val="5EE21EAD"/>
    <w:rsid w:val="5FF08122"/>
    <w:rsid w:val="602A1620"/>
    <w:rsid w:val="60E50090"/>
    <w:rsid w:val="617E62DD"/>
    <w:rsid w:val="6226A428"/>
    <w:rsid w:val="6385660C"/>
    <w:rsid w:val="6408CB32"/>
    <w:rsid w:val="65B9A0A3"/>
    <w:rsid w:val="6613E5D6"/>
    <w:rsid w:val="66571786"/>
    <w:rsid w:val="670F7DF6"/>
    <w:rsid w:val="684D5744"/>
    <w:rsid w:val="68F4CD78"/>
    <w:rsid w:val="69125759"/>
    <w:rsid w:val="69D5F017"/>
    <w:rsid w:val="6B3D5F1E"/>
    <w:rsid w:val="6B57FB86"/>
    <w:rsid w:val="6C5CDBE0"/>
    <w:rsid w:val="6C8348EC"/>
    <w:rsid w:val="6C964D90"/>
    <w:rsid w:val="6CF96067"/>
    <w:rsid w:val="6E93EC1C"/>
    <w:rsid w:val="6F458448"/>
    <w:rsid w:val="701F8976"/>
    <w:rsid w:val="70BBD744"/>
    <w:rsid w:val="70F6EF18"/>
    <w:rsid w:val="71366F57"/>
    <w:rsid w:val="71A23181"/>
    <w:rsid w:val="71A86E40"/>
    <w:rsid w:val="71CAE657"/>
    <w:rsid w:val="71E92BF0"/>
    <w:rsid w:val="7224CD79"/>
    <w:rsid w:val="72C19C59"/>
    <w:rsid w:val="72D23FB8"/>
    <w:rsid w:val="7331B8C9"/>
    <w:rsid w:val="733E4AB6"/>
    <w:rsid w:val="74AAE286"/>
    <w:rsid w:val="7570609F"/>
    <w:rsid w:val="75716705"/>
    <w:rsid w:val="765E8448"/>
    <w:rsid w:val="769B4AC2"/>
    <w:rsid w:val="77C3A946"/>
    <w:rsid w:val="782C11E7"/>
    <w:rsid w:val="78C08EFD"/>
    <w:rsid w:val="7A0D573A"/>
    <w:rsid w:val="7B7DD026"/>
    <w:rsid w:val="7CF6B373"/>
    <w:rsid w:val="7E0502D8"/>
    <w:rsid w:val="7EE96134"/>
    <w:rsid w:val="7EF21CAB"/>
    <w:rsid w:val="7F2E5823"/>
    <w:rsid w:val="7FEA6EE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A67B"/>
  <w15:docId w15:val="{B93FF720-27BA-46EA-95E7-6DCC9351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F23F4"/>
    <w:pPr>
      <w:keepNext/>
      <w:keepLines/>
      <w:spacing w:before="240" w:after="120"/>
      <w:jc w:val="center"/>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E47451"/>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F23F4"/>
    <w:rPr>
      <w:rFonts w:ascii="Times New Roman" w:eastAsiaTheme="majorEastAsia" w:hAnsi="Times New Roman" w:cstheme="majorBidi"/>
      <w:b/>
      <w:sz w:val="26"/>
      <w:szCs w:val="32"/>
    </w:rPr>
  </w:style>
  <w:style w:type="paragraph" w:styleId="Sarakstarindkopa">
    <w:name w:val="List Paragraph"/>
    <w:aliases w:val="2,Bullet list,Dot pt,H&amp;P List Paragraph,Indicator Text,List Paragraph Char Char Char,List Paragraph1,No Spacing1,Normal bullet 2,Numbered Para 1,Numurets,PPS_Bullet,Saistīto dokumentu saraksts,Strip,Syle 1,Virsraksti,Virsraksts"/>
    <w:basedOn w:val="Parasts"/>
    <w:link w:val="SarakstarindkopaRakstz"/>
    <w:uiPriority w:val="34"/>
    <w:qFormat/>
    <w:rsid w:val="007F23F4"/>
    <w:pPr>
      <w:ind w:left="720"/>
      <w:contextualSpacing/>
    </w:pPr>
  </w:style>
  <w:style w:type="character" w:styleId="Hipersaite">
    <w:name w:val="Hyperlink"/>
    <w:uiPriority w:val="99"/>
    <w:unhideWhenUsed/>
    <w:rsid w:val="007F23F4"/>
    <w:rPr>
      <w:color w:val="0000FF"/>
      <w:u w:val="single"/>
    </w:rPr>
  </w:style>
  <w:style w:type="character" w:customStyle="1" w:styleId="Virsraksts2Rakstz">
    <w:name w:val="Virsraksts 2 Rakstz."/>
    <w:basedOn w:val="Noklusjumarindkopasfonts"/>
    <w:link w:val="Virsraksts2"/>
    <w:uiPriority w:val="9"/>
    <w:rsid w:val="00E47451"/>
    <w:rPr>
      <w:rFonts w:ascii="Times New Roman" w:eastAsiaTheme="majorEastAsia" w:hAnsi="Times New Roman" w:cstheme="majorBidi"/>
      <w:sz w:val="26"/>
      <w:szCs w:val="26"/>
    </w:rPr>
  </w:style>
  <w:style w:type="paragraph" w:styleId="Galvene">
    <w:name w:val="header"/>
    <w:basedOn w:val="Parasts"/>
    <w:link w:val="GalveneRakstz"/>
    <w:uiPriority w:val="99"/>
    <w:unhideWhenUsed/>
    <w:rsid w:val="00563B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3B2F"/>
  </w:style>
  <w:style w:type="paragraph" w:styleId="Kjene">
    <w:name w:val="footer"/>
    <w:basedOn w:val="Parasts"/>
    <w:link w:val="KjeneRakstz"/>
    <w:uiPriority w:val="99"/>
    <w:unhideWhenUsed/>
    <w:rsid w:val="00563B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3B2F"/>
  </w:style>
  <w:style w:type="paragraph" w:styleId="Pamattekstsaratkpi">
    <w:name w:val="Body Text Indent"/>
    <w:basedOn w:val="Parasts"/>
    <w:link w:val="PamattekstsaratkpiRakstz"/>
    <w:unhideWhenUsed/>
    <w:rsid w:val="00B345C8"/>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4"/>
    </w:rPr>
  </w:style>
  <w:style w:type="character" w:customStyle="1" w:styleId="PamattekstsaratkpiRakstz">
    <w:name w:val="Pamatteksts ar atkāpi Rakstz."/>
    <w:basedOn w:val="Noklusjumarindkopasfonts"/>
    <w:link w:val="Pamattekstsaratkpi"/>
    <w:rsid w:val="00B345C8"/>
    <w:rPr>
      <w:rFonts w:ascii="Times New Roman" w:eastAsia="Times New Roman" w:hAnsi="Times New Roman" w:cs="Times New Roman"/>
      <w:sz w:val="26"/>
      <w:szCs w:val="24"/>
    </w:rPr>
  </w:style>
  <w:style w:type="paragraph" w:styleId="Balonteksts">
    <w:name w:val="Balloon Text"/>
    <w:basedOn w:val="Parasts"/>
    <w:link w:val="BalontekstsRakstz"/>
    <w:uiPriority w:val="99"/>
    <w:semiHidden/>
    <w:unhideWhenUsed/>
    <w:rsid w:val="008D1AA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D1AAB"/>
    <w:rPr>
      <w:rFonts w:ascii="Segoe UI" w:hAnsi="Segoe UI" w:cs="Segoe UI"/>
      <w:sz w:val="18"/>
      <w:szCs w:val="18"/>
    </w:rPr>
  </w:style>
  <w:style w:type="character" w:styleId="Komentraatsauce">
    <w:name w:val="annotation reference"/>
    <w:basedOn w:val="Noklusjumarindkopasfonts"/>
    <w:uiPriority w:val="99"/>
    <w:semiHidden/>
    <w:unhideWhenUsed/>
    <w:rsid w:val="00677DC0"/>
    <w:rPr>
      <w:sz w:val="16"/>
      <w:szCs w:val="16"/>
    </w:rPr>
  </w:style>
  <w:style w:type="paragraph" w:styleId="Komentrateksts">
    <w:name w:val="annotation text"/>
    <w:basedOn w:val="Parasts"/>
    <w:link w:val="KomentratekstsRakstz"/>
    <w:uiPriority w:val="99"/>
    <w:unhideWhenUsed/>
    <w:rsid w:val="00677D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677DC0"/>
    <w:rPr>
      <w:sz w:val="20"/>
      <w:szCs w:val="20"/>
    </w:rPr>
  </w:style>
  <w:style w:type="character" w:styleId="Neatrisintapieminana">
    <w:name w:val="Unresolved Mention"/>
    <w:basedOn w:val="Noklusjumarindkopasfonts"/>
    <w:uiPriority w:val="99"/>
    <w:semiHidden/>
    <w:unhideWhenUsed/>
    <w:rsid w:val="0001334E"/>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437913"/>
    <w:rPr>
      <w:b/>
      <w:bCs/>
    </w:rPr>
  </w:style>
  <w:style w:type="character" w:customStyle="1" w:styleId="KomentratmaRakstz">
    <w:name w:val="Komentāra tēma Rakstz."/>
    <w:basedOn w:val="KomentratekstsRakstz"/>
    <w:link w:val="Komentratma"/>
    <w:uiPriority w:val="99"/>
    <w:semiHidden/>
    <w:rsid w:val="00437913"/>
    <w:rPr>
      <w:b/>
      <w:bCs/>
      <w:sz w:val="20"/>
      <w:szCs w:val="20"/>
    </w:rPr>
  </w:style>
  <w:style w:type="paragraph" w:styleId="Prskatjums">
    <w:name w:val="Revision"/>
    <w:hidden/>
    <w:uiPriority w:val="99"/>
    <w:semiHidden/>
    <w:rsid w:val="00953506"/>
    <w:pPr>
      <w:spacing w:after="0" w:line="240" w:lineRule="auto"/>
    </w:pPr>
  </w:style>
  <w:style w:type="paragraph" w:customStyle="1" w:styleId="Sarakstarindkopa1">
    <w:name w:val="Saraksta rindkopa1"/>
    <w:basedOn w:val="Parasts"/>
    <w:rsid w:val="001B529F"/>
    <w:pPr>
      <w:suppressAutoHyphens/>
      <w:spacing w:line="256" w:lineRule="auto"/>
      <w:ind w:left="720"/>
    </w:pPr>
    <w:rPr>
      <w:rFonts w:ascii="Calibri" w:eastAsia="Arial Unicode MS" w:hAnsi="Calibri" w:cs="Calibri"/>
      <w:lang w:eastAsia="ar-SA"/>
    </w:rPr>
  </w:style>
  <w:style w:type="table" w:customStyle="1" w:styleId="TableNormal0">
    <w:name w:val="Table Normal_0"/>
    <w:rsid w:val="00945B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Body">
    <w:name w:val="Body"/>
    <w:rsid w:val="00945B4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v-LV"/>
      <w14:textOutline w14:w="0" w14:cap="flat" w14:cmpd="sng" w14:algn="ctr">
        <w14:noFill/>
        <w14:prstDash w14:val="solid"/>
        <w14:bevel/>
      </w14:textOutline>
    </w:rPr>
  </w:style>
  <w:style w:type="paragraph" w:customStyle="1" w:styleId="Default">
    <w:name w:val="Default"/>
    <w:rsid w:val="00945B4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nl-NL" w:eastAsia="lv-LV"/>
      <w14:textOutline w14:w="12700" w14:cap="flat" w14:cmpd="sng" w14:algn="ctr">
        <w14:noFill/>
        <w14:prstDash w14:val="solid"/>
        <w14:miter w14:lim="400000"/>
      </w14:textOutline>
    </w:rPr>
  </w:style>
  <w:style w:type="paragraph" w:styleId="Vresteksts">
    <w:name w:val="footnote text"/>
    <w:basedOn w:val="Parasts"/>
    <w:link w:val="VrestekstsRakstz"/>
    <w:uiPriority w:val="99"/>
    <w:semiHidden/>
    <w:unhideWhenUsed/>
    <w:rsid w:val="00E4240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42409"/>
    <w:rPr>
      <w:sz w:val="20"/>
      <w:szCs w:val="20"/>
    </w:rPr>
  </w:style>
  <w:style w:type="character" w:styleId="Vresatsauce">
    <w:name w:val="footnote reference"/>
    <w:basedOn w:val="Noklusjumarindkopasfonts"/>
    <w:uiPriority w:val="99"/>
    <w:semiHidden/>
    <w:unhideWhenUsed/>
    <w:rsid w:val="00E42409"/>
    <w:rPr>
      <w:vertAlign w:val="superscript"/>
    </w:rPr>
  </w:style>
  <w:style w:type="character" w:customStyle="1" w:styleId="SarakstarindkopaRakstz">
    <w:name w:val="Saraksta rindkopa Rakstz."/>
    <w:aliases w:val="2 Rakstz.,Bullet list Rakstz.,Dot pt Rakstz.,H&amp;P List Paragraph Rakstz.,Indicator Text Rakstz.,List Paragraph Char Char Char Rakstz.,List Paragraph1 Rakstz.,No Spacing1 Rakstz.,Normal bullet 2 Rakstz.,Numbered Para 1 Rakstz."/>
    <w:link w:val="Sarakstarindkopa"/>
    <w:uiPriority w:val="34"/>
    <w:qFormat/>
    <w:locked/>
    <w:rsid w:val="00C72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0bc184-9d35-4705-9d60-211c3993271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A5994E4C7DAB964CA77FCA5A141C3013" ma:contentTypeVersion="7" ma:contentTypeDescription="Izveidot jaunu dokumentu." ma:contentTypeScope="" ma:versionID="d2746b88c80688c338b450106216d16d">
  <xsd:schema xmlns:xsd="http://www.w3.org/2001/XMLSchema" xmlns:xs="http://www.w3.org/2001/XMLSchema" xmlns:p="http://schemas.microsoft.com/office/2006/metadata/properties" xmlns:ns3="ec0bc184-9d35-4705-9d60-211c39932716" xmlns:ns4="b0c65e91-42de-43ac-9085-3189d001b748" targetNamespace="http://schemas.microsoft.com/office/2006/metadata/properties" ma:root="true" ma:fieldsID="8fcd024eb9b433283402648e196ae472" ns3:_="" ns4:_="">
    <xsd:import namespace="ec0bc184-9d35-4705-9d60-211c39932716"/>
    <xsd:import namespace="b0c65e91-42de-43ac-9085-3189d001b7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bc184-9d35-4705-9d60-211c39932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65e91-42de-43ac-9085-3189d001b74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0CB7A-4EED-409F-8F69-B2A73A0810B6}">
  <ds:schemaRefs>
    <ds:schemaRef ds:uri="http://schemas.microsoft.com/office/2006/metadata/properties"/>
    <ds:schemaRef ds:uri="http://schemas.microsoft.com/office/infopath/2007/PartnerControls"/>
    <ds:schemaRef ds:uri="ec0bc184-9d35-4705-9d60-211c39932716"/>
  </ds:schemaRefs>
</ds:datastoreItem>
</file>

<file path=customXml/itemProps2.xml><?xml version="1.0" encoding="utf-8"?>
<ds:datastoreItem xmlns:ds="http://schemas.openxmlformats.org/officeDocument/2006/customXml" ds:itemID="{6A3D3E28-340E-49D7-80D1-A1DF2BA87EC9}">
  <ds:schemaRefs>
    <ds:schemaRef ds:uri="http://schemas.openxmlformats.org/officeDocument/2006/bibliography"/>
  </ds:schemaRefs>
</ds:datastoreItem>
</file>

<file path=customXml/itemProps3.xml><?xml version="1.0" encoding="utf-8"?>
<ds:datastoreItem xmlns:ds="http://schemas.openxmlformats.org/officeDocument/2006/customXml" ds:itemID="{545CD85C-AF89-4E9B-8AEB-D99923D8D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bc184-9d35-4705-9d60-211c39932716"/>
    <ds:schemaRef ds:uri="b0c65e91-42de-43ac-9085-3189d001b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E909C-B5E4-4870-85C5-CB1D4A687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21198</Words>
  <Characters>12084</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Čodore</dc:creator>
  <cp:lastModifiedBy>Inita Pavāre</cp:lastModifiedBy>
  <cp:revision>2</cp:revision>
  <cp:lastPrinted>2023-10-04T12:11:00Z</cp:lastPrinted>
  <dcterms:created xsi:type="dcterms:W3CDTF">2023-10-16T05:44:00Z</dcterms:created>
  <dcterms:modified xsi:type="dcterms:W3CDTF">2023-10-16T05:44:00Z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0x010100A5994E4C7DAB964CA77FCA5A141C3013</vt:lpwstr>
  </property>
</Properties>
</file>