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DE9B" w14:textId="77777777" w:rsidR="000B475A" w:rsidRPr="000B475A" w:rsidRDefault="0084554D" w:rsidP="000B475A">
      <w:pPr>
        <w:spacing w:after="0" w:line="240" w:lineRule="auto"/>
        <w:jc w:val="right"/>
        <w:rPr>
          <w:rFonts w:ascii="Times New Roman" w:hAnsi="Times New Roman" w:cs="Times New Roman"/>
          <w:bCs/>
        </w:rPr>
      </w:pPr>
      <w:r>
        <w:rPr>
          <w:rFonts w:ascii="Times New Roman" w:hAnsi="Times New Roman" w:cs="Times New Roman"/>
          <w:bCs/>
        </w:rPr>
        <w:t>4</w:t>
      </w:r>
      <w:r w:rsidRPr="000B475A">
        <w:rPr>
          <w:rFonts w:ascii="Times New Roman" w:hAnsi="Times New Roman" w:cs="Times New Roman"/>
          <w:bCs/>
        </w:rPr>
        <w:t>. pielikums</w:t>
      </w:r>
    </w:p>
    <w:p w14:paraId="7B00B2A7" w14:textId="77777777" w:rsidR="000B475A" w:rsidRPr="000B475A" w:rsidRDefault="0084554D" w:rsidP="000B475A">
      <w:pPr>
        <w:spacing w:after="0" w:line="240" w:lineRule="auto"/>
        <w:jc w:val="right"/>
        <w:rPr>
          <w:rFonts w:ascii="Times New Roman" w:hAnsi="Times New Roman" w:cs="Times New Roman"/>
          <w:bCs/>
        </w:rPr>
      </w:pPr>
      <w:r w:rsidRPr="000B475A">
        <w:rPr>
          <w:rFonts w:ascii="Times New Roman" w:hAnsi="Times New Roman" w:cs="Times New Roman"/>
          <w:bCs/>
        </w:rPr>
        <w:t>Rīgas valstspilsētas pašvaldībai piederošu nekustamo īpašumu daļu</w:t>
      </w:r>
    </w:p>
    <w:p w14:paraId="64D2A268" w14:textId="77777777" w:rsidR="000B475A" w:rsidRPr="000B475A" w:rsidRDefault="0084554D" w:rsidP="000B475A">
      <w:pPr>
        <w:spacing w:after="0" w:line="240" w:lineRule="auto"/>
        <w:jc w:val="right"/>
        <w:rPr>
          <w:rFonts w:ascii="Times New Roman" w:hAnsi="Times New Roman" w:cs="Times New Roman"/>
          <w:bCs/>
        </w:rPr>
      </w:pPr>
      <w:r w:rsidRPr="007D52BC">
        <w:rPr>
          <w:rFonts w:ascii="Times New Roman" w:hAnsi="Times New Roman" w:cs="Times New Roman"/>
          <w:bCs/>
        </w:rPr>
        <w:t>(sabiedriskā transporta pieturvietu)</w:t>
      </w:r>
      <w:r>
        <w:rPr>
          <w:rFonts w:ascii="Times New Roman" w:hAnsi="Times New Roman" w:cs="Times New Roman"/>
          <w:bCs/>
        </w:rPr>
        <w:t xml:space="preserve"> </w:t>
      </w:r>
      <w:r w:rsidRPr="000B475A">
        <w:rPr>
          <w:rFonts w:ascii="Times New Roman" w:hAnsi="Times New Roman" w:cs="Times New Roman"/>
          <w:bCs/>
        </w:rPr>
        <w:t>nomas tiesību izsoles noteikumiem</w:t>
      </w:r>
    </w:p>
    <w:p w14:paraId="7FAD65CA" w14:textId="77777777" w:rsidR="00D005B0" w:rsidRDefault="00D005B0"/>
    <w:tbl>
      <w:tblPr>
        <w:tblStyle w:val="TableNormal0"/>
        <w:tblpPr w:leftFromText="180" w:rightFromText="180" w:vertAnchor="text" w:tblpX="-422" w:tblpY="1"/>
        <w:tblOverlap w:val="never"/>
        <w:tblW w:w="87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82"/>
        <w:gridCol w:w="1595"/>
        <w:gridCol w:w="6309"/>
      </w:tblGrid>
      <w:tr w:rsidR="005B637B" w14:paraId="044A44C2" w14:textId="77777777" w:rsidTr="000B475A">
        <w:trPr>
          <w:trHeight w:val="315"/>
        </w:trPr>
        <w:tc>
          <w:tcPr>
            <w:tcW w:w="878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26F9CF" w14:textId="77777777" w:rsidR="000B475A" w:rsidRPr="000B475A" w:rsidRDefault="0084554D" w:rsidP="000B475A">
            <w:pPr>
              <w:ind w:left="196" w:right="665"/>
              <w:jc w:val="center"/>
              <w:rPr>
                <w:rFonts w:ascii="Helvetica Neue" w:hAnsi="Helvetica Neue" w:cs="Arial Unicode MS"/>
                <w:color w:val="000000"/>
                <w:sz w:val="22"/>
                <w:szCs w:val="22"/>
                <w:u w:color="000000"/>
                <w14:textOutline w14:w="12700" w14:cap="flat" w14:cmpd="sng" w14:algn="ctr">
                  <w14:noFill/>
                  <w14:prstDash w14:val="solid"/>
                  <w14:miter w14:lim="400000"/>
                </w14:textOutline>
              </w:rPr>
            </w:pPr>
            <w:r w:rsidRPr="000B475A">
              <w:rPr>
                <w:rFonts w:cs="Arial Unicode MS"/>
                <w:b/>
                <w:bCs/>
                <w:color w:val="000000"/>
                <w:sz w:val="22"/>
                <w:szCs w:val="22"/>
                <w:u w:color="000000"/>
                <w14:textOutline w14:w="12700" w14:cap="flat" w14:cmpd="sng" w14:algn="ctr">
                  <w14:noFill/>
                  <w14:prstDash w14:val="solid"/>
                  <w14:miter w14:lim="400000"/>
                </w14:textOutline>
              </w:rPr>
              <w:t>Sabiedriskā transporta pieturvietu nojumju tehniskā specifikācija</w:t>
            </w:r>
          </w:p>
        </w:tc>
      </w:tr>
      <w:tr w:rsidR="005B637B" w14:paraId="36E75196" w14:textId="77777777" w:rsidTr="000B475A">
        <w:trPr>
          <w:trHeight w:val="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03C6FB0"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Nr.p.k.</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9958908"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Prasība</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8B6C66F"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Apraksts</w:t>
            </w:r>
          </w:p>
        </w:tc>
      </w:tr>
      <w:tr w:rsidR="005B637B" w14:paraId="4B787F8C" w14:textId="77777777" w:rsidTr="000B475A">
        <w:trPr>
          <w:trHeight w:val="1129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31C959"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063DB7"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Dizains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7A5BE9"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lietotājiem ērtām un drošām, pasargājot tos no laikapstākļu iedarbības un nodrošinot īslaicīgas sabiedriskā transporta uzgai</w:t>
            </w:r>
            <w:r w:rsidRPr="000B475A">
              <w:rPr>
                <w:rFonts w:cs="Arial Unicode MS"/>
                <w:color w:val="000000"/>
                <w:u w:color="000000"/>
                <w14:textOutline w14:w="12700" w14:cap="flat" w14:cmpd="sng" w14:algn="ctr">
                  <w14:noFill/>
                  <w14:prstDash w14:val="solid"/>
                  <w14:miter w14:lim="400000"/>
                </w14:textOutline>
              </w:rPr>
              <w:t>dīšanas vietu. Nojumes dizainam jābūt lakoniskam un laikmetīgam, Rīgas pilsētvidē iederīgam. Konstrukcijām jābūt vizuāli vieglām, to galvenajām līnijām — taisnām. Nav pieļaujamas smagnējas proporcijas un dekoratīvas detaļas, kas imitē vēsturiskus arhitektū</w:t>
            </w:r>
            <w:r w:rsidRPr="000B475A">
              <w:rPr>
                <w:rFonts w:cs="Arial Unicode MS"/>
                <w:color w:val="000000"/>
                <w:u w:color="000000"/>
                <w14:textOutline w14:w="12700" w14:cap="flat" w14:cmpd="sng" w14:algn="ctr">
                  <w14:noFill/>
                  <w14:prstDash w14:val="solid"/>
                  <w14:miter w14:lim="400000"/>
                </w14:textOutline>
              </w:rPr>
              <w:t>ras stilus. Materiālu izmantojumam jābūt racionālam, konstrukciju savienojuma vietām — vizuāli neuzkrītošām, bet viegli pieejamām, ja nepieciešams nomainīt atsevišķus elementus.</w:t>
            </w:r>
          </w:p>
          <w:p w14:paraId="5B24EFF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3165CA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Nojumes uzbūvei jābūt modulārai — sastāvošai no vienāda izmēra segmentiem, kuru skaits variējams, lai iegūtu dažāda garuma, bet vienota stila nojumes. Jābūt iespējai bloķēt vairākas nojumes kopā, </w:t>
            </w:r>
            <w:r w:rsidRPr="000B475A">
              <w:rPr>
                <w:rFonts w:cs="Arial Unicode MS"/>
                <w:color w:val="000000"/>
                <w:u w:color="000000"/>
                <w14:textOutline w14:w="12700" w14:cap="flat" w14:cmpd="sng" w14:algn="ctr">
                  <w14:noFill/>
                  <w14:prstDash w14:val="solid"/>
                  <w14:miter w14:lim="400000"/>
                </w14:textOutline>
              </w:rPr>
              <w:t>veidojot garu, nepārtrauktu nojumi bez sadalošām sienām vai balstiem uzgaidīšanas vietā.</w:t>
            </w:r>
          </w:p>
          <w:p w14:paraId="7BED338D"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5DFB3F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izmantotajiem materiāl</w:t>
            </w:r>
            <w:r w:rsidRPr="000B475A">
              <w:rPr>
                <w:rFonts w:cs="Arial Unicode MS"/>
                <w:color w:val="000000"/>
                <w:u w:color="000000"/>
                <w14:textOutline w14:w="12700" w14:cap="flat" w14:cmpd="sng" w14:algn="ctr">
                  <w14:noFill/>
                  <w14:prstDash w14:val="solid"/>
                  <w14:miter w14:lim="400000"/>
                </w14:textOutline>
              </w:rPr>
              <w:t>iem jābūt augstas kvalitātes, izturīgiem pret laikapstākļu iedarbību, intensīvu lietošanu un vandālismu, viegli kopjamiem. Nojumes konstrukciju apstrādes tehnoloģijām jānodrošina augsta aizsardzība pret laikapstākļiem, vandālismu un/vai citu negatīvu ārēju</w:t>
            </w:r>
            <w:r w:rsidRPr="000B475A">
              <w:rPr>
                <w:rFonts w:cs="Arial Unicode MS"/>
                <w:color w:val="000000"/>
                <w:u w:color="000000"/>
                <w14:textOutline w14:w="12700" w14:cap="flat" w14:cmpd="sng" w14:algn="ctr">
                  <w14:noFill/>
                  <w14:prstDash w14:val="solid"/>
                  <w14:miter w14:lim="400000"/>
                </w14:textOutline>
              </w:rPr>
              <w:t xml:space="preserve"> ietekmi.</w:t>
            </w:r>
          </w:p>
          <w:p w14:paraId="0207DB6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279D67E"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Jābūt iespējai kombinēt dažādus sienu un jumtu materiālus bez nesošās konstrukcijas izmaiņām, pieļaujami pap</w:t>
            </w:r>
            <w:r w:rsidRPr="000B475A">
              <w:rPr>
                <w:rFonts w:cs="Arial Unicode MS"/>
                <w:color w:val="000000"/>
                <w:u w:color="000000"/>
                <w14:textOutline w14:w="12700" w14:cap="flat" w14:cmpd="sng" w14:algn="ctr">
                  <w14:noFill/>
                  <w14:prstDash w14:val="solid"/>
                  <w14:miter w14:lim="400000"/>
                </w14:textOutline>
              </w:rPr>
              <w:t>ildu stiprinājumi, ja tādi nepieciešami modifikāciju dēļ.</w:t>
            </w:r>
          </w:p>
          <w:p w14:paraId="172656D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4DEA0B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Lietus ūdens teknēm un notekām, apgaismes ķermeņiem un to el</w:t>
            </w:r>
            <w:r w:rsidRPr="000B475A">
              <w:rPr>
                <w:rFonts w:cs="Arial Unicode MS"/>
                <w:color w:val="000000"/>
                <w:u w:color="000000"/>
                <w14:textOutline w14:w="12700" w14:cap="flat" w14:cmpd="sng" w14:algn="ctr">
                  <w14:noFill/>
                  <w14:prstDash w14:val="solid"/>
                  <w14:miter w14:lim="400000"/>
                </w14:textOutline>
              </w:rPr>
              <w:t>ektrības pievadiem jābūt pilnībā integrētiem nojumes konstrukcijā — tie nedrīkst būt uztverami kā atsevišķi elementi.</w:t>
            </w:r>
          </w:p>
          <w:p w14:paraId="5BC84F2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E92A95F"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tehniskajā dokumentācijā jānorāda tās dizaina autors(-i) un ražotājs(-i). Nojumes projektēšanā un izgatavošanā nav pieļaujami citu pušu intelektuālā īpašuma pārkāpumi (at</w:t>
            </w:r>
            <w:r w:rsidRPr="000B475A">
              <w:rPr>
                <w:rFonts w:cs="Arial Unicode MS"/>
                <w:color w:val="000000"/>
                <w:u w:color="000000"/>
                <w14:textOutline w14:w="12700" w14:cap="flat" w14:cmpd="sng" w14:algn="ctr">
                  <w14:noFill/>
                  <w14:prstDash w14:val="solid"/>
                  <w14:miter w14:lim="400000"/>
                </w14:textOutline>
              </w:rPr>
              <w:t>darināšana, izmantošana bez atļaujas u.c.).</w:t>
            </w:r>
          </w:p>
        </w:tc>
      </w:tr>
      <w:tr w:rsidR="005B637B" w14:paraId="1B79EDE0" w14:textId="77777777" w:rsidTr="000B475A">
        <w:trPr>
          <w:trHeight w:val="769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8C1F61F"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40C026A"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Izmēri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BC57FB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Standarta modelis</w:t>
            </w:r>
            <w:r w:rsidRPr="000B475A">
              <w:rPr>
                <w:rFonts w:cs="Arial Unicode MS"/>
                <w:color w:val="000000"/>
                <w:u w:color="000000"/>
                <w14:textOutline w14:w="12700" w14:cap="flat" w14:cmpd="sng" w14:algn="ctr">
                  <w14:noFill/>
                  <w14:prstDash w14:val="solid"/>
                  <w14:miter w14:lim="400000"/>
                </w14:textOutline>
              </w:rPr>
              <w:t>:</w:t>
            </w:r>
          </w:p>
          <w:p w14:paraId="32C155D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Tips Nr. 1: garums – 4000–4400 mm (+/- 200 mm), ko veido 3 vienāda platuma segmenti.</w:t>
            </w:r>
          </w:p>
          <w:p w14:paraId="3E06E216"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Tips Nr. 2: garums 5300–6000</w:t>
            </w:r>
            <w:r w:rsidRPr="000B475A">
              <w:rPr>
                <w:rFonts w:cs="Arial Unicode MS"/>
                <w:color w:val="000000"/>
                <w:u w:color="000000"/>
                <w14:textOutline w14:w="12700" w14:cap="flat" w14:cmpd="sng" w14:algn="ctr">
                  <w14:noFill/>
                  <w14:prstDash w14:val="solid"/>
                  <w14:miter w14:lim="400000"/>
                </w14:textOutline>
              </w:rPr>
              <w:t xml:space="preserve"> mm (+/- 200 mm), ko veido 4 vienāda platuma segmenti.</w:t>
            </w:r>
          </w:p>
          <w:p w14:paraId="291C3CB0"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Standarta modelim platums – 1650 mm (+/- 200 mm)  (ieskaitot jum</w:t>
            </w:r>
            <w:r w:rsidRPr="000B475A">
              <w:rPr>
                <w:rFonts w:cs="Arial Unicode MS"/>
                <w:color w:val="000000"/>
                <w:u w:color="000000"/>
                <w14:textOutline w14:w="12700" w14:cap="flat" w14:cmpd="sng" w14:algn="ctr">
                  <w14:noFill/>
                  <w14:prstDash w14:val="solid"/>
                  <w14:miter w14:lim="400000"/>
                </w14:textOutline>
              </w:rPr>
              <w:t>ta pārkares priekšpusē un/vai aizmugurē), jumta augstums nojumes priekšpusē – 2500 mm (+/- 200 mm). Jumta slīpums – 3–7°.</w:t>
            </w:r>
          </w:p>
          <w:p w14:paraId="3B50E57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9808CB5"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Sašaurināts modelis</w:t>
            </w:r>
            <w:r w:rsidRPr="000B475A">
              <w:rPr>
                <w:rFonts w:cs="Arial Unicode MS"/>
                <w:color w:val="000000"/>
                <w:u w:color="000000"/>
                <w14:textOutline w14:w="12700" w14:cap="flat" w14:cmpd="sng" w14:algn="ctr">
                  <w14:noFill/>
                  <w14:prstDash w14:val="solid"/>
                  <w14:miter w14:lim="400000"/>
                </w14:textOutline>
              </w:rPr>
              <w:t xml:space="preserve"> ar/bez sānu konstrukcijām:</w:t>
            </w:r>
          </w:p>
          <w:p w14:paraId="43A2BA3F"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Tips Nr. 1: garums – 4000–4400 mm (+/- 200 mm), ko veido 3 vienāda platuma segmenti.</w:t>
            </w:r>
          </w:p>
          <w:p w14:paraId="54CFC918"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Tips Nr. 2: garums – 5300–6000 mm</w:t>
            </w:r>
            <w:r w:rsidRPr="000B475A">
              <w:rPr>
                <w:rFonts w:cs="Arial Unicode MS"/>
                <w:color w:val="000000"/>
                <w:u w:color="000000"/>
                <w14:textOutline w14:w="12700" w14:cap="flat" w14:cmpd="sng" w14:algn="ctr">
                  <w14:noFill/>
                  <w14:prstDash w14:val="solid"/>
                  <w14:miter w14:lim="400000"/>
                </w14:textOutline>
              </w:rPr>
              <w:t xml:space="preserve"> (+/- 200 mm), ko veido 4 vienāda platuma segmenti.</w:t>
            </w:r>
          </w:p>
          <w:p w14:paraId="42627F20"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Sašaurinātam modelim platums – 1200 mm (+/- 100 mm) (ieskaitot jumt</w:t>
            </w:r>
            <w:r w:rsidRPr="000B475A">
              <w:rPr>
                <w:rFonts w:cs="Arial Unicode MS"/>
                <w:color w:val="000000"/>
                <w:u w:color="000000"/>
                <w14:textOutline w14:w="12700" w14:cap="flat" w14:cmpd="sng" w14:algn="ctr">
                  <w14:noFill/>
                  <w14:prstDash w14:val="solid"/>
                  <w14:miter w14:lim="400000"/>
                </w14:textOutline>
              </w:rPr>
              <w:t xml:space="preserve">a pārkares priekšpusē un/vai aizmugurē), jumta augstums nojumes priekšpusē – 2500 mm (+/- 200 mm). Jumta slīpums – 3–7°. </w:t>
            </w:r>
          </w:p>
          <w:p w14:paraId="57B3CD8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7E1C61C"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Nojumei jānodrošina Latvijas Republikas normatīvajos aktos noteiktās vides pieejamības prasības – vismaz 1,20 m plata brīva telpa cilvēkiem ratiņkrēslos vai ar bērnu ratiem. </w:t>
            </w:r>
          </w:p>
        </w:tc>
      </w:tr>
      <w:tr w:rsidR="005B637B" w14:paraId="1276F58E" w14:textId="77777777" w:rsidTr="000B475A">
        <w:trPr>
          <w:trHeight w:val="601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FA76BB7"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DC0DF1"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Nesošā konstrukcija</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0FB4CF"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Cinkota tērauda vai alumīnija rāmis ar pulverkrāsojumu. Cinkojuma kārta – vismaz 60 μm bieza, pulverkrāsojuma kārta – vismaz 6</w:t>
            </w:r>
            <w:r w:rsidRPr="000B475A">
              <w:rPr>
                <w:rFonts w:cs="Arial Unicode MS"/>
                <w:color w:val="000000"/>
                <w:u w:color="000000"/>
                <w14:textOutline w14:w="12700" w14:cap="flat" w14:cmpd="sng" w14:algn="ctr">
                  <w14:noFill/>
                  <w14:prstDash w14:val="solid"/>
                  <w14:miter w14:lim="400000"/>
                </w14:textOutline>
              </w:rPr>
              <w:t>0 μm bieza. Visām metāla konstrukcijām jābūt ar C5 kategorijas korozijas aizsardzību.</w:t>
            </w:r>
          </w:p>
          <w:p w14:paraId="7A98565E"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13646F0"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Pulverkrāsojuma toņi – RAL 7022,</w:t>
            </w:r>
            <w:r w:rsidRPr="000B475A">
              <w:rPr>
                <w:rFonts w:cs="Arial Unicode MS"/>
                <w:color w:val="000000"/>
                <w:u w:color="000000"/>
                <w14:textOutline w14:w="12700" w14:cap="flat" w14:cmpd="sng" w14:algn="ctr">
                  <w14:noFill/>
                  <w14:prstDash w14:val="solid"/>
                  <w14:miter w14:lim="400000"/>
                </w14:textOutline>
              </w:rPr>
              <w:t xml:space="preserve"> RAL 7039, RAL 7010, RAL 9007, RAL 7013 vai ekvivalenti toņi pēc ražotāja toņu sistēmas (atsevišķi vai kombinēti). Virsma – matēta. Toņus Iznomātājs precizēs pēc konkrēta</w:t>
            </w:r>
            <w:r w:rsidRPr="000B475A">
              <w:rPr>
                <w:rFonts w:cs="Arial Unicode MS"/>
                <w:strike/>
                <w:color w:val="FF644E"/>
                <w:u w:color="FF644E"/>
                <w14:textOutline w14:w="12700" w14:cap="flat" w14:cmpd="sng" w14:algn="ctr">
                  <w14:noFill/>
                  <w14:prstDash w14:val="solid"/>
                  <w14:miter w14:lim="400000"/>
                </w14:textOutline>
              </w:rPr>
              <w:t>s</w:t>
            </w:r>
            <w:r w:rsidRPr="000B475A">
              <w:rPr>
                <w:rFonts w:cs="Arial Unicode MS"/>
                <w:color w:val="000000"/>
                <w:u w:color="000000"/>
                <w14:textOutline w14:w="12700" w14:cap="flat" w14:cmpd="sng" w14:algn="ctr">
                  <w14:noFill/>
                  <w14:prstDash w14:val="solid"/>
                  <w14:miter w14:lim="400000"/>
                </w14:textOutline>
              </w:rPr>
              <w:t xml:space="preserve"> nojumes modeļa izvēles.</w:t>
            </w:r>
          </w:p>
          <w:p w14:paraId="5A4C498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BAD2F1C"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Pulverkrāsojuma klājumam uz konstrukcijas </w:t>
            </w:r>
            <w:r w:rsidRPr="000B475A">
              <w:rPr>
                <w:rFonts w:cs="Arial Unicode MS"/>
                <w:color w:val="000000"/>
                <w:u w:color="000000"/>
                <w14:textOutline w14:w="12700" w14:cap="flat" w14:cmpd="sng" w14:algn="ctr">
                  <w14:noFill/>
                  <w14:prstDash w14:val="solid"/>
                  <w14:miter w14:lim="400000"/>
                </w14:textOutline>
              </w:rPr>
              <w:t>jābūt gludam un vienmērīgam. Nav pieļaujami krāsas burbuļi, notecējumi un citi defekti.</w:t>
            </w:r>
            <w:r w:rsidRPr="000B475A">
              <w:rPr>
                <w:rFonts w:eastAsia="Times New Roman"/>
                <w:color w:val="000000"/>
                <w:u w:color="000000"/>
                <w14:textOutline w14:w="12700" w14:cap="flat" w14:cmpd="sng" w14:algn="ctr">
                  <w14:noFill/>
                  <w14:prstDash w14:val="solid"/>
                  <w14:miter w14:lim="400000"/>
                </w14:textOutline>
              </w:rPr>
              <w:br/>
            </w:r>
          </w:p>
          <w:p w14:paraId="7DF51D0F"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Konstruktīvajiem mezgliem un detaļu savienojumiem jābūt tādiem, kas nodrošina konstrukcijas stingrību un vispārēju noturību atbilstoši Latvijas Republikas spēkā esošajiem būvnormatīviem. Visiem stiprinājumiem (skrūves, uzgriežņi un paplāksnes u.tml.) jābūt</w:t>
            </w:r>
            <w:r w:rsidRPr="000B475A">
              <w:rPr>
                <w:rFonts w:cs="Arial Unicode MS"/>
                <w:color w:val="000000"/>
                <w:u w:color="000000"/>
                <w14:textOutline w14:w="12700" w14:cap="flat" w14:cmpd="sng" w14:algn="ctr">
                  <w14:noFill/>
                  <w14:prstDash w14:val="solid"/>
                  <w14:miter w14:lim="400000"/>
                </w14:textOutline>
              </w:rPr>
              <w:t xml:space="preserve"> izgatavotiem no nerūsējošā tērauda. Kur tas iespējams, skrūvju vietām jābūt iegremdētām, stiprinājumiem – pulverkrāsotiem nojumes konstrukcijai identiskā tonī.</w:t>
            </w:r>
          </w:p>
          <w:p w14:paraId="3F68CB20"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2455C13"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Nesošajām konstrukcijām jābūt vertikālām un izvietotām nojumes aizmugures daļā. Nav pieļaujams jumtu balstošu vertikālu konstrukciju izvietojums nojumes priekšpusē.</w:t>
            </w:r>
          </w:p>
          <w:p w14:paraId="29EA0963"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konstruktīvajā risinājumā jānodrošina energoapgādes elektrokabeļa ierīkošanas iespēja ar ievada/izvada vietu nojumes nesošajā konstrukcijā, t.i., kolon</w:t>
            </w:r>
            <w:r w:rsidRPr="000B475A">
              <w:rPr>
                <w:rFonts w:cs="Arial Unicode MS"/>
                <w:color w:val="000000"/>
                <w:u w:color="000000"/>
                <w14:textOutline w14:w="12700" w14:cap="flat" w14:cmpd="sng" w14:algn="ctr">
                  <w14:noFill/>
                  <w14:prstDash w14:val="solid"/>
                  <w14:miter w14:lim="400000"/>
                </w14:textOutline>
              </w:rPr>
              <w:t>nā no apakšas.</w:t>
            </w:r>
          </w:p>
        </w:tc>
      </w:tr>
      <w:tr w:rsidR="005B637B" w14:paraId="458CE6AC" w14:textId="77777777" w:rsidTr="000B475A">
        <w:trPr>
          <w:trHeight w:val="1250"/>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8B71336"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4.</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2268FB86"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Pamati un enkurojums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08615BA"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stiprināmām betona pamatos, izmantojot vītņstieņus atbilstoši ražotāja norādījumiem. Pamatu risinājumu izvēlēti</w:t>
            </w:r>
            <w:r w:rsidRPr="000B475A">
              <w:rPr>
                <w:rFonts w:cs="Arial Unicode MS"/>
                <w:color w:val="000000"/>
                <w:u w:color="000000"/>
                <w14:textOutline w14:w="12700" w14:cap="flat" w14:cmpd="sng" w14:algn="ctr">
                  <w14:noFill/>
                  <w14:prstDash w14:val="solid"/>
                  <w14:miter w14:lim="400000"/>
                </w14:textOutline>
              </w:rPr>
              <w:t xml:space="preserve">es, veicot aprēķinu, ņemot vērā nojumes konstrukcijas radīto slodzi un citas ietekmes. </w:t>
            </w:r>
          </w:p>
          <w:p w14:paraId="22FC5671"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Vēlamais pamatu dziļums</w:t>
            </w:r>
            <w:r w:rsidRPr="000B475A">
              <w:rPr>
                <w:rFonts w:cs="Arial Unicode MS"/>
                <w:color w:val="000000"/>
                <w:u w:color="000000"/>
                <w14:textOutline w14:w="12700" w14:cap="flat" w14:cmpd="sng" w14:algn="ctr">
                  <w14:noFill/>
                  <w14:prstDash w14:val="solid"/>
                  <w14:miter w14:lim="400000"/>
                </w14:textOutline>
              </w:rPr>
              <w:t xml:space="preserve"> līdz 350 mm, ņemot vērā esošās apakšzemes inženierkomunikācijas.</w:t>
            </w:r>
          </w:p>
        </w:tc>
      </w:tr>
      <w:tr w:rsidR="005B637B" w14:paraId="3292EA52"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7A221C"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D7B6CE7"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Vēja slodze</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0DC6DD"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vēja slodze. Rīgā – 0,36 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 xml:space="preserve"> (24,0m/s).</w:t>
            </w:r>
          </w:p>
        </w:tc>
      </w:tr>
      <w:tr w:rsidR="005B637B" w14:paraId="4C082B7C"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4934240E"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6.</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05805E0"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Sniega slodze</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BE64594"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sniega slodze. Rīgā – 1,25kN/m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w:t>
            </w:r>
          </w:p>
        </w:tc>
      </w:tr>
      <w:tr w:rsidR="005B637B" w14:paraId="734057A2" w14:textId="77777777" w:rsidTr="000B475A">
        <w:trPr>
          <w:trHeight w:val="5302"/>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792376"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7.</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5269E3"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Sienas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B52BC3"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Standarta modeļa sānu sienu platums – 1400 mm (+/- 200 mm) (sašaurinātā modeļa sānu sienu platums – 800 mm (+/- 200 mm) (ieskaitot nesošo k</w:t>
            </w:r>
            <w:r w:rsidRPr="000B475A">
              <w:rPr>
                <w:rFonts w:cs="Arial Unicode MS"/>
                <w:color w:val="000000"/>
                <w:u w:color="000000"/>
                <w14:textOutline w14:w="12700" w14:cap="flat" w14:cmpd="sng" w14:algn="ctr">
                  <w14:noFill/>
                  <w14:prstDash w14:val="solid"/>
                  <w14:miter w14:lim="400000"/>
                </w14:textOutline>
              </w:rPr>
              <w:t>onstrukciju). Materiāls – vismaz 6 mm biezas drošības (rūdīta un/vai laminēta) stikla loksnes ar sietspiedes drošības apdruku un iespēju apdruku veidot ar pilsētas vizuālās identitātes elementiem ornamentālu caurejošu horizontālu joslu (</w:t>
            </w:r>
            <w:r w:rsidRPr="000B475A">
              <w:rPr>
                <w:rFonts w:cs="Arial Unicode MS"/>
                <w:color w:val="000000"/>
                <w:u w:color="FF42A1"/>
                <w14:textOutline w14:w="12700" w14:cap="flat" w14:cmpd="sng" w14:algn="ctr">
                  <w14:noFill/>
                  <w14:prstDash w14:val="solid"/>
                  <w14:miter w14:lim="400000"/>
                </w14:textOutline>
              </w:rPr>
              <w:t>atbilstoši Iznomātāja nodrošinātam dizainam, ko Nomnieks pielāgo nojumes izmēriem un drukas tehnoloģijai</w:t>
            </w:r>
            <w:r w:rsidRPr="000B475A">
              <w:rPr>
                <w:rFonts w:cs="Arial Unicode MS"/>
                <w:color w:val="000000"/>
                <w:u w:color="000000"/>
                <w14:textOutline w14:w="12700" w14:cap="flat" w14:cmpd="sng" w14:algn="ctr">
                  <w14:noFill/>
                  <w14:prstDash w14:val="solid"/>
                  <w14:miter w14:lim="400000"/>
                </w14:textOutline>
              </w:rPr>
              <w:t xml:space="preserve">). Materiāliem jābūt izturīgiem pret UV starojumu, tie nedrīkst laika gaitā dzeltēt. </w:t>
            </w:r>
          </w:p>
          <w:p w14:paraId="675CD33F"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iespēja sānu un aizmu</w:t>
            </w:r>
            <w:r w:rsidRPr="000B475A">
              <w:rPr>
                <w:rFonts w:cs="Arial Unicode MS"/>
                <w:color w:val="000000"/>
                <w:u w:color="000000"/>
                <w14:textOutline w14:w="12700" w14:cap="flat" w14:cmpd="sng" w14:algn="ctr">
                  <w14:noFill/>
                  <w14:prstDash w14:val="solid"/>
                  <w14:miter w14:lim="400000"/>
                </w14:textOutline>
              </w:rPr>
              <w:t>gures sienas moduļus viegli demontēt un tos aizstāt ar brīvi stāvošu reklāmas objektu.</w:t>
            </w:r>
          </w:p>
          <w:p w14:paraId="6F20F7F1"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labās puses sienai (skat</w:t>
            </w:r>
            <w:r w:rsidRPr="000B475A">
              <w:rPr>
                <w:rFonts w:cs="Arial Unicode MS"/>
                <w:color w:val="000000"/>
                <w:u w:color="000000"/>
                <w14:textOutline w14:w="12700" w14:cap="flat" w14:cmpd="sng" w14:algn="ctr">
                  <w14:noFill/>
                  <w14:prstDash w14:val="solid"/>
                  <w14:miter w14:lim="400000"/>
                </w14:textOutline>
              </w:rPr>
              <w:t>oties uz nojumes priekšpusi) jābūt caurredzamai</w:t>
            </w:r>
            <w:r w:rsidRPr="000B475A">
              <w:rPr>
                <w:rFonts w:cs="Arial Unicode MS"/>
                <w:color w:val="FF644E"/>
                <w:u w:color="FF644E"/>
                <w14:textOutline w14:w="12700" w14:cap="flat" w14:cmpd="sng" w14:algn="ctr">
                  <w14:noFill/>
                  <w14:prstDash w14:val="solid"/>
                  <w14:miter w14:lim="400000"/>
                </w14:textOutline>
              </w:rPr>
              <w:t xml:space="preserve">. </w:t>
            </w:r>
          </w:p>
          <w:p w14:paraId="5ED4D382"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w:t>
            </w:r>
            <w:r w:rsidRPr="000B475A">
              <w:rPr>
                <w:rFonts w:cs="Arial Unicode MS"/>
                <w:color w:val="000000"/>
                <w:u w:color="000000"/>
                <w14:textOutline w14:w="12700" w14:cap="flat" w14:cmpd="sng" w14:algn="ctr">
                  <w14:noFill/>
                  <w14:prstDash w14:val="solid"/>
                  <w14:miter w14:lim="400000"/>
                </w14:textOutline>
              </w:rPr>
              <w:t>jumes aizmugures un sānu sienām un to savienojumiem ar jumtu jābūt tādiem, lai nodrošinātu, ka tajā neiekļūst nokrišņi.</w:t>
            </w:r>
          </w:p>
          <w:p w14:paraId="25C2FEE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4BA24E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427BB11"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Modifikācijas iespējas – perforēta metāla loksnes vai mitrumizturīgas koksnes plātnes nojumes aizmugures sienai. </w:t>
            </w:r>
            <w:r w:rsidRPr="000B475A">
              <w:rPr>
                <w:rFonts w:cs="Arial Unicode MS"/>
                <w:color w:val="000000"/>
                <w:u w:color="FF42A1"/>
                <w14:textOutline w14:w="12700" w14:cap="flat" w14:cmpd="sng" w14:algn="ctr">
                  <w14:noFill/>
                  <w14:prstDash w14:val="solid"/>
                  <w14:miter w14:lim="400000"/>
                </w14:textOutline>
              </w:rPr>
              <w:t>Šādu modifikāciju pieļaujams izmantot, ja pieturvietā ir paaugstināts vandālisma risks un tā neatrodas Rīgas vēsturiskajā centrā, tā aizsardzības zonā, apbūves aizsardzības teritorijā, kompleksa valsts aizsargājama kultūras pieminekļa teritorijā vai v</w:t>
            </w:r>
            <w:r w:rsidRPr="000B475A">
              <w:rPr>
                <w:rFonts w:cs="Arial Unicode MS"/>
                <w:color w:val="000000"/>
                <w:u w:color="FF42A1"/>
                <w14:textOutline w14:w="12700" w14:cap="flat" w14:cmpd="sng" w14:algn="ctr">
                  <w14:noFill/>
                  <w14:prstDash w14:val="solid"/>
                  <w14:miter w14:lim="400000"/>
                </w14:textOutline>
              </w:rPr>
              <w:t>alsts aizsargājama pilsētbūvniecības pieminekļa teritorijā.</w:t>
            </w:r>
          </w:p>
        </w:tc>
      </w:tr>
      <w:tr w:rsidR="005B637B" w14:paraId="04815953" w14:textId="77777777" w:rsidTr="000B475A">
        <w:trPr>
          <w:trHeight w:val="6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66EE79A"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8.</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7B7BB43"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Jumts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E97DBA6" w14:textId="77777777" w:rsidR="000B475A" w:rsidRPr="000B475A" w:rsidRDefault="0084554D" w:rsidP="000B475A">
            <w:pPr>
              <w:rPr>
                <w:rFonts w:eastAsia="Times New Roman"/>
                <w:u w:color="EE220C"/>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jumtam jānodrošina ēna, aizturot vismaz 50% infrasarkano staru.</w:t>
            </w:r>
          </w:p>
          <w:p w14:paraId="72D22EC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4590FA4"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Jumts veidojams vienslīpnes, ar konstrukcijā integrētām lietusūdens teknēm un notekām.</w:t>
            </w:r>
          </w:p>
          <w:p w14:paraId="67B9B28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A0409B0"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Sendvičpaneļu jumts nojumes nesošajai konstrukcijai pieskaņotā gaišā tonī vai vismaz 8 mm biezas drošības (rūdīta un/vai laminēta) stikla loksnes ar sietspiedes apdruku vai tonētu filtru. Materiāliem jābūt izturīgiem pret</w:t>
            </w:r>
            <w:r w:rsidRPr="000B475A">
              <w:rPr>
                <w:rFonts w:cs="Arial Unicode MS"/>
                <w:color w:val="000000"/>
                <w:u w:color="000000"/>
                <w14:textOutline w14:w="12700" w14:cap="flat" w14:cmpd="sng" w14:algn="ctr">
                  <w14:noFill/>
                  <w14:prstDash w14:val="solid"/>
                  <w14:miter w14:lim="400000"/>
                </w14:textOutline>
              </w:rPr>
              <w:t xml:space="preserve"> UV starojumu, tie nedrīkst laika gaitā dzeltēt.</w:t>
            </w:r>
          </w:p>
          <w:p w14:paraId="67F49AC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DE37999"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Modifikācijas iespējas:</w:t>
            </w:r>
          </w:p>
          <w:p w14:paraId="0ABCB53B"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 ekstensīvs zaļais jumts ar seduma augu klājumu. Nomniekam jānodrošina gan augu stādīšanai nepieciešamās materiālu kārtas, gan augi</w:t>
            </w:r>
            <w:r w:rsidRPr="000B475A">
              <w:rPr>
                <w:rFonts w:cs="Arial Unicode MS"/>
                <w:color w:val="000000"/>
                <w:u w:color="EE220C"/>
                <w14:textOutline w14:w="12700" w14:cap="flat" w14:cmpd="sng" w14:algn="ctr">
                  <w14:noFill/>
                  <w14:prstDash w14:val="solid"/>
                  <w14:miter w14:lim="400000"/>
                </w14:textOutline>
              </w:rPr>
              <w:t>, gan to kopšana. Zaļie jumti jāveido pieturvietām, kas atrodas zonās ar izteiktu siltumsalas efektu. Informāciju par šādām zonām nodrošina Iznomātājs.</w:t>
            </w:r>
            <w:r w:rsidRPr="000B475A">
              <w:rPr>
                <w:rFonts w:eastAsia="Times New Roman"/>
                <w:color w:val="000000"/>
                <w:u w:color="000000"/>
                <w14:textOutline w14:w="12700" w14:cap="flat" w14:cmpd="sng" w14:algn="ctr">
                  <w14:noFill/>
                  <w14:prstDash w14:val="solid"/>
                  <w14:miter w14:lim="400000"/>
                </w14:textOutline>
              </w:rPr>
              <w:br/>
            </w:r>
            <w:r w:rsidRPr="000B475A">
              <w:rPr>
                <w:rFonts w:cs="Arial Unicode MS"/>
                <w:color w:val="000000"/>
                <w:u w:color="000000"/>
                <w14:textOutline w14:w="12700" w14:cap="flat" w14:cmpd="sng" w14:algn="ctr">
                  <w14:noFill/>
                  <w14:prstDash w14:val="solid"/>
                  <w14:miter w14:lim="400000"/>
                </w14:textOutline>
              </w:rPr>
              <w:t>2) jumts ar tā konstrukcijā iebūvētiem vai uz jumta novietotiem fotoelementu paneļiem, kuru jauda ir pietiekama nojumes apgaismojuma nodrošināšanai.</w:t>
            </w:r>
          </w:p>
        </w:tc>
      </w:tr>
      <w:tr w:rsidR="005B637B" w14:paraId="1673FA60" w14:textId="77777777" w:rsidTr="000B475A">
        <w:trPr>
          <w:trHeight w:val="6578"/>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4C842A"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9.</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77363F"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Sols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68D372"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Paredzēt nojumi ar saskanīga dizaina, pie nojumes nesošās konstrukcijas stiprinātu solu. </w:t>
            </w:r>
            <w:r w:rsidRPr="000B475A">
              <w:rPr>
                <w:rFonts w:cs="Arial Unicode MS"/>
                <w:color w:val="000000"/>
                <w:u w:color="FF0000"/>
                <w14:textOutline w14:w="12700" w14:cap="flat" w14:cmpd="sng" w14:algn="ctr">
                  <w14:noFill/>
                  <w14:prstDash w14:val="solid"/>
                  <w14:miter w14:lim="400000"/>
                </w14:textOutline>
              </w:rPr>
              <w:t>Sēdvirsma izgatavota no Eiropas izcelsmes koka dēļiem</w:t>
            </w:r>
            <w:r w:rsidRPr="000B475A">
              <w:rPr>
                <w:rFonts w:cs="Arial Unicode MS"/>
                <w:color w:val="000000"/>
                <w:u w:color="000000"/>
                <w14:textOutline w14:w="12700" w14:cap="flat" w14:cmpd="sng" w14:algn="ctr">
                  <w14:noFill/>
                  <w14:prstDash w14:val="solid"/>
                  <w14:miter w14:lim="400000"/>
                </w14:textOutline>
              </w:rPr>
              <w:t>. Izmēri: dziļums 420–450 mm, garums 1400–1600 mm, augstums 470–480 mm. Solam atzveltne nav nepieciešama.</w:t>
            </w:r>
          </w:p>
          <w:p w14:paraId="3F849DF9"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DAD1FF7"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Nojumēm ar garumu 5300–6000mm (Tips Nr. 2) papildus paredzēt saskanīga dizaina, pie nojumes nesošās konstrukcijas stiprinātu stāvsolu, kura dziļums nepārsniedz pusi no sola dziļuma, bet </w:t>
            </w:r>
            <w:r w:rsidRPr="000B475A">
              <w:rPr>
                <w:rFonts w:cs="Arial Unicode MS"/>
                <w:color w:val="000000"/>
                <w:u w:color="000000"/>
                <w14:textOutline w14:w="12700" w14:cap="flat" w14:cmpd="sng" w14:algn="ctr">
                  <w14:noFill/>
                  <w14:prstDash w14:val="solid"/>
                  <w14:miter w14:lim="400000"/>
                </w14:textOutline>
              </w:rPr>
              <w:t>nav mazāks par 200 mm, garums 1400–1600 mm jeb viena sienas moduļa platumā, augstums 800–1000 mm.</w:t>
            </w:r>
          </w:p>
          <w:p w14:paraId="55B01DA5"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606E37C1"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koka elementi</w:t>
            </w:r>
            <w:r w:rsidRPr="000B475A">
              <w:rPr>
                <w:rFonts w:cs="Arial Unicode MS"/>
                <w:color w:val="000000"/>
                <w:u w:color="000000"/>
                <w14:textOutline w14:w="12700" w14:cap="flat" w14:cmpd="sng" w14:algn="ctr">
                  <w14:noFill/>
                  <w14:prstDash w14:val="solid"/>
                  <w14:miter w14:lim="400000"/>
                </w14:textOutline>
              </w:rPr>
              <w:t>em jābūt FSC sertificētiem</w:t>
            </w:r>
            <w:r w:rsidRPr="000B475A">
              <w:rPr>
                <w:rFonts w:cs="Arial Unicode MS"/>
                <w:color w:val="000000"/>
                <w:u w:color="FF0000"/>
                <w14:textOutline w14:w="12700" w14:cap="flat" w14:cmpd="sng" w14:algn="ctr">
                  <w14:noFill/>
                  <w14:prstDash w14:val="solid"/>
                  <w14:miter w14:lim="400000"/>
                </w14:textOutline>
              </w:rPr>
              <w:t>*</w:t>
            </w:r>
            <w:r w:rsidRPr="000B475A">
              <w:rPr>
                <w:rFonts w:cs="Arial Unicode MS"/>
                <w:color w:val="000000"/>
                <w:u w:color="000000"/>
                <w14:textOutline w14:w="12700" w14:cap="flat" w14:cmpd="sng" w14:algn="ctr">
                  <w14:noFill/>
                  <w14:prstDash w14:val="solid"/>
                  <w14:miter w14:lim="400000"/>
                </w14:textOutline>
              </w:rPr>
              <w:t>, ar augsta blīvuma koksnes struktūru (cietkoksnei), A/A klases, bez izkrītošiem zariem, apstrā</w:t>
            </w:r>
            <w:r w:rsidRPr="000B475A">
              <w:rPr>
                <w:rFonts w:cs="Arial Unicode MS"/>
                <w:color w:val="000000"/>
                <w:u w:color="000000"/>
                <w14:textOutline w14:w="12700" w14:cap="flat" w14:cmpd="sng" w14:algn="ctr">
                  <w14:noFill/>
                  <w14:prstDash w14:val="solid"/>
                  <w14:miter w14:lim="400000"/>
                </w14:textOutline>
              </w:rPr>
              <w:t>dātiem ar ārdarbiem paredzētu koksnes aizsardzības līdzekli, kas neveido plēves pārklājumu un ļauj kokam elpot (lazūra, eļļa, beice u.tml.). Koka virsmām jābūt smalki slīpētām ar vismaz  P150 abrazīvo materiālu (vai citu apstrādi, kas nodrošina līdzvērtīgu</w:t>
            </w:r>
            <w:r w:rsidRPr="000B475A">
              <w:rPr>
                <w:rFonts w:cs="Arial Unicode MS"/>
                <w:color w:val="000000"/>
                <w:u w:color="000000"/>
                <w14:textOutline w14:w="12700" w14:cap="flat" w14:cmpd="sng" w14:algn="ctr">
                  <w14:noFill/>
                  <w14:prstDash w14:val="solid"/>
                  <w14:miter w14:lim="400000"/>
                </w14:textOutline>
              </w:rPr>
              <w:t xml:space="preserve"> virsmas gludumu).</w:t>
            </w:r>
          </w:p>
          <w:p w14:paraId="7F5DC7C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BC5B68B"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Solu sastāvdaļu savstarpējiem stiprinājumiem un stiprinājumiem pie nesošās konstrukcijas jābūt veid</w:t>
            </w:r>
            <w:r w:rsidRPr="000B475A">
              <w:rPr>
                <w:rFonts w:cs="Arial Unicode MS"/>
                <w:color w:val="000000"/>
                <w:u w:color="000000"/>
                <w14:textOutline w14:w="12700" w14:cap="flat" w14:cmpd="sng" w14:algn="ctr">
                  <w14:noFill/>
                  <w14:prstDash w14:val="solid"/>
                  <w14:miter w14:lim="400000"/>
                </w14:textOutline>
              </w:rPr>
              <w:t>otiem slēpti un/vai iegremdēti — tā, lai sēdvirsmās nebūtu redzamas skrūves, kniedes, uzgriežņi vai citi savienojoši elementi.</w:t>
            </w:r>
          </w:p>
          <w:p w14:paraId="7AF8D493"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70002B0"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i/>
                <w:iCs/>
                <w:color w:val="000000"/>
                <w:u w:color="FF0000"/>
                <w14:textOutline w14:w="12700" w14:cap="flat" w14:cmpd="sng" w14:algn="ctr">
                  <w14:noFill/>
                  <w14:prstDash w14:val="solid"/>
                  <w14:miter w14:lim="400000"/>
                </w14:textOutline>
              </w:rPr>
              <w:t>*Pretendents piedāvājumā drīkst iesniegt arī citus līdzvērtīgus sertifikātus vai citus atbilstošus pierādījumus, tai skaitā ražotāja tehnisko dokumentāciju, ja Nomniekam</w:t>
            </w:r>
            <w:r w:rsidRPr="000B475A">
              <w:rPr>
                <w:rFonts w:cs="Arial Unicode MS"/>
                <w:i/>
                <w:iCs/>
                <w:color w:val="000000"/>
                <w:u w:color="FF0000"/>
                <w14:textOutline w14:w="12700" w14:cap="flat" w14:cmpd="sng" w14:algn="ctr">
                  <w14:noFill/>
                  <w14:prstDash w14:val="solid"/>
                  <w14:miter w14:lim="400000"/>
                </w14:textOutline>
              </w:rPr>
              <w:t xml:space="preserve"> no tā neatkarīgu iemeslu dēļ vispār vai līdz piedāvājumu iesniegšanas termiņa beigām nebija iespējams iegūt minētos sertifikātus un Nomnieks pierāda, ka Prece atbilst tehniskajā specifikācijā noteiktajām prasībām.</w:t>
            </w:r>
          </w:p>
        </w:tc>
      </w:tr>
      <w:tr w:rsidR="005B637B" w14:paraId="67C04D81" w14:textId="77777777" w:rsidTr="000B475A">
        <w:trPr>
          <w:trHeight w:val="168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A58DF95"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10.</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E864580"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Apgaismojums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40250868"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jābūt aprīkotai ar LED gaismekli (aprīkotam ar krēslas un kustību sensoru), kas integrēts jumta konstrukcijā nojumes</w:t>
            </w:r>
            <w:r w:rsidRPr="000B475A">
              <w:rPr>
                <w:rFonts w:cs="Arial Unicode MS"/>
                <w:color w:val="000000"/>
                <w:u w:color="000000"/>
                <w14:textOutline w14:w="12700" w14:cap="flat" w14:cmpd="sng" w14:algn="ctr">
                  <w14:noFill/>
                  <w14:prstDash w14:val="solid"/>
                  <w14:miter w14:lim="400000"/>
                </w14:textOutline>
              </w:rPr>
              <w:t xml:space="preserve"> vidusdaļā. Elektrības kabeļiem jābūt slēptiem nojumes konstrukcijā. Gaismekļa aizsardzības klase – IP66 vai augstāka, gaismas temperatūra neitrāla (ap 4000K). Nojumēm ar garumu 5300–6000mm (Tips Nr. 2) paredzēt divus LED gaismekļus, kas integrēti jumta ko</w:t>
            </w:r>
            <w:r w:rsidRPr="000B475A">
              <w:rPr>
                <w:rFonts w:cs="Arial Unicode MS"/>
                <w:color w:val="000000"/>
                <w:u w:color="000000"/>
                <w14:textOutline w14:w="12700" w14:cap="flat" w14:cmpd="sng" w14:algn="ctr">
                  <w14:noFill/>
                  <w14:prstDash w14:val="solid"/>
                  <w14:miter w14:lim="400000"/>
                </w14:textOutline>
              </w:rPr>
              <w:t>nstrukcijā un izvietoti tā, lai nodrošinātu vienmērīgu apgaismojuma līmeni nojumē.</w:t>
            </w:r>
          </w:p>
        </w:tc>
      </w:tr>
      <w:tr w:rsidR="005B637B" w14:paraId="667671EB" w14:textId="77777777" w:rsidTr="000B475A">
        <w:trPr>
          <w:trHeight w:val="337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6A31E4"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008E47A"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Informācijas paneļa stiprināj</w:t>
            </w:r>
            <w:r w:rsidRPr="000B475A">
              <w:rPr>
                <w:rFonts w:cs="Arial Unicode MS"/>
                <w:b/>
                <w:bCs/>
                <w:color w:val="000000"/>
                <w:u w:color="000000"/>
                <w14:textOutline w14:w="12700" w14:cap="flat" w14:cmpd="sng" w14:algn="ctr">
                  <w14:noFill/>
                  <w14:prstDash w14:val="solid"/>
                  <w14:miter w14:lim="400000"/>
                </w14:textOutline>
              </w:rPr>
              <w:t>umi</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031DE56"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Nojumei jābūt aprīkotai ar informācijas paneli, kurā iespējams ievietot kvadrātiska formāta maršrutu karti, kas </w:t>
            </w:r>
            <w:r w:rsidRPr="000B475A">
              <w:rPr>
                <w:rFonts w:cs="Arial Unicode MS"/>
                <w:color w:val="000000"/>
                <w:u w:color="000000"/>
                <w14:textOutline w14:w="12700" w14:cap="flat" w14:cmpd="sng" w14:algn="ctr">
                  <w14:noFill/>
                  <w14:prstDash w14:val="solid"/>
                  <w14:miter w14:lim="400000"/>
                </w14:textOutline>
              </w:rPr>
              <w:t>nav mazāka par 1,1x1,1m, pasažieriem ērti saskatāmā augstumā (kartes viduslīnija 1,4–1,7m augstumā no zemes). Jānodrošina maršruta kartes fiksācija rāmī. Paneļa rāmis un aizmugures siena – izgatavoti no cinkota tērauda ar poliestera pulverkrāsojumu, kas pi</w:t>
            </w:r>
            <w:r w:rsidRPr="000B475A">
              <w:rPr>
                <w:rFonts w:cs="Arial Unicode MS"/>
                <w:color w:val="000000"/>
                <w:u w:color="000000"/>
                <w14:textOutline w14:w="12700" w14:cap="flat" w14:cmpd="sng" w14:algn="ctr">
                  <w14:noFill/>
                  <w14:prstDash w14:val="solid"/>
                  <w14:miter w14:lim="400000"/>
                </w14:textOutline>
              </w:rPr>
              <w:t>eskaņots nojumes konstrukcijas tonim (visas virsmas). Paneļa stiklojums – drošības stikls. Panelim jābūt slēdzamam, hermētiski noslēgtam, ātri un ērti atveramam informācijas nomaiņai, jāiekļaujas nojumes sienas moduļa platumā. Panelis stiprināts ar skrūvēm</w:t>
            </w:r>
            <w:r w:rsidRPr="000B475A">
              <w:rPr>
                <w:rFonts w:cs="Arial Unicode MS"/>
                <w:color w:val="000000"/>
                <w:u w:color="000000"/>
                <w14:textOutline w14:w="12700" w14:cap="flat" w14:cmpd="sng" w14:algn="ctr">
                  <w14:noFill/>
                  <w14:prstDash w14:val="solid"/>
                  <w14:miter w14:lim="400000"/>
                </w14:textOutline>
              </w:rPr>
              <w:t xml:space="preserve"> vai kniedēm pie nojumes aizmugures sienas.</w:t>
            </w:r>
          </w:p>
          <w:p w14:paraId="642B3DB1"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Jāparedz risinājums maršruta kartes piestiprināšanai paneļa iekšpusē.</w:t>
            </w:r>
          </w:p>
          <w:p w14:paraId="69EA8ED5"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Maršruta kartes ievietošanu un nomaiņu veiks Iznomātājs.</w:t>
            </w:r>
          </w:p>
        </w:tc>
      </w:tr>
      <w:tr w:rsidR="005B637B" w14:paraId="0D0D4CCB" w14:textId="77777777" w:rsidTr="000B475A">
        <w:trPr>
          <w:trHeight w:val="3176"/>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8FD3DD4"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12.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5639D8B6"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Elektroniskā tablo stiprināju</w:t>
            </w:r>
            <w:r w:rsidRPr="000B475A">
              <w:rPr>
                <w:rFonts w:cs="Arial Unicode MS"/>
                <w:b/>
                <w:bCs/>
                <w:color w:val="000000"/>
                <w:u w:color="000000"/>
                <w14:textOutline w14:w="12700" w14:cap="flat" w14:cmpd="sng" w14:algn="ctr">
                  <w14:noFill/>
                  <w14:prstDash w14:val="solid"/>
                  <w14:miter w14:lim="400000"/>
                </w14:textOutline>
              </w:rPr>
              <w:t>mi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43BB123"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skrūvēts vai kniedēts elektroniskā tablo stiprinājums/-i pie nojumes nesošās konstrukcijas pēc Iznomā</w:t>
            </w:r>
            <w:r w:rsidRPr="000B475A">
              <w:rPr>
                <w:rFonts w:cs="Arial Unicode MS"/>
                <w:color w:val="000000"/>
                <w:u w:color="000000"/>
                <w14:textOutline w14:w="12700" w14:cap="flat" w14:cmpd="sng" w14:algn="ctr">
                  <w14:noFill/>
                  <w14:prstDash w14:val="solid"/>
                  <w14:miter w14:lim="400000"/>
                </w14:textOutline>
              </w:rPr>
              <w:t>tāja norādījumiem (elektroinstalācija, vadi, kabeļi u.tml. elementi noslēpti, iestrādājami nojumes konstrukcijā).</w:t>
            </w:r>
            <w:r w:rsidRPr="000B475A">
              <w:rPr>
                <w:rFonts w:ascii="Helvetica Neue" w:hAnsi="Helvetica Neue" w:cs="Arial Unicode MS"/>
                <w:color w:val="000000"/>
                <w:u w:color="000000"/>
                <w14:textOutline w14:w="12700" w14:cap="flat" w14:cmpd="sng" w14:algn="ctr">
                  <w14:noFill/>
                  <w14:prstDash w14:val="solid"/>
                  <w14:miter w14:lim="400000"/>
                </w14:textOutline>
              </w:rPr>
              <w:t xml:space="preserve"> </w:t>
            </w:r>
            <w:r w:rsidRPr="000B475A">
              <w:rPr>
                <w:rFonts w:cs="Arial Unicode MS"/>
                <w:color w:val="000000"/>
                <w:u w:color="000000"/>
                <w14:textOutline w14:w="12700" w14:cap="flat" w14:cmpd="sng" w14:algn="ctr">
                  <w14:noFill/>
                  <w14:prstDash w14:val="solid"/>
                  <w14:miter w14:lim="400000"/>
                </w14:textOutline>
              </w:rPr>
              <w:t>Elek</w:t>
            </w:r>
            <w:r w:rsidRPr="000B475A">
              <w:rPr>
                <w:rFonts w:cs="Arial Unicode MS"/>
                <w:color w:val="000000"/>
                <w:u w:color="000000"/>
                <w14:textOutline w14:w="12700" w14:cap="flat" w14:cmpd="sng" w14:algn="ctr">
                  <w14:noFill/>
                  <w14:prstDash w14:val="solid"/>
                  <w14:miter w14:lim="400000"/>
                </w14:textOutline>
              </w:rPr>
              <w:t>troniskā tablo novietojums nojumē tiek plānots tā, ka tiek nodrošināta tablo redzamība gan no nojumes iekšpuses, gan no nojumes ārpuses. Nomniekam nav jānodrošina elektronisko tablo piegāde.</w:t>
            </w:r>
          </w:p>
          <w:p w14:paraId="0107383A" w14:textId="77777777" w:rsidR="000B475A" w:rsidRPr="000B475A" w:rsidRDefault="0084554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Elektroniskā tablo piegādi un izvietošanu veic Iznomātājs Nomnieka pārstāvja klātbūtnē. Elektroniskā tablo uzturēšanu veic Iznomātājs.</w:t>
            </w:r>
          </w:p>
          <w:p w14:paraId="0D04B881"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926DF85" w14:textId="77777777" w:rsidR="000B475A" w:rsidRPr="000B475A" w:rsidRDefault="0084554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Tablo vispārīgie raksturlielumi:</w:t>
            </w:r>
          </w:p>
          <w:p w14:paraId="3359A834" w14:textId="77777777" w:rsidR="000B475A" w:rsidRPr="000B475A" w:rsidRDefault="0084554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Ekrāna izmērs 634x276x50 mm (+/- 10 mm);</w:t>
            </w:r>
          </w:p>
          <w:p w14:paraId="11969B89" w14:textId="77777777" w:rsidR="000B475A" w:rsidRPr="000B475A" w:rsidRDefault="0084554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Displeja tips 23”;</w:t>
            </w:r>
          </w:p>
          <w:p w14:paraId="59D9A149" w14:textId="77777777" w:rsidR="000B475A" w:rsidRPr="000B475A" w:rsidRDefault="0084554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Svars bez stiprinājumiem līdz 15 kg.</w:t>
            </w:r>
          </w:p>
        </w:tc>
      </w:tr>
      <w:tr w:rsidR="005B637B" w14:paraId="71E8DDC5" w14:textId="77777777" w:rsidTr="000B475A">
        <w:trPr>
          <w:trHeight w:val="5526"/>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47CCAE"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840D3F"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Papildus aprīkojums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FD0228"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dizainā jāparedz vieta viedo risinājumu uzstādīšanai (gaisa kvalitātes rādītāji, trokšņa līmeņa mērītāji, USB uzlādes</w:t>
            </w:r>
            <w:r w:rsidRPr="000B475A">
              <w:rPr>
                <w:rFonts w:cs="Arial Unicode MS"/>
                <w:color w:val="000000"/>
                <w:u w:color="000000"/>
                <w14:textOutline w14:w="12700" w14:cap="flat" w14:cmpd="sng" w14:algn="ctr">
                  <w14:noFill/>
                  <w14:prstDash w14:val="solid"/>
                  <w14:miter w14:lim="400000"/>
                </w14:textOutline>
              </w:rPr>
              <w:t xml:space="preserve"> porti, pašvaldības policijas novērošanas kameras, GSM maršrutētājs u.c.).</w:t>
            </w:r>
          </w:p>
          <w:p w14:paraId="78486AF4" w14:textId="77777777" w:rsidR="000B475A" w:rsidRPr="000B475A" w:rsidRDefault="0084554D" w:rsidP="000B475A">
            <w:pPr>
              <w:rPr>
                <w:rFonts w:eastAsia="Times New Roman"/>
                <w:color w:val="000000"/>
                <w:u w:color="FF42A1"/>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Viedo risinājumu piegādi un uzstādīšanu veic</w:t>
            </w:r>
            <w:r w:rsidRPr="000B475A">
              <w:rPr>
                <w:rFonts w:cs="Arial Unicode MS"/>
                <w:color w:val="000000"/>
                <w:u w:color="FF42A1"/>
                <w14:textOutline w14:w="12700" w14:cap="flat" w14:cmpd="sng" w14:algn="ctr">
                  <w14:noFill/>
                  <w14:prstDash w14:val="solid"/>
                  <w14:miter w14:lim="400000"/>
                </w14:textOutline>
              </w:rPr>
              <w:t xml:space="preserve"> Iznomātājs Nomnieka pārstāvja klātbūtnē. Viedo risinājumu uzturēšanu veic Iznomātājs.</w:t>
            </w:r>
          </w:p>
          <w:p w14:paraId="0D3C1C36"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61309F9"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hermētiski noslēgts</w:t>
            </w:r>
            <w:r w:rsidRPr="000B475A">
              <w:rPr>
                <w:rFonts w:cs="Arial Unicode MS"/>
                <w:color w:val="000000"/>
                <w:u w:color="000000"/>
                <w14:textOutline w14:w="12700" w14:cap="flat" w14:cmpd="sng" w14:algn="ctr">
                  <w14:noFill/>
                  <w14:prstDash w14:val="solid"/>
                  <w14:miter w14:lim="400000"/>
                </w14:textOutline>
              </w:rPr>
              <w:t xml:space="preserve"> elektrosadalnes pieslēguma risinājums.</w:t>
            </w:r>
          </w:p>
          <w:p w14:paraId="337284CD"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B5D832A" w14:textId="77777777" w:rsidR="000B475A" w:rsidRPr="000B475A" w:rsidRDefault="0084554D" w:rsidP="000B475A">
            <w:pPr>
              <w:rPr>
                <w:rFonts w:cs="Arial Unicode MS"/>
                <w:color w:val="000000"/>
                <w:u w:color="000000"/>
              </w:rPr>
            </w:pPr>
            <w:r w:rsidRPr="000B475A">
              <w:rPr>
                <w:rFonts w:cs="Arial Unicode MS"/>
                <w:color w:val="000000"/>
                <w:u w:color="000000"/>
              </w:rPr>
              <w:t>Nojumes konstrukcijā vai reklāmas objektā jābūt integrētai elektroietaisei (sa</w:t>
            </w:r>
            <w:r w:rsidRPr="000B475A">
              <w:rPr>
                <w:rFonts w:cs="Arial Unicode MS"/>
                <w:color w:val="000000"/>
                <w:u w:color="000000"/>
              </w:rPr>
              <w:t>dalnei), kurā paredzēta elektroenerģijas sadalīšana starp norādītajiem elektropatērētājiem (kopne ar komutācijas un aizsardzības aparātiem), kas:</w:t>
            </w:r>
          </w:p>
          <w:p w14:paraId="5D7DC22A" w14:textId="77777777" w:rsidR="000B475A" w:rsidRPr="000B475A" w:rsidRDefault="0084554D" w:rsidP="000B475A">
            <w:pPr>
              <w:rPr>
                <w:rFonts w:cs="Arial Unicode MS"/>
                <w:color w:val="000000"/>
                <w:u w:color="000000"/>
              </w:rPr>
            </w:pPr>
            <w:r w:rsidRPr="000B475A">
              <w:rPr>
                <w:rFonts w:cs="Arial Unicode MS"/>
                <w:color w:val="000000"/>
                <w:u w:color="000000"/>
              </w:rPr>
              <w:t>- novērstu elektropatērētāju vienlaicīgu atslēgšanu gadījumā, ja tie ir saslēgti virknē;</w:t>
            </w:r>
          </w:p>
          <w:p w14:paraId="3C8EB247" w14:textId="77777777" w:rsidR="000B475A" w:rsidRPr="000B475A" w:rsidRDefault="0084554D" w:rsidP="000B475A">
            <w:pPr>
              <w:rPr>
                <w:rFonts w:cs="Arial Unicode MS"/>
                <w:color w:val="000000"/>
                <w:u w:color="000000"/>
              </w:rPr>
            </w:pPr>
            <w:r w:rsidRPr="000B475A">
              <w:rPr>
                <w:rFonts w:cs="Arial Unicode MS"/>
                <w:color w:val="000000"/>
                <w:u w:color="000000"/>
              </w:rPr>
              <w:t>- nodrošinātu elektro</w:t>
            </w:r>
            <w:r w:rsidRPr="000B475A">
              <w:rPr>
                <w:rFonts w:cs="Arial Unicode MS"/>
                <w:color w:val="000000"/>
                <w:u w:color="000000"/>
              </w:rPr>
              <w:t>drošību, ļautu uzstādīt noplūdes strāvas automātus, lai pasargātu elektroiekārtu un cilvēku no bīstamiem darba režīmiem, kā arī tehniski pareizi sazemētu elektropatērētājus;</w:t>
            </w:r>
          </w:p>
          <w:p w14:paraId="495A32A5" w14:textId="77777777" w:rsidR="000B475A" w:rsidRPr="000B475A" w:rsidRDefault="0084554D" w:rsidP="000B475A">
            <w:pPr>
              <w:rPr>
                <w:rFonts w:cs="Arial Unicode MS"/>
                <w:color w:val="000000"/>
                <w:u w:color="000000"/>
              </w:rPr>
            </w:pPr>
            <w:r w:rsidRPr="000B475A">
              <w:rPr>
                <w:rFonts w:cs="Arial Unicode MS"/>
                <w:color w:val="000000"/>
                <w:u w:color="000000"/>
              </w:rPr>
              <w:t>- nodrošinātu perspektīvā iespēju nojumes elektroapgādei izmantot fotoelementu pan</w:t>
            </w:r>
            <w:r w:rsidRPr="000B475A">
              <w:rPr>
                <w:rFonts w:cs="Arial Unicode MS"/>
                <w:color w:val="000000"/>
                <w:u w:color="000000"/>
              </w:rPr>
              <w:t>eļus.</w:t>
            </w:r>
          </w:p>
          <w:p w14:paraId="2455D08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B2D1300" w14:textId="77777777" w:rsidR="000B475A" w:rsidRPr="000B475A" w:rsidRDefault="0084554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Elektroapgādes vispārīgie tehniskie raksturlielumi:</w:t>
            </w:r>
          </w:p>
          <w:p w14:paraId="5B3E9F92" w14:textId="77777777" w:rsidR="000B475A" w:rsidRPr="000B475A" w:rsidRDefault="0084554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spriegums 220V;</w:t>
            </w:r>
          </w:p>
          <w:p w14:paraId="0C7C8334" w14:textId="77777777" w:rsidR="000B475A" w:rsidRPr="000B475A" w:rsidRDefault="0084554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Fāžu skaits – 1 fāze;</w:t>
            </w:r>
          </w:p>
          <w:p w14:paraId="1FC2093B"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stiprums – 16A.</w:t>
            </w:r>
          </w:p>
        </w:tc>
      </w:tr>
      <w:tr w:rsidR="005B637B" w14:paraId="7BE7A251" w14:textId="77777777" w:rsidTr="000B475A">
        <w:trPr>
          <w:trHeight w:val="336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90B765"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14.</w:t>
            </w:r>
          </w:p>
        </w:tc>
        <w:tc>
          <w:tcPr>
            <w:tcW w:w="1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855AB"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Reklāmas objekts</w:t>
            </w:r>
          </w:p>
        </w:tc>
        <w:tc>
          <w:tcPr>
            <w:tcW w:w="63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5B2889"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Reklāmas objekta novietojums jāparedz sānu un/vai aizmugurējā sienā (aizņemot vienu aizmugurējās sienas segmentu). </w:t>
            </w:r>
          </w:p>
          <w:p w14:paraId="4D2ED813"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(Tips Nr. 1) un sašaurinātā modeļa (Tips Nr. 1) nojumē paredzēt </w:t>
            </w:r>
            <w:r w:rsidRPr="000B475A">
              <w:rPr>
                <w:rFonts w:cs="Arial Unicode MS"/>
                <w:color w:val="000000"/>
                <w:u w:color="FF42A1"/>
                <w14:textOutline w14:w="12700" w14:cap="flat" w14:cmpd="sng" w14:algn="ctr">
                  <w14:noFill/>
                  <w14:prstDash w14:val="solid"/>
                  <w14:miter w14:lim="400000"/>
                </w14:textOutline>
              </w:rPr>
              <w:t>ne vairāk kā</w:t>
            </w:r>
            <w:r w:rsidRPr="000B475A">
              <w:rPr>
                <w:rFonts w:cs="Arial Unicode MS"/>
                <w:color w:val="000000"/>
                <w:u w:color="000000"/>
                <w14:textOutline w14:w="12700" w14:cap="flat" w14:cmpd="sng" w14:algn="ctr">
                  <w14:noFill/>
                  <w14:prstDash w14:val="solid"/>
                  <w14:miter w14:lim="400000"/>
                </w14:textOutline>
              </w:rPr>
              <w:t xml:space="preserve"> 1 (viena) reklāmas objekta novietojumu. </w:t>
            </w:r>
          </w:p>
          <w:p w14:paraId="1924359C"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Standarta modeļa (Tips Nr. 2) un sašaurinātā modeļa (Tips Nr. </w:t>
            </w:r>
            <w:r w:rsidRPr="000B475A">
              <w:rPr>
                <w:rFonts w:cs="Arial Unicode MS"/>
                <w:color w:val="000000"/>
                <w:u w:color="000000"/>
                <w14:textOutline w14:w="12700" w14:cap="flat" w14:cmpd="sng" w14:algn="ctr">
                  <w14:noFill/>
                  <w14:prstDash w14:val="solid"/>
                  <w14:miter w14:lim="400000"/>
                </w14:textOutline>
              </w:rPr>
              <w:t xml:space="preserve">2) nojumē paredzēt </w:t>
            </w:r>
            <w:r w:rsidRPr="000B475A">
              <w:rPr>
                <w:rFonts w:cs="Arial Unicode MS"/>
                <w:color w:val="000000"/>
                <w:u w:color="FF42A1"/>
                <w14:textOutline w14:w="12700" w14:cap="flat" w14:cmpd="sng" w14:algn="ctr">
                  <w14:noFill/>
                  <w14:prstDash w14:val="solid"/>
                  <w14:miter w14:lim="400000"/>
                </w14:textOutline>
              </w:rPr>
              <w:t>ne vairā kā</w:t>
            </w:r>
            <w:r w:rsidRPr="000B475A">
              <w:rPr>
                <w:rFonts w:cs="Arial Unicode MS"/>
                <w:color w:val="000000"/>
                <w:u w:color="000000"/>
                <w14:textOutline w14:w="12700" w14:cap="flat" w14:cmpd="sng" w14:algn="ctr">
                  <w14:noFill/>
                  <w14:prstDash w14:val="solid"/>
                  <w14:miter w14:lim="400000"/>
                </w14:textOutline>
              </w:rPr>
              <w:t xml:space="preserve"> 2 (divu) reklāmas objektu novietojumu. </w:t>
            </w:r>
          </w:p>
          <w:p w14:paraId="1D2959F2"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66C5C33" w14:textId="77777777" w:rsidR="000B475A" w:rsidRPr="000B475A" w:rsidRDefault="0084554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Reklāmas objekta dizainam (t.sk. izmēriem) pilnībā jāiekļaujas nojumes dizainā (t.sk. izmēros), kā arī jāpilda sienas funkcija, t.sk. nodrošinot nokrišņu neiekļūšanu noj</w:t>
            </w:r>
            <w:r w:rsidRPr="000B475A">
              <w:rPr>
                <w:rFonts w:cs="Arial Unicode MS"/>
                <w:color w:val="000000"/>
                <w:u w:color="000000"/>
                <w14:textOutline w14:w="12700" w14:cap="flat" w14:cmpd="sng" w14:algn="ctr">
                  <w14:noFill/>
                  <w14:prstDash w14:val="solid"/>
                  <w14:miter w14:lim="400000"/>
                </w14:textOutline>
              </w:rPr>
              <w:t>umē.</w:t>
            </w:r>
          </w:p>
          <w:p w14:paraId="1619EEB7" w14:textId="77777777" w:rsidR="000B475A" w:rsidRPr="000B475A" w:rsidRDefault="0084554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Digitālam reklāmas objektam jābūt aprīkotam ar gaismas sensoru.</w:t>
            </w:r>
          </w:p>
        </w:tc>
      </w:tr>
      <w:tr w:rsidR="005B637B" w14:paraId="5DC10CFE" w14:textId="77777777" w:rsidTr="000B475A">
        <w:trPr>
          <w:trHeight w:val="4795"/>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4AF457" w14:textId="77777777" w:rsidR="000B475A" w:rsidRPr="000B475A" w:rsidRDefault="0084554D" w:rsidP="000B475A">
            <w:pPr>
              <w:rPr>
                <w:rFonts w:cs="Arial Unicode MS"/>
                <w:color w:val="000000"/>
                <w:u w:color="000000"/>
              </w:rPr>
            </w:pPr>
            <w:r w:rsidRPr="000B475A">
              <w:rPr>
                <w:rFonts w:cs="Arial Unicode MS"/>
                <w:color w:val="000000"/>
                <w:u w:color="000000"/>
                <w14:textOutline w14:w="12700" w14:cap="flat" w14:cmpd="sng" w14:algn="ctr">
                  <w14:noFill/>
                  <w14:prstDash w14:val="solid"/>
                  <w14:miter w14:lim="400000"/>
                </w14:textOutline>
              </w:rPr>
              <w:lastRenderedPageBreak/>
              <w:t>15.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68C6B45" w14:textId="77777777" w:rsidR="000B475A" w:rsidRPr="000B475A" w:rsidRDefault="0084554D" w:rsidP="000B475A">
            <w:pPr>
              <w:rPr>
                <w:rFonts w:cs="Arial Unicode MS"/>
                <w:color w:val="000000"/>
                <w:u w:color="000000"/>
              </w:rPr>
            </w:pPr>
            <w:r w:rsidRPr="000B475A">
              <w:rPr>
                <w:rFonts w:cs="Arial Unicode MS"/>
                <w:b/>
                <w:bCs/>
                <w:color w:val="000000"/>
                <w:u w:color="000000"/>
                <w14:textOutline w14:w="12700" w14:cap="flat" w14:cmpd="sng" w14:algn="ctr">
                  <w14:noFill/>
                  <w14:prstDash w14:val="solid"/>
                  <w14:miter w14:lim="400000"/>
                </w14:textOutline>
              </w:rPr>
              <w:t>Savienojumi un detaļas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FC22B6" w14:textId="77777777" w:rsidR="000B475A" w:rsidRPr="000B475A" w:rsidRDefault="0084554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Nojumes sastāvdaļu savstarpējiem stiprinājumiem  un konstrukcijas stiprinājumiem pie zemes jābū</w:t>
            </w:r>
            <w:r w:rsidRPr="000B475A">
              <w:rPr>
                <w:rFonts w:cs="Arial Unicode MS"/>
                <w:color w:val="000000"/>
                <w:u w:color="000000"/>
                <w14:textOutline w14:w="12700" w14:cap="flat" w14:cmpd="sng" w14:algn="ctr">
                  <w14:noFill/>
                  <w14:prstDash w14:val="solid"/>
                  <w14:miter w14:lim="400000"/>
                </w14:textOutline>
              </w:rPr>
              <w:t>t veidotiem tā, ka netiek eksponētas skrūves, kniedes, uzgriežņi vai citi savienojoši elementi. Stiprinājumiem jābūt neliela izmēra, to formai — saskaņotai ar kopējo nojumes dizainu.</w:t>
            </w:r>
          </w:p>
          <w:p w14:paraId="5ACC96E1" w14:textId="77777777" w:rsidR="000B475A" w:rsidRPr="000B475A" w:rsidRDefault="000B475A" w:rsidP="000B475A">
            <w:pPr>
              <w:rPr>
                <w:rFonts w:cs="Arial Unicode MS"/>
                <w:color w:val="000000"/>
                <w:sz w:val="24"/>
                <w:szCs w:val="24"/>
                <w:u w:color="000000"/>
              </w:rPr>
            </w:pPr>
          </w:p>
          <w:p w14:paraId="75C50BC1" w14:textId="77777777" w:rsidR="000B475A" w:rsidRPr="000B475A" w:rsidRDefault="0084554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w:t>
            </w:r>
            <w:r w:rsidRPr="000B475A">
              <w:rPr>
                <w:rFonts w:cs="Arial Unicode MS"/>
                <w:color w:val="000000"/>
                <w:u w:color="000000"/>
                <w14:textOutline w14:w="12700" w14:cap="flat" w14:cmpd="sng" w14:algn="ctr">
                  <w14:noFill/>
                  <w14:prstDash w14:val="solid"/>
                  <w14:miter w14:lim="400000"/>
                </w14:textOutline>
              </w:rPr>
              <w:t>es montāžas izpildījumam jābūt augstas kvalitātes. Stiprinājumiem cieši jāpieguļ nojumes nesošajai konstrukcijai un stiprināmajiem elementiem, neveidojot spraugas. Stiprinājumi nedrīkst būt deformēti, novietoti nevienādos leņķos vai attālumos attiecībā pre</w:t>
            </w:r>
            <w:r w:rsidRPr="000B475A">
              <w:rPr>
                <w:rFonts w:cs="Arial Unicode MS"/>
                <w:color w:val="000000"/>
                <w:u w:color="000000"/>
                <w14:textOutline w14:w="12700" w14:cap="flat" w14:cmpd="sng" w14:algn="ctr">
                  <w14:noFill/>
                  <w14:prstDash w14:val="solid"/>
                  <w14:miter w14:lim="400000"/>
                </w14:textOutline>
              </w:rPr>
              <w:t xml:space="preserve">t nojumes nesošo konstrukciju un stiprināmajiem elementiem. Visiem viena tipa stiprinājumiem jāizmanto viena tipa skrūves, kniedes un/vai uzgriežņi. </w:t>
            </w:r>
          </w:p>
          <w:p w14:paraId="2360D909" w14:textId="77777777" w:rsidR="000B475A" w:rsidRPr="000B475A" w:rsidRDefault="000B475A" w:rsidP="000B475A">
            <w:pPr>
              <w:rPr>
                <w:rFonts w:cs="Arial Unicode MS"/>
                <w:color w:val="000000"/>
                <w:sz w:val="24"/>
                <w:szCs w:val="24"/>
                <w:u w:color="000000"/>
              </w:rPr>
            </w:pPr>
          </w:p>
          <w:p w14:paraId="5572F3BA" w14:textId="77777777" w:rsidR="000B475A" w:rsidRPr="000B475A" w:rsidRDefault="0084554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Visām redzamajām metinājuma šuvēm jābū</w:t>
            </w:r>
            <w:r w:rsidRPr="000B475A">
              <w:rPr>
                <w:rFonts w:cs="Arial Unicode MS"/>
                <w:color w:val="000000"/>
                <w:u w:color="000000"/>
                <w14:textOutline w14:w="12700" w14:cap="flat" w14:cmpd="sng" w14:algn="ctr">
                  <w14:noFill/>
                  <w14:prstDash w14:val="solid"/>
                  <w14:miter w14:lim="400000"/>
                </w14:textOutline>
              </w:rPr>
              <w:t>t rūpīgi slīpētām.</w:t>
            </w:r>
          </w:p>
          <w:p w14:paraId="35FD0F05" w14:textId="77777777" w:rsidR="000B475A" w:rsidRPr="000B475A" w:rsidRDefault="000B475A" w:rsidP="000B475A">
            <w:pPr>
              <w:rPr>
                <w:rFonts w:cs="Arial Unicode MS"/>
                <w:color w:val="000000"/>
                <w:sz w:val="24"/>
                <w:szCs w:val="24"/>
                <w:u w:color="000000"/>
              </w:rPr>
            </w:pPr>
          </w:p>
          <w:p w14:paraId="48361499" w14:textId="77777777" w:rsidR="000B475A" w:rsidRPr="000B475A" w:rsidRDefault="0084554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Visiem nojumes elementiem, stiprinājumiem un detaļām jābūt veidotiem tā, lai novērstu iespējamu lietotāju savainošanos (nedrīkst būt asas malas, atklāti savienojumi, vis</w:t>
            </w:r>
            <w:r w:rsidRPr="000B475A">
              <w:rPr>
                <w:rFonts w:cs="Arial Unicode MS"/>
                <w:color w:val="000000"/>
                <w:u w:color="000000"/>
                <w14:textOutline w14:w="12700" w14:cap="flat" w14:cmpd="sng" w14:algn="ctr">
                  <w14:noFill/>
                  <w14:prstDash w14:val="solid"/>
                  <w14:miter w14:lim="400000"/>
                </w14:textOutline>
              </w:rPr>
              <w:t>ām virsmām jābūt gludām utt.), kā arī nepieļaujot netīrumu un nokrišņu iekļūšanu nojumes konstrukcijā un atsevišķajos elementos.</w:t>
            </w:r>
          </w:p>
        </w:tc>
      </w:tr>
    </w:tbl>
    <w:p w14:paraId="521C5D31" w14:textId="77777777" w:rsidR="000B475A" w:rsidRDefault="000B475A"/>
    <w:sectPr w:rsidR="000B475A">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A909" w14:textId="77777777" w:rsidR="00000000" w:rsidRDefault="0084554D">
      <w:pPr>
        <w:spacing w:after="0" w:line="240" w:lineRule="auto"/>
      </w:pPr>
      <w:r>
        <w:separator/>
      </w:r>
    </w:p>
  </w:endnote>
  <w:endnote w:type="continuationSeparator" w:id="0">
    <w:p w14:paraId="5240ED1A" w14:textId="77777777" w:rsidR="00000000" w:rsidRDefault="0084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default"/>
  </w:font>
  <w:font w:name="Helvetica Neue">
    <w:altName w:val="Arial"/>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CB43" w14:textId="77777777" w:rsidR="005B637B" w:rsidRDefault="0084554D">
    <w:pPr>
      <w:jc w:val="center"/>
    </w:pPr>
    <w:r>
      <w:t xml:space="preserve">Šis dokuments ir parakstīts ar drošu </w:t>
    </w:r>
    <w: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243" w14:textId="77777777" w:rsidR="005B637B" w:rsidRDefault="0084554D">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F060" w14:textId="77777777" w:rsidR="00000000" w:rsidRDefault="0084554D">
      <w:pPr>
        <w:spacing w:after="0" w:line="240" w:lineRule="auto"/>
      </w:pPr>
      <w:r>
        <w:separator/>
      </w:r>
    </w:p>
  </w:footnote>
  <w:footnote w:type="continuationSeparator" w:id="0">
    <w:p w14:paraId="2538C09F" w14:textId="77777777" w:rsidR="00000000" w:rsidRDefault="00845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60B"/>
    <w:multiLevelType w:val="hybridMultilevel"/>
    <w:tmpl w:val="24843B62"/>
    <w:lvl w:ilvl="0" w:tplc="CE38EE9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87AF9F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98E12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B54C72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C4A594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B40121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DEEED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1AF52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E6874F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7301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5A"/>
    <w:rsid w:val="000B475A"/>
    <w:rsid w:val="005B637B"/>
    <w:rsid w:val="007165DF"/>
    <w:rsid w:val="007D52BC"/>
    <w:rsid w:val="0084554D"/>
    <w:rsid w:val="00D005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488B"/>
  <w15:chartTrackingRefBased/>
  <w15:docId w15:val="{BEEA50B8-1BF4-48BC-9DC4-1D4DAAE0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0">
    <w:name w:val="Table Normal_0"/>
    <w:rsid w:val="000B475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8656</Words>
  <Characters>4935</Characters>
  <Application>Microsoft Office Word</Application>
  <DocSecurity>0</DocSecurity>
  <Lines>41</Lines>
  <Paragraphs>27</Paragraphs>
  <ScaleCrop>false</ScaleCrop>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Holcmane</dc:creator>
  <cp:lastModifiedBy>Inita Pavāre</cp:lastModifiedBy>
  <cp:revision>2</cp:revision>
  <dcterms:created xsi:type="dcterms:W3CDTF">2023-10-16T05:46:00Z</dcterms:created>
  <dcterms:modified xsi:type="dcterms:W3CDTF">2023-10-16T05:46:00Z</dcterms:modified>
</cp:coreProperties>
</file>