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38C2" w14:textId="77777777" w:rsidR="00D26FB3" w:rsidRPr="000075DA" w:rsidRDefault="00F865E9">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34C0E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Pr>
          <w:lang w:val="lv-LV"/>
        </w:rPr>
        <w:fldChar w:fldCharType="end"/>
      </w:r>
    </w:p>
    <w:p w14:paraId="2B033D46" w14:textId="77777777" w:rsidR="00D26FB3" w:rsidRPr="000075DA" w:rsidRDefault="00D26FB3">
      <w:pPr>
        <w:jc w:val="center"/>
        <w:rPr>
          <w:sz w:val="6"/>
          <w:szCs w:val="6"/>
          <w:lang w:val="lv-LV"/>
        </w:rPr>
      </w:pPr>
    </w:p>
    <w:p w14:paraId="36527541" w14:textId="77777777" w:rsidR="00FD5B43" w:rsidRPr="000075DA" w:rsidRDefault="00F865E9"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14691BC1" w14:textId="77777777" w:rsidR="00D26FB3" w:rsidRPr="000075DA" w:rsidRDefault="00F865E9" w:rsidP="00702070">
      <w:pPr>
        <w:tabs>
          <w:tab w:val="left" w:pos="3960"/>
        </w:tabs>
        <w:jc w:val="center"/>
        <w:rPr>
          <w:sz w:val="22"/>
          <w:szCs w:val="22"/>
          <w:lang w:val="lv-LV"/>
        </w:rPr>
      </w:pPr>
      <w:r w:rsidRPr="000075DA">
        <w:rPr>
          <w:sz w:val="22"/>
          <w:szCs w:val="22"/>
          <w:lang w:val="lv-LV"/>
        </w:rPr>
        <w:t>Dzirnavu iela 140, Rīga, LV-1050, tālrunis 67105800, e</w:t>
      </w:r>
      <w:r w:rsidRPr="000075DA">
        <w:rPr>
          <w:sz w:val="22"/>
          <w:szCs w:val="22"/>
          <w:lang w:val="lv-LV"/>
        </w:rPr>
        <w:noBreakHyphen/>
        <w:t>pasts: pad@riga.lv</w:t>
      </w:r>
    </w:p>
    <w:p w14:paraId="1F5A6620" w14:textId="77777777" w:rsidR="00AB31DF" w:rsidRPr="000075DA" w:rsidRDefault="00AB31DF" w:rsidP="00702070">
      <w:pPr>
        <w:tabs>
          <w:tab w:val="left" w:pos="3960"/>
        </w:tabs>
        <w:jc w:val="center"/>
        <w:rPr>
          <w:sz w:val="26"/>
          <w:szCs w:val="26"/>
          <w:lang w:val="lv-LV"/>
        </w:rPr>
      </w:pPr>
    </w:p>
    <w:p w14:paraId="6A0C9724" w14:textId="77777777" w:rsidR="00CB17B5" w:rsidRDefault="00F865E9" w:rsidP="00CB17B5">
      <w:pPr>
        <w:tabs>
          <w:tab w:val="left" w:pos="1440"/>
          <w:tab w:val="center" w:pos="4629"/>
        </w:tabs>
        <w:jc w:val="center"/>
        <w:rPr>
          <w:caps/>
          <w:sz w:val="34"/>
          <w:szCs w:val="34"/>
          <w:lang w:val="lv-LV"/>
        </w:rPr>
      </w:pPr>
      <w:r>
        <w:rPr>
          <w:caps/>
          <w:sz w:val="34"/>
          <w:szCs w:val="34"/>
          <w:lang w:val="lv-LV"/>
        </w:rPr>
        <w:t>ZiŅojums</w:t>
      </w:r>
    </w:p>
    <w:p w14:paraId="000F1ECB" w14:textId="77777777" w:rsidR="00CF3E14" w:rsidRPr="000075DA" w:rsidRDefault="00F865E9" w:rsidP="00CB17B5">
      <w:pPr>
        <w:tabs>
          <w:tab w:val="left" w:pos="1440"/>
          <w:tab w:val="center" w:pos="4629"/>
        </w:tabs>
        <w:jc w:val="center"/>
        <w:rPr>
          <w:sz w:val="26"/>
          <w:szCs w:val="26"/>
          <w:lang w:val="lv-LV"/>
        </w:rPr>
      </w:pPr>
      <w:r w:rsidRPr="000075DA">
        <w:rPr>
          <w:sz w:val="26"/>
          <w:szCs w:val="26"/>
          <w:lang w:val="lv-LV"/>
        </w:rPr>
        <w:t>Rīgā</w:t>
      </w:r>
    </w:p>
    <w:p w14:paraId="5F1CF5A3"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BF7406" w14:paraId="1322AC75" w14:textId="77777777" w:rsidTr="009556D3">
        <w:tc>
          <w:tcPr>
            <w:tcW w:w="2660" w:type="dxa"/>
          </w:tcPr>
          <w:p w14:paraId="75084847" w14:textId="77777777" w:rsidR="008013AC" w:rsidRPr="000075DA" w:rsidRDefault="00F865E9"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14.11.2024.</w:t>
            </w:r>
            <w:r w:rsidRPr="000075DA">
              <w:rPr>
                <w:sz w:val="26"/>
                <w:szCs w:val="26"/>
                <w:lang w:val="lv-LV"/>
              </w:rPr>
              <w:fldChar w:fldCharType="end"/>
            </w:r>
          </w:p>
        </w:tc>
        <w:tc>
          <w:tcPr>
            <w:tcW w:w="3402" w:type="dxa"/>
          </w:tcPr>
          <w:p w14:paraId="59C9C001" w14:textId="77777777" w:rsidR="008013AC" w:rsidRPr="000075DA" w:rsidRDefault="008013AC" w:rsidP="009556D3">
            <w:pPr>
              <w:tabs>
                <w:tab w:val="left" w:pos="360"/>
                <w:tab w:val="left" w:pos="3960"/>
              </w:tabs>
              <w:jc w:val="center"/>
              <w:rPr>
                <w:sz w:val="26"/>
                <w:szCs w:val="26"/>
                <w:lang w:val="lv-LV"/>
              </w:rPr>
            </w:pPr>
          </w:p>
        </w:tc>
        <w:tc>
          <w:tcPr>
            <w:tcW w:w="3685" w:type="dxa"/>
          </w:tcPr>
          <w:p w14:paraId="2BD7DC14" w14:textId="77777777" w:rsidR="008013AC" w:rsidRPr="000075DA" w:rsidRDefault="00F865E9"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DA-24-61-zi</w:t>
            </w:r>
            <w:r w:rsidRPr="000075DA">
              <w:rPr>
                <w:sz w:val="26"/>
                <w:szCs w:val="26"/>
                <w:lang w:val="lv-LV"/>
              </w:rPr>
              <w:fldChar w:fldCharType="end"/>
            </w:r>
          </w:p>
        </w:tc>
      </w:tr>
    </w:tbl>
    <w:p w14:paraId="343EB908"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BF7406" w14:paraId="5C061A6A" w14:textId="77777777" w:rsidTr="009556D3">
        <w:tc>
          <w:tcPr>
            <w:tcW w:w="4786" w:type="dxa"/>
          </w:tcPr>
          <w:p w14:paraId="654D280B" w14:textId="77777777" w:rsidR="00CC5D7A" w:rsidRPr="00C818CD" w:rsidRDefault="00F865E9"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71304E57" w14:textId="77777777" w:rsidR="008013AC" w:rsidRPr="000075DA" w:rsidRDefault="00F865E9" w:rsidP="008013AC">
      <w:pPr>
        <w:ind w:firstLine="720"/>
        <w:jc w:val="both"/>
        <w:rPr>
          <w:sz w:val="26"/>
          <w:szCs w:val="26"/>
          <w:lang w:val="lv-LV"/>
        </w:rPr>
      </w:pPr>
      <w:r>
        <w:rPr>
          <w:sz w:val="26"/>
          <w:szCs w:val="26"/>
          <w:lang w:val="lv-LV"/>
        </w:rPr>
        <w:t xml:space="preserve"> </w:t>
      </w:r>
    </w:p>
    <w:p w14:paraId="653A46C8"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BF7406" w:rsidRPr="00F865E9" w14:paraId="0FFB51CB" w14:textId="77777777" w:rsidTr="009556D3">
        <w:tc>
          <w:tcPr>
            <w:tcW w:w="4786" w:type="dxa"/>
          </w:tcPr>
          <w:p w14:paraId="07BA4525" w14:textId="77777777" w:rsidR="008013AC" w:rsidRPr="000075DA" w:rsidRDefault="00F865E9"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Lāčplēša ielā 76D</w:t>
            </w:r>
            <w:r w:rsidRPr="000075DA">
              <w:rPr>
                <w:sz w:val="26"/>
                <w:szCs w:val="26"/>
                <w:lang w:val="lv-LV"/>
              </w:rPr>
              <w:fldChar w:fldCharType="end"/>
            </w:r>
          </w:p>
        </w:tc>
      </w:tr>
    </w:tbl>
    <w:p w14:paraId="377D98D0" w14:textId="77777777" w:rsidR="008013AC" w:rsidRPr="000075DA" w:rsidRDefault="008013AC" w:rsidP="008013AC">
      <w:pPr>
        <w:ind w:firstLine="720"/>
        <w:jc w:val="both"/>
        <w:rPr>
          <w:sz w:val="26"/>
          <w:szCs w:val="26"/>
          <w:lang w:val="lv-LV"/>
        </w:rPr>
      </w:pPr>
    </w:p>
    <w:p w14:paraId="685C22A6" w14:textId="77777777" w:rsidR="008013AC" w:rsidRPr="000075DA" w:rsidRDefault="008013AC" w:rsidP="008013AC">
      <w:pPr>
        <w:ind w:firstLine="720"/>
        <w:jc w:val="both"/>
        <w:rPr>
          <w:sz w:val="26"/>
          <w:szCs w:val="26"/>
          <w:lang w:val="lv-LV"/>
        </w:rPr>
      </w:pPr>
    </w:p>
    <w:p w14:paraId="31AA3843" w14:textId="77777777" w:rsidR="00EB3BF6" w:rsidRPr="00686594" w:rsidRDefault="00F865E9" w:rsidP="00EB3BF6">
      <w:pPr>
        <w:outlineLvl w:val="0"/>
        <w:rPr>
          <w:i/>
          <w:sz w:val="26"/>
          <w:szCs w:val="26"/>
          <w:u w:val="single"/>
          <w:lang w:val="lv-LV"/>
        </w:rPr>
      </w:pPr>
      <w:r w:rsidRPr="00686594">
        <w:rPr>
          <w:i/>
          <w:sz w:val="26"/>
          <w:szCs w:val="26"/>
          <w:u w:val="single"/>
          <w:lang w:val="lv-LV"/>
        </w:rPr>
        <w:t>Informācija par publisko apspriešanu:</w:t>
      </w:r>
    </w:p>
    <w:p w14:paraId="6A3D22C7" w14:textId="77777777" w:rsidR="00EB3BF6" w:rsidRPr="00940E53" w:rsidRDefault="00F865E9" w:rsidP="00EB3BF6">
      <w:pPr>
        <w:rPr>
          <w:b/>
          <w:bCs/>
          <w:sz w:val="26"/>
          <w:szCs w:val="26"/>
          <w:u w:val="single"/>
          <w:lang w:val="lv-LV"/>
        </w:rPr>
      </w:pPr>
      <w:r w:rsidRPr="00940E53">
        <w:rPr>
          <w:b/>
          <w:bCs/>
          <w:sz w:val="26"/>
          <w:szCs w:val="26"/>
          <w:u w:val="single"/>
          <w:lang w:val="lv-LV"/>
        </w:rPr>
        <w:t xml:space="preserve">Zemesgabala īpašnieks - </w:t>
      </w:r>
      <w:r w:rsidRPr="00940E53">
        <w:rPr>
          <w:sz w:val="26"/>
          <w:szCs w:val="26"/>
          <w:u w:val="single"/>
          <w:lang w:val="lv-LV"/>
        </w:rPr>
        <w:t>Rīgas valstspilsētas pašvaldība</w:t>
      </w:r>
      <w:r w:rsidRPr="00940E53">
        <w:rPr>
          <w:b/>
          <w:bCs/>
          <w:sz w:val="26"/>
          <w:szCs w:val="26"/>
          <w:u w:val="single"/>
          <w:lang w:val="lv-LV"/>
        </w:rPr>
        <w:t xml:space="preserve"> </w:t>
      </w:r>
    </w:p>
    <w:p w14:paraId="466C0E39" w14:textId="77777777" w:rsidR="00EB3BF6" w:rsidRPr="00940E53" w:rsidRDefault="00F865E9" w:rsidP="00EB3BF6">
      <w:pPr>
        <w:rPr>
          <w:sz w:val="26"/>
          <w:szCs w:val="26"/>
          <w:lang w:val="lv-LV"/>
        </w:rPr>
      </w:pPr>
      <w:r w:rsidRPr="00940E53">
        <w:rPr>
          <w:b/>
          <w:bCs/>
          <w:sz w:val="26"/>
          <w:szCs w:val="26"/>
          <w:u w:val="single"/>
          <w:lang w:val="lv-LV"/>
        </w:rPr>
        <w:t xml:space="preserve">Koku ciršanas ierosinātājs – </w:t>
      </w:r>
      <w:bookmarkStart w:id="1" w:name="_Hlk181021817"/>
      <w:r w:rsidRPr="00940E53">
        <w:rPr>
          <w:sz w:val="26"/>
          <w:szCs w:val="26"/>
          <w:lang w:val="lv-LV"/>
        </w:rPr>
        <w:t>SIA "</w:t>
      </w:r>
      <w:proofErr w:type="spellStart"/>
      <w:r w:rsidRPr="00940E53">
        <w:rPr>
          <w:sz w:val="26"/>
          <w:szCs w:val="26"/>
          <w:lang w:val="lv-LV"/>
        </w:rPr>
        <w:t>Riga</w:t>
      </w:r>
      <w:proofErr w:type="spellEnd"/>
      <w:r w:rsidRPr="00940E53">
        <w:rPr>
          <w:sz w:val="26"/>
          <w:szCs w:val="26"/>
          <w:lang w:val="lv-LV"/>
        </w:rPr>
        <w:t xml:space="preserve"> </w:t>
      </w:r>
      <w:proofErr w:type="spellStart"/>
      <w:r w:rsidRPr="00940E53">
        <w:rPr>
          <w:sz w:val="26"/>
          <w:szCs w:val="26"/>
          <w:lang w:val="lv-LV"/>
        </w:rPr>
        <w:t>Properties</w:t>
      </w:r>
      <w:proofErr w:type="spellEnd"/>
      <w:r w:rsidRPr="00940E53">
        <w:rPr>
          <w:sz w:val="26"/>
          <w:szCs w:val="26"/>
          <w:lang w:val="lv-LV"/>
        </w:rPr>
        <w:t xml:space="preserve"> 3", reģistrācijas Nr. 50203199551</w:t>
      </w:r>
      <w:bookmarkEnd w:id="1"/>
    </w:p>
    <w:p w14:paraId="3A6A8A0F" w14:textId="77777777" w:rsidR="00EB3BF6" w:rsidRDefault="00EB3BF6" w:rsidP="00EB3BF6">
      <w:pPr>
        <w:pStyle w:val="Pamatteksts"/>
        <w:jc w:val="both"/>
        <w:rPr>
          <w:rFonts w:ascii="Times New Roman" w:hAnsi="Times New Roman" w:cs="Times New Roman"/>
          <w:sz w:val="26"/>
          <w:szCs w:val="26"/>
        </w:rPr>
      </w:pPr>
    </w:p>
    <w:p w14:paraId="243F23C3" w14:textId="77777777" w:rsidR="00EB3BF6" w:rsidRPr="006D60D1" w:rsidRDefault="00F865E9" w:rsidP="00EB3BF6">
      <w:pPr>
        <w:pStyle w:val="Pamatteksts"/>
        <w:jc w:val="both"/>
        <w:rPr>
          <w:rFonts w:ascii="Times New Roman" w:hAnsi="Times New Roman" w:cs="Times New Roman"/>
          <w:b/>
          <w:i/>
          <w:sz w:val="26"/>
          <w:szCs w:val="26"/>
          <w:u w:val="single"/>
        </w:rPr>
      </w:pPr>
      <w:r w:rsidRPr="006D60D1">
        <w:rPr>
          <w:rFonts w:ascii="Times New Roman" w:hAnsi="Times New Roman" w:cs="Times New Roman"/>
          <w:sz w:val="26"/>
          <w:szCs w:val="26"/>
        </w:rPr>
        <w:t xml:space="preserve">Publiskās apspriešanas norises laiks: </w:t>
      </w:r>
      <w:r w:rsidRPr="00940E53">
        <w:rPr>
          <w:rFonts w:ascii="Times New Roman" w:hAnsi="Times New Roman" w:cs="Times New Roman"/>
          <w:b/>
          <w:bCs/>
          <w:color w:val="000000"/>
          <w:sz w:val="26"/>
          <w:szCs w:val="26"/>
          <w:u w:val="single"/>
          <w:lang w:val="en-US"/>
        </w:rPr>
        <w:t xml:space="preserve">29.10.2024. </w:t>
      </w:r>
      <w:proofErr w:type="spellStart"/>
      <w:r w:rsidRPr="00940E53">
        <w:rPr>
          <w:rFonts w:ascii="Times New Roman" w:hAnsi="Times New Roman" w:cs="Times New Roman"/>
          <w:b/>
          <w:bCs/>
          <w:color w:val="000000"/>
          <w:sz w:val="26"/>
          <w:szCs w:val="26"/>
          <w:u w:val="single"/>
          <w:lang w:val="en-US"/>
        </w:rPr>
        <w:t>līdz</w:t>
      </w:r>
      <w:proofErr w:type="spellEnd"/>
      <w:r w:rsidRPr="00940E53">
        <w:rPr>
          <w:rFonts w:ascii="Times New Roman" w:hAnsi="Times New Roman" w:cs="Times New Roman"/>
          <w:b/>
          <w:bCs/>
          <w:color w:val="000000"/>
          <w:sz w:val="26"/>
          <w:szCs w:val="26"/>
          <w:u w:val="single"/>
          <w:lang w:val="en-US"/>
        </w:rPr>
        <w:t xml:space="preserve"> 11.11.2024.</w:t>
      </w:r>
    </w:p>
    <w:p w14:paraId="254BC02A" w14:textId="77777777" w:rsidR="00EB3BF6" w:rsidRDefault="00EB3BF6" w:rsidP="00EB3BF6">
      <w:pPr>
        <w:ind w:left="1080"/>
        <w:rPr>
          <w:b/>
          <w:i/>
          <w:sz w:val="26"/>
          <w:szCs w:val="26"/>
          <w:lang w:val="lv-LV"/>
        </w:rPr>
      </w:pPr>
    </w:p>
    <w:p w14:paraId="6617DA4E" w14:textId="77777777" w:rsidR="00EB3BF6" w:rsidRPr="00940E53" w:rsidRDefault="00F865E9" w:rsidP="00EB3BF6">
      <w:pPr>
        <w:rPr>
          <w:b/>
          <w:i/>
          <w:sz w:val="26"/>
          <w:szCs w:val="26"/>
          <w:lang w:val="lv-LV"/>
        </w:rPr>
      </w:pPr>
      <w:r w:rsidRPr="00BF3A25">
        <w:rPr>
          <w:b/>
          <w:i/>
          <w:sz w:val="26"/>
          <w:szCs w:val="26"/>
          <w:lang w:val="lv-LV"/>
        </w:rPr>
        <w:t xml:space="preserve">Publiskā apspriešana rīkota, pamatojoties </w:t>
      </w:r>
      <w:r w:rsidRPr="00940E53">
        <w:rPr>
          <w:b/>
          <w:i/>
          <w:sz w:val="26"/>
          <w:szCs w:val="26"/>
          <w:lang w:val="lv-LV"/>
        </w:rPr>
        <w:t xml:space="preserve">uz Rīgas valstspilsētas pašvaldības </w:t>
      </w:r>
      <w:bookmarkStart w:id="2" w:name="_Hlk171685882"/>
      <w:r w:rsidRPr="00940E53">
        <w:rPr>
          <w:b/>
          <w:i/>
          <w:sz w:val="26"/>
          <w:szCs w:val="26"/>
          <w:lang w:val="lv-LV"/>
        </w:rPr>
        <w:t xml:space="preserve">Pilsētas attīstības departamenta </w:t>
      </w:r>
      <w:bookmarkStart w:id="3" w:name="_Hlk181020244"/>
      <w:r w:rsidRPr="00940E53">
        <w:rPr>
          <w:b/>
          <w:i/>
          <w:sz w:val="26"/>
          <w:szCs w:val="26"/>
          <w:lang w:val="lv-LV"/>
        </w:rPr>
        <w:t>25.10.2024</w:t>
      </w:r>
      <w:bookmarkEnd w:id="3"/>
      <w:r w:rsidRPr="00940E53">
        <w:rPr>
          <w:b/>
          <w:i/>
          <w:sz w:val="26"/>
          <w:szCs w:val="26"/>
          <w:lang w:val="lv-LV"/>
        </w:rPr>
        <w:t>. lēmumu (</w:t>
      </w:r>
      <w:proofErr w:type="spellStart"/>
      <w:r w:rsidRPr="00940E53">
        <w:rPr>
          <w:b/>
          <w:i/>
          <w:sz w:val="26"/>
          <w:szCs w:val="26"/>
          <w:lang w:val="lv-LV"/>
        </w:rPr>
        <w:t>reģ</w:t>
      </w:r>
      <w:proofErr w:type="spellEnd"/>
      <w:r w:rsidRPr="00940E53">
        <w:rPr>
          <w:b/>
          <w:i/>
          <w:sz w:val="26"/>
          <w:szCs w:val="26"/>
          <w:lang w:val="lv-LV"/>
        </w:rPr>
        <w:t xml:space="preserve">. Nr. </w:t>
      </w:r>
      <w:bookmarkStart w:id="4" w:name="_Hlk181020267"/>
      <w:r w:rsidRPr="00940E53">
        <w:rPr>
          <w:b/>
          <w:i/>
          <w:sz w:val="26"/>
          <w:szCs w:val="26"/>
          <w:lang w:val="lv-LV"/>
        </w:rPr>
        <w:t>DA-24-29434-nd</w:t>
      </w:r>
      <w:bookmarkEnd w:id="4"/>
      <w:r w:rsidRPr="00940E53">
        <w:rPr>
          <w:b/>
          <w:i/>
          <w:sz w:val="26"/>
          <w:szCs w:val="26"/>
          <w:lang w:val="lv-LV"/>
        </w:rPr>
        <w:t>)</w:t>
      </w:r>
    </w:p>
    <w:p w14:paraId="3C1ED461" w14:textId="77777777" w:rsidR="00EB3BF6" w:rsidRPr="009F4995" w:rsidRDefault="00EB3BF6" w:rsidP="00EB3BF6">
      <w:pPr>
        <w:rPr>
          <w:b/>
          <w:i/>
          <w:sz w:val="26"/>
          <w:szCs w:val="26"/>
          <w:u w:val="single"/>
          <w:lang w:val="lv-LV"/>
        </w:rPr>
      </w:pPr>
    </w:p>
    <w:bookmarkEnd w:id="2"/>
    <w:p w14:paraId="05C65240" w14:textId="77777777" w:rsidR="00EB3BF6" w:rsidRPr="00940E53" w:rsidRDefault="00F865E9" w:rsidP="00EB3BF6">
      <w:pPr>
        <w:autoSpaceDE w:val="0"/>
        <w:autoSpaceDN w:val="0"/>
        <w:adjustRightInd w:val="0"/>
        <w:jc w:val="both"/>
        <w:rPr>
          <w:color w:val="000000"/>
          <w:lang w:val="lv-LV"/>
        </w:rPr>
      </w:pPr>
      <w:r w:rsidRPr="001E5241">
        <w:rPr>
          <w:b/>
          <w:bCs/>
          <w:sz w:val="26"/>
          <w:szCs w:val="26"/>
          <w:u w:val="single"/>
          <w:lang w:val="lv-LV"/>
        </w:rPr>
        <w:t>Koku ciršanas mērķis</w:t>
      </w:r>
      <w:r w:rsidRPr="001E5241">
        <w:rPr>
          <w:b/>
          <w:bCs/>
          <w:sz w:val="22"/>
          <w:szCs w:val="22"/>
          <w:lang w:val="lv-LV"/>
        </w:rPr>
        <w:t>:</w:t>
      </w:r>
      <w:r w:rsidRPr="001E5241">
        <w:rPr>
          <w:rFonts w:eastAsia="Calibri"/>
          <w:color w:val="000000"/>
          <w:sz w:val="22"/>
          <w:szCs w:val="22"/>
          <w:lang w:val="lv-LV"/>
        </w:rPr>
        <w:t xml:space="preserve"> </w:t>
      </w:r>
      <w:bookmarkStart w:id="5" w:name="_Hlk181020326"/>
      <w:r w:rsidRPr="00940E53">
        <w:rPr>
          <w:color w:val="000000"/>
          <w:lang w:val="lv-LV"/>
        </w:rPr>
        <w:t>Saistībā ar plānoto būvniecību Rīgā, Lāčplēša ielā 76D (kadastra apzīmējums 0100 031 0143, kadastra numurs 0100 031 0037)</w:t>
      </w:r>
      <w:bookmarkEnd w:id="5"/>
      <w:r>
        <w:rPr>
          <w:color w:val="000000"/>
          <w:lang w:val="lv-LV"/>
        </w:rPr>
        <w:t>.</w:t>
      </w:r>
    </w:p>
    <w:p w14:paraId="244E1FE4" w14:textId="77777777" w:rsidR="00EB3BF6" w:rsidRPr="006D60D1" w:rsidRDefault="00EB3BF6" w:rsidP="00EB3BF6">
      <w:pPr>
        <w:autoSpaceDE w:val="0"/>
        <w:autoSpaceDN w:val="0"/>
        <w:adjustRightInd w:val="0"/>
        <w:jc w:val="both"/>
        <w:rPr>
          <w:b/>
          <w:sz w:val="26"/>
          <w:szCs w:val="26"/>
          <w:u w:val="single"/>
          <w:lang w:val="lv-LV"/>
        </w:rPr>
      </w:pPr>
    </w:p>
    <w:p w14:paraId="642A41F9" w14:textId="77777777" w:rsidR="00EB3BF6" w:rsidRPr="009F4995" w:rsidRDefault="00F865E9" w:rsidP="00EB3BF6">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761C10">
        <w:rPr>
          <w:rFonts w:eastAsia="TimesNewRomanPSMT"/>
          <w:b/>
          <w:bCs/>
          <w:i/>
          <w:iCs/>
          <w:sz w:val="26"/>
          <w:szCs w:val="26"/>
          <w:u w:val="single"/>
          <w:lang w:val="lv-LV"/>
        </w:rPr>
        <w:t>0100 031 0143</w:t>
      </w:r>
      <w:r>
        <w:rPr>
          <w:rFonts w:eastAsia="TimesNewRomanPSMT"/>
          <w:b/>
          <w:bCs/>
          <w:i/>
          <w:iCs/>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229"/>
        <w:gridCol w:w="4820"/>
        <w:gridCol w:w="850"/>
        <w:gridCol w:w="1982"/>
      </w:tblGrid>
      <w:tr w:rsidR="00BF7406" w14:paraId="03B1D76B" w14:textId="77777777" w:rsidTr="00B32051">
        <w:tc>
          <w:tcPr>
            <w:tcW w:w="614" w:type="dxa"/>
            <w:tcBorders>
              <w:top w:val="single" w:sz="4" w:space="0" w:color="auto"/>
              <w:left w:val="single" w:sz="4" w:space="0" w:color="auto"/>
              <w:bottom w:val="single" w:sz="4" w:space="0" w:color="auto"/>
              <w:right w:val="single" w:sz="4" w:space="0" w:color="auto"/>
            </w:tcBorders>
            <w:vAlign w:val="center"/>
            <w:hideMark/>
          </w:tcPr>
          <w:p w14:paraId="4431C69F" w14:textId="77777777" w:rsidR="00EB3BF6" w:rsidRPr="006D60D1" w:rsidRDefault="00F865E9" w:rsidP="00B32051">
            <w:pPr>
              <w:jc w:val="center"/>
              <w:rPr>
                <w:b/>
                <w:sz w:val="22"/>
                <w:szCs w:val="22"/>
                <w:lang w:val="lv-LV"/>
              </w:rPr>
            </w:pPr>
            <w:bookmarkStart w:id="6" w:name="_Hlk81912388"/>
            <w:r w:rsidRPr="006D60D1">
              <w:rPr>
                <w:b/>
                <w:sz w:val="22"/>
                <w:szCs w:val="22"/>
                <w:lang w:val="lv-LV"/>
              </w:rPr>
              <w:t>N.</w:t>
            </w:r>
          </w:p>
          <w:p w14:paraId="449DA172" w14:textId="77777777" w:rsidR="00EB3BF6" w:rsidRPr="006D60D1" w:rsidRDefault="00F865E9" w:rsidP="00B32051">
            <w:pPr>
              <w:jc w:val="center"/>
              <w:rPr>
                <w:b/>
                <w:sz w:val="22"/>
                <w:szCs w:val="22"/>
                <w:lang w:val="lv-LV"/>
              </w:rPr>
            </w:pPr>
            <w:r w:rsidRPr="006D60D1">
              <w:rPr>
                <w:b/>
                <w:sz w:val="22"/>
                <w:szCs w:val="22"/>
                <w:lang w:val="lv-LV"/>
              </w:rPr>
              <w:t>p.k.</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E476A87" w14:textId="77777777" w:rsidR="00EB3BF6" w:rsidRPr="006D60D1" w:rsidRDefault="00F865E9" w:rsidP="00B32051">
            <w:pPr>
              <w:jc w:val="center"/>
              <w:rPr>
                <w:b/>
                <w:sz w:val="22"/>
                <w:szCs w:val="22"/>
                <w:lang w:val="lv-LV"/>
              </w:rPr>
            </w:pPr>
            <w:r w:rsidRPr="006D60D1">
              <w:rPr>
                <w:b/>
                <w:sz w:val="22"/>
                <w:szCs w:val="22"/>
                <w:lang w:val="lv-LV"/>
              </w:rPr>
              <w:t>Koka suga</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4CEAE42" w14:textId="77777777" w:rsidR="00EB3BF6" w:rsidRPr="006D60D1" w:rsidRDefault="00F865E9" w:rsidP="00B32051">
            <w:pPr>
              <w:jc w:val="center"/>
              <w:rPr>
                <w:b/>
                <w:sz w:val="22"/>
                <w:szCs w:val="22"/>
                <w:lang w:val="lv-LV"/>
              </w:rPr>
            </w:pPr>
            <w:r w:rsidRPr="006D60D1">
              <w:rPr>
                <w:b/>
                <w:sz w:val="22"/>
                <w:szCs w:val="22"/>
                <w:lang w:val="lv-LV"/>
              </w:rPr>
              <w:t>Koka</w:t>
            </w:r>
          </w:p>
          <w:p w14:paraId="48000580" w14:textId="77777777" w:rsidR="00EB3BF6" w:rsidRPr="006D60D1" w:rsidRDefault="00F865E9" w:rsidP="00B32051">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FCC14" w14:textId="77777777" w:rsidR="00EB3BF6" w:rsidRPr="006D60D1" w:rsidRDefault="00F865E9" w:rsidP="00B32051">
            <w:pPr>
              <w:jc w:val="center"/>
              <w:rPr>
                <w:b/>
                <w:sz w:val="22"/>
                <w:szCs w:val="22"/>
                <w:lang w:val="lv-LV"/>
              </w:rPr>
            </w:pPr>
            <w:r w:rsidRPr="006D60D1">
              <w:rPr>
                <w:b/>
                <w:sz w:val="22"/>
                <w:szCs w:val="22"/>
                <w:lang w:val="lv-LV"/>
              </w:rPr>
              <w:t>Koku</w:t>
            </w:r>
          </w:p>
          <w:p w14:paraId="7BA4E72A" w14:textId="77777777" w:rsidR="00EB3BF6" w:rsidRPr="006D60D1" w:rsidRDefault="00F865E9" w:rsidP="00B32051">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045368A" w14:textId="77777777" w:rsidR="00EB3BF6" w:rsidRPr="006D60D1" w:rsidRDefault="00F865E9" w:rsidP="00B32051">
            <w:pPr>
              <w:jc w:val="center"/>
              <w:rPr>
                <w:b/>
                <w:sz w:val="22"/>
                <w:szCs w:val="22"/>
                <w:lang w:val="lv-LV"/>
              </w:rPr>
            </w:pPr>
            <w:r w:rsidRPr="006D60D1">
              <w:rPr>
                <w:b/>
                <w:sz w:val="22"/>
                <w:szCs w:val="22"/>
                <w:lang w:val="lv-LV"/>
              </w:rPr>
              <w:t>Koka</w:t>
            </w:r>
          </w:p>
          <w:p w14:paraId="7A49FE68" w14:textId="77777777" w:rsidR="00EB3BF6" w:rsidRPr="006D60D1" w:rsidRDefault="00F865E9" w:rsidP="00B32051">
            <w:pPr>
              <w:jc w:val="center"/>
              <w:rPr>
                <w:b/>
                <w:sz w:val="22"/>
                <w:szCs w:val="22"/>
                <w:lang w:val="lv-LV"/>
              </w:rPr>
            </w:pPr>
            <w:r w:rsidRPr="006D60D1">
              <w:rPr>
                <w:b/>
                <w:sz w:val="22"/>
                <w:szCs w:val="22"/>
                <w:lang w:val="lv-LV"/>
              </w:rPr>
              <w:t>dekoratīvā vērtība</w:t>
            </w:r>
          </w:p>
        </w:tc>
      </w:tr>
      <w:tr w:rsidR="00BF7406" w14:paraId="1D9AA879" w14:textId="77777777" w:rsidTr="00B32051">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58A1DA7E" w14:textId="77777777" w:rsidR="00EB3BF6" w:rsidRPr="006D60D1" w:rsidRDefault="00F865E9" w:rsidP="00B32051">
            <w:pPr>
              <w:jc w:val="center"/>
              <w:rPr>
                <w:i/>
                <w:sz w:val="20"/>
                <w:szCs w:val="20"/>
                <w:lang w:val="lv-LV"/>
              </w:rPr>
            </w:pPr>
            <w:r w:rsidRPr="006D60D1">
              <w:rPr>
                <w:i/>
                <w:sz w:val="20"/>
                <w:szCs w:val="20"/>
                <w:lang w:val="lv-LV"/>
              </w:rPr>
              <w:t>1.</w:t>
            </w:r>
          </w:p>
        </w:tc>
        <w:tc>
          <w:tcPr>
            <w:tcW w:w="1229" w:type="dxa"/>
            <w:tcBorders>
              <w:top w:val="single" w:sz="4" w:space="0" w:color="auto"/>
              <w:left w:val="single" w:sz="4" w:space="0" w:color="auto"/>
              <w:bottom w:val="single" w:sz="4" w:space="0" w:color="auto"/>
              <w:right w:val="single" w:sz="4" w:space="0" w:color="auto"/>
            </w:tcBorders>
            <w:vAlign w:val="center"/>
          </w:tcPr>
          <w:p w14:paraId="5447FD92" w14:textId="77777777" w:rsidR="00EB3BF6" w:rsidRPr="006D60D1" w:rsidRDefault="00F865E9" w:rsidP="00B32051">
            <w:pPr>
              <w:jc w:val="center"/>
              <w:rPr>
                <w:i/>
                <w:sz w:val="20"/>
                <w:szCs w:val="20"/>
                <w:lang w:val="lv-LV"/>
              </w:rPr>
            </w:pPr>
            <w:r>
              <w:rPr>
                <w:i/>
                <w:sz w:val="20"/>
                <w:szCs w:val="20"/>
                <w:lang w:val="lv-LV"/>
              </w:rPr>
              <w:t>Bērzs</w:t>
            </w:r>
          </w:p>
        </w:tc>
        <w:tc>
          <w:tcPr>
            <w:tcW w:w="4820" w:type="dxa"/>
          </w:tcPr>
          <w:p w14:paraId="68D7B629" w14:textId="77777777" w:rsidR="00EB3BF6" w:rsidRPr="006D60D1" w:rsidRDefault="00F865E9" w:rsidP="00B32051">
            <w:pPr>
              <w:jc w:val="center"/>
              <w:rPr>
                <w:rFonts w:eastAsia="TimesNewRomanPSMT"/>
                <w:sz w:val="20"/>
                <w:szCs w:val="20"/>
              </w:rPr>
            </w:pPr>
            <w:r w:rsidRPr="00940E53">
              <w:rPr>
                <w:rFonts w:eastAsia="TimesNewRomanPSMT"/>
                <w:sz w:val="20"/>
                <w:szCs w:val="20"/>
                <w:lang w:val="lv-LV"/>
              </w:rPr>
              <w:t>ø 37 cm</w:t>
            </w:r>
          </w:p>
        </w:tc>
        <w:tc>
          <w:tcPr>
            <w:tcW w:w="850" w:type="dxa"/>
          </w:tcPr>
          <w:p w14:paraId="367420DB" w14:textId="77777777" w:rsidR="00EB3BF6" w:rsidRPr="00F771B5" w:rsidRDefault="00F865E9" w:rsidP="00B32051">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201D42DC" w14:textId="77777777" w:rsidR="00EB3BF6" w:rsidRPr="006D60D1" w:rsidRDefault="00F865E9" w:rsidP="00B32051">
            <w:pPr>
              <w:jc w:val="center"/>
              <w:rPr>
                <w:i/>
                <w:sz w:val="20"/>
                <w:szCs w:val="20"/>
                <w:lang w:val="lv-LV"/>
              </w:rPr>
            </w:pPr>
            <w:r>
              <w:rPr>
                <w:i/>
                <w:sz w:val="20"/>
                <w:szCs w:val="20"/>
                <w:lang w:val="lv-LV"/>
              </w:rPr>
              <w:t>Vidēji vērtīgs</w:t>
            </w:r>
          </w:p>
        </w:tc>
      </w:tr>
      <w:bookmarkEnd w:id="6"/>
    </w:tbl>
    <w:p w14:paraId="513DE66C" w14:textId="77777777" w:rsidR="00EB3BF6" w:rsidRDefault="00EB3BF6" w:rsidP="00EB3BF6">
      <w:pPr>
        <w:jc w:val="both"/>
        <w:outlineLvl w:val="0"/>
        <w:rPr>
          <w:i/>
          <w:sz w:val="26"/>
          <w:szCs w:val="26"/>
          <w:u w:val="single"/>
          <w:lang w:val="lv-LV"/>
        </w:rPr>
      </w:pPr>
    </w:p>
    <w:p w14:paraId="4EBDAD7A" w14:textId="77777777" w:rsidR="00EB3BF6" w:rsidRPr="009F4995" w:rsidRDefault="00F865E9" w:rsidP="00EB3BF6">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761C10">
        <w:rPr>
          <w:rFonts w:eastAsia="TimesNewRomanPSMT"/>
          <w:b/>
          <w:bCs/>
          <w:i/>
          <w:iCs/>
          <w:sz w:val="26"/>
          <w:szCs w:val="26"/>
          <w:u w:val="single"/>
          <w:lang w:val="lv-LV"/>
        </w:rPr>
        <w:t>0100 031 9003</w:t>
      </w:r>
      <w:r>
        <w:rPr>
          <w:rFonts w:eastAsia="TimesNewRomanPSMT"/>
          <w:b/>
          <w:bCs/>
          <w:i/>
          <w:iCs/>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229"/>
        <w:gridCol w:w="4820"/>
        <w:gridCol w:w="850"/>
        <w:gridCol w:w="1982"/>
      </w:tblGrid>
      <w:tr w:rsidR="00BF7406" w14:paraId="300E3F78" w14:textId="77777777" w:rsidTr="00B32051">
        <w:tc>
          <w:tcPr>
            <w:tcW w:w="614" w:type="dxa"/>
            <w:tcBorders>
              <w:top w:val="single" w:sz="4" w:space="0" w:color="auto"/>
              <w:left w:val="single" w:sz="4" w:space="0" w:color="auto"/>
              <w:bottom w:val="single" w:sz="4" w:space="0" w:color="auto"/>
              <w:right w:val="single" w:sz="4" w:space="0" w:color="auto"/>
            </w:tcBorders>
            <w:vAlign w:val="center"/>
            <w:hideMark/>
          </w:tcPr>
          <w:p w14:paraId="5DB4FEE7" w14:textId="77777777" w:rsidR="00EB3BF6" w:rsidRPr="006D60D1" w:rsidRDefault="00F865E9" w:rsidP="00B32051">
            <w:pPr>
              <w:jc w:val="center"/>
              <w:rPr>
                <w:b/>
                <w:sz w:val="22"/>
                <w:szCs w:val="22"/>
                <w:lang w:val="lv-LV"/>
              </w:rPr>
            </w:pPr>
            <w:r w:rsidRPr="006D60D1">
              <w:rPr>
                <w:b/>
                <w:sz w:val="22"/>
                <w:szCs w:val="22"/>
                <w:lang w:val="lv-LV"/>
              </w:rPr>
              <w:t>N.</w:t>
            </w:r>
          </w:p>
          <w:p w14:paraId="03A3DF1B" w14:textId="77777777" w:rsidR="00EB3BF6" w:rsidRPr="006D60D1" w:rsidRDefault="00F865E9" w:rsidP="00B32051">
            <w:pPr>
              <w:jc w:val="center"/>
              <w:rPr>
                <w:b/>
                <w:sz w:val="22"/>
                <w:szCs w:val="22"/>
                <w:lang w:val="lv-LV"/>
              </w:rPr>
            </w:pPr>
            <w:r w:rsidRPr="006D60D1">
              <w:rPr>
                <w:b/>
                <w:sz w:val="22"/>
                <w:szCs w:val="22"/>
                <w:lang w:val="lv-LV"/>
              </w:rPr>
              <w:t>p.k.</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0B2B399" w14:textId="77777777" w:rsidR="00EB3BF6" w:rsidRPr="006D60D1" w:rsidRDefault="00F865E9" w:rsidP="00B32051">
            <w:pPr>
              <w:jc w:val="center"/>
              <w:rPr>
                <w:b/>
                <w:sz w:val="22"/>
                <w:szCs w:val="22"/>
                <w:lang w:val="lv-LV"/>
              </w:rPr>
            </w:pPr>
            <w:r w:rsidRPr="006D60D1">
              <w:rPr>
                <w:b/>
                <w:sz w:val="22"/>
                <w:szCs w:val="22"/>
                <w:lang w:val="lv-LV"/>
              </w:rPr>
              <w:t>Koka suga</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2A0D58B" w14:textId="77777777" w:rsidR="00EB3BF6" w:rsidRPr="006D60D1" w:rsidRDefault="00F865E9" w:rsidP="00B32051">
            <w:pPr>
              <w:jc w:val="center"/>
              <w:rPr>
                <w:b/>
                <w:sz w:val="22"/>
                <w:szCs w:val="22"/>
                <w:lang w:val="lv-LV"/>
              </w:rPr>
            </w:pPr>
            <w:r w:rsidRPr="006D60D1">
              <w:rPr>
                <w:b/>
                <w:sz w:val="22"/>
                <w:szCs w:val="22"/>
                <w:lang w:val="lv-LV"/>
              </w:rPr>
              <w:t>Koka</w:t>
            </w:r>
          </w:p>
          <w:p w14:paraId="0F2CEAA0" w14:textId="77777777" w:rsidR="00EB3BF6" w:rsidRPr="006D60D1" w:rsidRDefault="00F865E9" w:rsidP="00B32051">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31A749" w14:textId="77777777" w:rsidR="00EB3BF6" w:rsidRPr="006D60D1" w:rsidRDefault="00F865E9" w:rsidP="00B32051">
            <w:pPr>
              <w:jc w:val="center"/>
              <w:rPr>
                <w:b/>
                <w:sz w:val="22"/>
                <w:szCs w:val="22"/>
                <w:lang w:val="lv-LV"/>
              </w:rPr>
            </w:pPr>
            <w:r w:rsidRPr="006D60D1">
              <w:rPr>
                <w:b/>
                <w:sz w:val="22"/>
                <w:szCs w:val="22"/>
                <w:lang w:val="lv-LV"/>
              </w:rPr>
              <w:t>Koku</w:t>
            </w:r>
          </w:p>
          <w:p w14:paraId="10EB66FA" w14:textId="77777777" w:rsidR="00EB3BF6" w:rsidRPr="006D60D1" w:rsidRDefault="00F865E9" w:rsidP="00B32051">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1DA34ED" w14:textId="77777777" w:rsidR="00EB3BF6" w:rsidRPr="006D60D1" w:rsidRDefault="00F865E9" w:rsidP="00B32051">
            <w:pPr>
              <w:jc w:val="center"/>
              <w:rPr>
                <w:b/>
                <w:sz w:val="22"/>
                <w:szCs w:val="22"/>
                <w:lang w:val="lv-LV"/>
              </w:rPr>
            </w:pPr>
            <w:r w:rsidRPr="006D60D1">
              <w:rPr>
                <w:b/>
                <w:sz w:val="22"/>
                <w:szCs w:val="22"/>
                <w:lang w:val="lv-LV"/>
              </w:rPr>
              <w:t>Koka</w:t>
            </w:r>
          </w:p>
          <w:p w14:paraId="1B2D331A" w14:textId="77777777" w:rsidR="00EB3BF6" w:rsidRPr="006D60D1" w:rsidRDefault="00F865E9" w:rsidP="00B32051">
            <w:pPr>
              <w:jc w:val="center"/>
              <w:rPr>
                <w:b/>
                <w:sz w:val="22"/>
                <w:szCs w:val="22"/>
                <w:lang w:val="lv-LV"/>
              </w:rPr>
            </w:pPr>
            <w:r w:rsidRPr="006D60D1">
              <w:rPr>
                <w:b/>
                <w:sz w:val="22"/>
                <w:szCs w:val="22"/>
                <w:lang w:val="lv-LV"/>
              </w:rPr>
              <w:t>dekoratīvā vērtība</w:t>
            </w:r>
          </w:p>
        </w:tc>
      </w:tr>
      <w:tr w:rsidR="00BF7406" w14:paraId="65DFE751" w14:textId="77777777" w:rsidTr="00B32051">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DA59BF6" w14:textId="77777777" w:rsidR="00EB3BF6" w:rsidRPr="006D60D1" w:rsidRDefault="00F865E9" w:rsidP="00B32051">
            <w:pPr>
              <w:jc w:val="center"/>
              <w:rPr>
                <w:i/>
                <w:sz w:val="20"/>
                <w:szCs w:val="20"/>
                <w:lang w:val="lv-LV"/>
              </w:rPr>
            </w:pPr>
            <w:r w:rsidRPr="006D60D1">
              <w:rPr>
                <w:i/>
                <w:sz w:val="20"/>
                <w:szCs w:val="20"/>
                <w:lang w:val="lv-LV"/>
              </w:rPr>
              <w:t>1.</w:t>
            </w:r>
          </w:p>
        </w:tc>
        <w:tc>
          <w:tcPr>
            <w:tcW w:w="1229" w:type="dxa"/>
            <w:tcBorders>
              <w:top w:val="single" w:sz="4" w:space="0" w:color="auto"/>
              <w:left w:val="single" w:sz="4" w:space="0" w:color="auto"/>
              <w:bottom w:val="single" w:sz="4" w:space="0" w:color="auto"/>
              <w:right w:val="single" w:sz="4" w:space="0" w:color="auto"/>
            </w:tcBorders>
            <w:vAlign w:val="center"/>
          </w:tcPr>
          <w:p w14:paraId="455CFD24" w14:textId="77777777" w:rsidR="00EB3BF6" w:rsidRPr="006D60D1" w:rsidRDefault="00F865E9" w:rsidP="00B32051">
            <w:pPr>
              <w:jc w:val="center"/>
              <w:rPr>
                <w:i/>
                <w:sz w:val="20"/>
                <w:szCs w:val="20"/>
                <w:lang w:val="lv-LV"/>
              </w:rPr>
            </w:pPr>
            <w:r>
              <w:rPr>
                <w:i/>
                <w:sz w:val="20"/>
                <w:szCs w:val="20"/>
                <w:lang w:val="lv-LV"/>
              </w:rPr>
              <w:t>Liepa</w:t>
            </w:r>
          </w:p>
        </w:tc>
        <w:tc>
          <w:tcPr>
            <w:tcW w:w="4820" w:type="dxa"/>
          </w:tcPr>
          <w:p w14:paraId="1B682094" w14:textId="77777777" w:rsidR="00EB3BF6" w:rsidRPr="006D60D1" w:rsidRDefault="00F865E9" w:rsidP="00B32051">
            <w:pPr>
              <w:jc w:val="center"/>
              <w:rPr>
                <w:rFonts w:eastAsia="TimesNewRomanPSMT"/>
                <w:sz w:val="20"/>
                <w:szCs w:val="20"/>
              </w:rPr>
            </w:pPr>
            <w:r w:rsidRPr="00940E53">
              <w:rPr>
                <w:rFonts w:eastAsia="TimesNewRomanPSMT"/>
                <w:sz w:val="20"/>
                <w:szCs w:val="20"/>
                <w:lang w:val="lv-LV"/>
              </w:rPr>
              <w:t>ø 3</w:t>
            </w:r>
            <w:r>
              <w:rPr>
                <w:rFonts w:eastAsia="TimesNewRomanPSMT"/>
                <w:sz w:val="20"/>
                <w:szCs w:val="20"/>
                <w:lang w:val="lv-LV"/>
              </w:rPr>
              <w:t>6</w:t>
            </w:r>
            <w:r w:rsidRPr="00940E53">
              <w:rPr>
                <w:rFonts w:eastAsia="TimesNewRomanPSMT"/>
                <w:sz w:val="20"/>
                <w:szCs w:val="20"/>
                <w:lang w:val="lv-LV"/>
              </w:rPr>
              <w:t> cm</w:t>
            </w:r>
          </w:p>
        </w:tc>
        <w:tc>
          <w:tcPr>
            <w:tcW w:w="850" w:type="dxa"/>
          </w:tcPr>
          <w:p w14:paraId="04B680B9" w14:textId="77777777" w:rsidR="00EB3BF6" w:rsidRPr="00F771B5" w:rsidRDefault="00F865E9" w:rsidP="00B32051">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6874DA19" w14:textId="77777777" w:rsidR="00EB3BF6" w:rsidRPr="006D60D1" w:rsidRDefault="00F865E9" w:rsidP="00B32051">
            <w:pPr>
              <w:jc w:val="center"/>
              <w:rPr>
                <w:i/>
                <w:sz w:val="20"/>
                <w:szCs w:val="20"/>
                <w:lang w:val="lv-LV"/>
              </w:rPr>
            </w:pPr>
            <w:r>
              <w:rPr>
                <w:i/>
                <w:sz w:val="20"/>
                <w:szCs w:val="20"/>
                <w:lang w:val="lv-LV"/>
              </w:rPr>
              <w:t>vērtīgā</w:t>
            </w:r>
          </w:p>
        </w:tc>
      </w:tr>
    </w:tbl>
    <w:p w14:paraId="59BA0064" w14:textId="77777777" w:rsidR="00EB3BF6" w:rsidRPr="006D60D1" w:rsidRDefault="00EB3BF6" w:rsidP="00EB3BF6">
      <w:pPr>
        <w:jc w:val="both"/>
        <w:outlineLvl w:val="0"/>
        <w:rPr>
          <w:i/>
          <w:sz w:val="26"/>
          <w:szCs w:val="26"/>
          <w:u w:val="single"/>
          <w:lang w:val="lv-LV"/>
        </w:rPr>
      </w:pPr>
    </w:p>
    <w:p w14:paraId="4FADE0BB" w14:textId="77777777" w:rsidR="00EB3BF6" w:rsidRPr="006D60D1" w:rsidRDefault="00F865E9" w:rsidP="00EB3BF6">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BF7406" w14:paraId="27E213D5" w14:textId="77777777" w:rsidTr="00B32051">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5C934F0E" w14:textId="77777777" w:rsidR="00EB3BF6" w:rsidRPr="006D60D1" w:rsidRDefault="00F865E9" w:rsidP="00B32051">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1A4CC639" w14:textId="77777777" w:rsidR="00EB3BF6" w:rsidRPr="006D60D1" w:rsidRDefault="00F865E9" w:rsidP="00B32051">
            <w:pPr>
              <w:rPr>
                <w:b/>
                <w:sz w:val="26"/>
                <w:szCs w:val="26"/>
                <w:lang w:val="lv-LV"/>
              </w:rPr>
            </w:pPr>
            <w:r w:rsidRPr="006D60D1">
              <w:rPr>
                <w:b/>
                <w:sz w:val="26"/>
                <w:szCs w:val="26"/>
                <w:lang w:val="lv-LV"/>
              </w:rPr>
              <w:t xml:space="preserve">Saņemtas aptaujas </w:t>
            </w:r>
            <w:r w:rsidRPr="006D60D1">
              <w:rPr>
                <w:b/>
                <w:sz w:val="26"/>
                <w:szCs w:val="26"/>
                <w:lang w:val="lv-LV"/>
              </w:rPr>
              <w:t>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0E5D2F09" w14:textId="77777777" w:rsidR="00EB3BF6" w:rsidRPr="00EF404C" w:rsidRDefault="00F865E9" w:rsidP="00B32051">
            <w:pPr>
              <w:jc w:val="center"/>
              <w:rPr>
                <w:b/>
                <w:bCs/>
                <w:lang w:val="lv-LV"/>
              </w:rPr>
            </w:pPr>
            <w:r w:rsidRPr="00EF404C">
              <w:rPr>
                <w:b/>
                <w:bCs/>
                <w:i/>
                <w:lang w:val="lv-LV"/>
              </w:rPr>
              <w:t>Skaits kopā 9</w:t>
            </w:r>
          </w:p>
        </w:tc>
      </w:tr>
      <w:tr w:rsidR="00BF7406" w14:paraId="4C304EF6" w14:textId="77777777" w:rsidTr="00B32051">
        <w:tc>
          <w:tcPr>
            <w:tcW w:w="777" w:type="dxa"/>
            <w:tcBorders>
              <w:top w:val="single" w:sz="4" w:space="0" w:color="auto"/>
              <w:left w:val="single" w:sz="4" w:space="0" w:color="auto"/>
              <w:bottom w:val="single" w:sz="4" w:space="0" w:color="auto"/>
              <w:right w:val="single" w:sz="4" w:space="0" w:color="auto"/>
            </w:tcBorders>
          </w:tcPr>
          <w:p w14:paraId="271FA8A0" w14:textId="77777777" w:rsidR="00EB3BF6" w:rsidRPr="006D60D1" w:rsidRDefault="00EB3BF6" w:rsidP="00B32051">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494B83A" w14:textId="77777777" w:rsidR="00EB3BF6" w:rsidRPr="006D60D1" w:rsidRDefault="00F865E9" w:rsidP="00B32051">
            <w:pPr>
              <w:ind w:left="1080"/>
              <w:rPr>
                <w:lang w:val="lv-LV"/>
              </w:rPr>
            </w:pPr>
            <w:r w:rsidRPr="006D60D1">
              <w:rPr>
                <w:lang w:val="lv-LV"/>
              </w:rPr>
              <w:t>1.1.aptaujas lapas</w:t>
            </w:r>
          </w:p>
        </w:tc>
        <w:tc>
          <w:tcPr>
            <w:tcW w:w="1534" w:type="dxa"/>
            <w:tcBorders>
              <w:top w:val="single" w:sz="4" w:space="0" w:color="auto"/>
              <w:left w:val="single" w:sz="4" w:space="0" w:color="auto"/>
              <w:bottom w:val="single" w:sz="4" w:space="0" w:color="auto"/>
              <w:right w:val="single" w:sz="4" w:space="0" w:color="auto"/>
            </w:tcBorders>
            <w:hideMark/>
          </w:tcPr>
          <w:p w14:paraId="586C4217" w14:textId="77777777" w:rsidR="00EB3BF6" w:rsidRPr="00EF404C" w:rsidRDefault="00F865E9" w:rsidP="00B32051">
            <w:pPr>
              <w:jc w:val="center"/>
              <w:rPr>
                <w:b/>
                <w:bCs/>
                <w:lang w:val="lv-LV"/>
              </w:rPr>
            </w:pPr>
            <w:r>
              <w:rPr>
                <w:b/>
                <w:bCs/>
                <w:lang w:val="lv-LV"/>
              </w:rPr>
              <w:t>9</w:t>
            </w:r>
          </w:p>
        </w:tc>
      </w:tr>
      <w:tr w:rsidR="00BF7406" w14:paraId="56C3E96E" w14:textId="77777777" w:rsidTr="00B32051">
        <w:tc>
          <w:tcPr>
            <w:tcW w:w="777" w:type="dxa"/>
            <w:tcBorders>
              <w:top w:val="single" w:sz="4" w:space="0" w:color="auto"/>
              <w:left w:val="single" w:sz="4" w:space="0" w:color="auto"/>
              <w:bottom w:val="single" w:sz="4" w:space="0" w:color="auto"/>
              <w:right w:val="single" w:sz="4" w:space="0" w:color="auto"/>
            </w:tcBorders>
          </w:tcPr>
          <w:p w14:paraId="74520EB4" w14:textId="77777777" w:rsidR="00EB3BF6" w:rsidRPr="006D60D1" w:rsidRDefault="00EB3BF6" w:rsidP="00B32051">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B0AF958" w14:textId="77777777" w:rsidR="00EB3BF6" w:rsidRPr="006D60D1" w:rsidRDefault="00F865E9" w:rsidP="00B32051">
            <w:pPr>
              <w:ind w:left="1080"/>
              <w:rPr>
                <w:lang w:val="lv-LV"/>
              </w:rPr>
            </w:pPr>
            <w:r w:rsidRPr="006D60D1">
              <w:rPr>
                <w:lang w:val="lv-LV"/>
              </w:rPr>
              <w:t>1.2.iesniegumi</w:t>
            </w:r>
          </w:p>
        </w:tc>
        <w:tc>
          <w:tcPr>
            <w:tcW w:w="1534" w:type="dxa"/>
            <w:tcBorders>
              <w:top w:val="single" w:sz="4" w:space="0" w:color="auto"/>
              <w:left w:val="single" w:sz="4" w:space="0" w:color="auto"/>
              <w:bottom w:val="single" w:sz="4" w:space="0" w:color="auto"/>
              <w:right w:val="single" w:sz="4" w:space="0" w:color="auto"/>
            </w:tcBorders>
            <w:hideMark/>
          </w:tcPr>
          <w:p w14:paraId="3F0C5273" w14:textId="77777777" w:rsidR="00EB3BF6" w:rsidRPr="00EF404C" w:rsidRDefault="00F865E9" w:rsidP="00B32051">
            <w:pPr>
              <w:jc w:val="center"/>
              <w:rPr>
                <w:b/>
                <w:bCs/>
                <w:lang w:val="lv-LV"/>
              </w:rPr>
            </w:pPr>
            <w:r w:rsidRPr="00EF404C">
              <w:rPr>
                <w:b/>
                <w:bCs/>
                <w:lang w:val="lv-LV"/>
              </w:rPr>
              <w:t>-</w:t>
            </w:r>
          </w:p>
        </w:tc>
      </w:tr>
      <w:tr w:rsidR="00BF7406" w14:paraId="3C44A61B" w14:textId="77777777" w:rsidTr="00B32051">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34DF1121" w14:textId="77777777" w:rsidR="00EB3BF6" w:rsidRPr="006D60D1" w:rsidRDefault="00F865E9" w:rsidP="00B32051">
            <w:pPr>
              <w:ind w:left="360"/>
              <w:rPr>
                <w:b/>
                <w:sz w:val="26"/>
                <w:szCs w:val="26"/>
                <w:lang w:val="lv-LV"/>
              </w:rPr>
            </w:pPr>
            <w:r w:rsidRPr="006D60D1">
              <w:rPr>
                <w:b/>
                <w:sz w:val="26"/>
                <w:szCs w:val="26"/>
                <w:lang w:val="lv-LV"/>
              </w:rPr>
              <w:lastRenderedPageBreak/>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6CA0F59A" w14:textId="77777777" w:rsidR="00EB3BF6" w:rsidRPr="006D60D1" w:rsidRDefault="00F865E9" w:rsidP="00B32051">
            <w:pPr>
              <w:rPr>
                <w:b/>
                <w:sz w:val="26"/>
                <w:szCs w:val="26"/>
                <w:lang w:val="lv-LV"/>
              </w:rPr>
            </w:pPr>
            <w:r w:rsidRPr="006D60D1">
              <w:rPr>
                <w:b/>
                <w:sz w:val="26"/>
                <w:szCs w:val="26"/>
                <w:lang w:val="lv-LV"/>
              </w:rPr>
              <w:t>Iesniegtie viedokļi par koka/-u 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75FB143F" w14:textId="77777777" w:rsidR="00EB3BF6" w:rsidRPr="00EF404C" w:rsidRDefault="00F865E9" w:rsidP="00B32051">
            <w:pPr>
              <w:jc w:val="center"/>
              <w:rPr>
                <w:lang w:val="lv-LV"/>
              </w:rPr>
            </w:pPr>
            <w:r w:rsidRPr="00EF404C">
              <w:rPr>
                <w:lang w:val="lv-LV"/>
              </w:rPr>
              <w:t>9</w:t>
            </w:r>
          </w:p>
        </w:tc>
      </w:tr>
      <w:tr w:rsidR="00BF7406" w14:paraId="0BBEC693" w14:textId="77777777" w:rsidTr="00B32051">
        <w:tc>
          <w:tcPr>
            <w:tcW w:w="777" w:type="dxa"/>
            <w:tcBorders>
              <w:top w:val="single" w:sz="4" w:space="0" w:color="auto"/>
              <w:left w:val="single" w:sz="4" w:space="0" w:color="auto"/>
              <w:bottom w:val="single" w:sz="4" w:space="0" w:color="auto"/>
              <w:right w:val="single" w:sz="4" w:space="0" w:color="auto"/>
            </w:tcBorders>
          </w:tcPr>
          <w:p w14:paraId="30A51EF8" w14:textId="77777777" w:rsidR="00EB3BF6" w:rsidRPr="006D60D1" w:rsidRDefault="00EB3BF6" w:rsidP="00B32051">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49A1DCAC" w14:textId="77777777" w:rsidR="00EB3BF6" w:rsidRDefault="00F865E9" w:rsidP="00B32051">
            <w:pPr>
              <w:rPr>
                <w:lang w:val="lv-LV"/>
              </w:rPr>
            </w:pPr>
            <w:r>
              <w:rPr>
                <w:lang w:val="lv-LV"/>
              </w:rPr>
              <w:t>A</w:t>
            </w:r>
            <w:r w:rsidRPr="00EF404C">
              <w:rPr>
                <w:lang w:val="lv-LV"/>
              </w:rPr>
              <w:t>tbalsta</w:t>
            </w:r>
            <w:r>
              <w:rPr>
                <w:lang w:val="lv-LV"/>
              </w:rPr>
              <w:t>:</w:t>
            </w:r>
          </w:p>
          <w:p w14:paraId="619B7E63" w14:textId="77777777" w:rsidR="00EB3BF6" w:rsidRDefault="00F865E9" w:rsidP="00EB3BF6">
            <w:pPr>
              <w:numPr>
                <w:ilvl w:val="0"/>
                <w:numId w:val="2"/>
              </w:numPr>
              <w:rPr>
                <w:lang w:val="lv-LV"/>
              </w:rPr>
            </w:pPr>
            <w:r>
              <w:rPr>
                <w:lang w:val="lv-LV"/>
              </w:rPr>
              <w:t>cērtot kokus un v</w:t>
            </w:r>
            <w:r w:rsidRPr="00EF404C">
              <w:rPr>
                <w:lang w:val="lv-LV"/>
              </w:rPr>
              <w:t xml:space="preserve">eicot būvniecību šajā lielajā laukumā tas tikai veicinās plašākas teritorijas </w:t>
            </w:r>
            <w:r w:rsidRPr="00EF404C">
              <w:rPr>
                <w:lang w:val="lv-LV"/>
              </w:rPr>
              <w:t>sakopšanu</w:t>
            </w:r>
            <w:r>
              <w:rPr>
                <w:lang w:val="lv-LV"/>
              </w:rPr>
              <w:t>;</w:t>
            </w:r>
          </w:p>
          <w:p w14:paraId="254C75E1" w14:textId="77777777" w:rsidR="00EB3BF6" w:rsidRDefault="00F865E9" w:rsidP="00EB3BF6">
            <w:pPr>
              <w:numPr>
                <w:ilvl w:val="0"/>
                <w:numId w:val="2"/>
              </w:numPr>
              <w:rPr>
                <w:lang w:val="lv-LV"/>
              </w:rPr>
            </w:pPr>
            <w:r>
              <w:rPr>
                <w:lang w:val="lv-LV"/>
              </w:rPr>
              <w:t>bez viedokļa izklāsta.</w:t>
            </w:r>
          </w:p>
          <w:p w14:paraId="01531162" w14:textId="77777777" w:rsidR="00EB3BF6" w:rsidRPr="00EF404C" w:rsidRDefault="00EB3BF6" w:rsidP="00B32051">
            <w:pPr>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6ACE8B81" w14:textId="77777777" w:rsidR="00EB3BF6" w:rsidRPr="00EF404C" w:rsidRDefault="00F865E9" w:rsidP="00B32051">
            <w:pPr>
              <w:jc w:val="center"/>
              <w:rPr>
                <w:lang w:val="lv-LV"/>
              </w:rPr>
            </w:pPr>
            <w:r w:rsidRPr="00EF404C">
              <w:rPr>
                <w:lang w:val="lv-LV"/>
              </w:rPr>
              <w:t>2</w:t>
            </w:r>
          </w:p>
          <w:p w14:paraId="10CAC8D5" w14:textId="77777777" w:rsidR="00EB3BF6" w:rsidRPr="00EF404C" w:rsidRDefault="00F865E9" w:rsidP="00B32051">
            <w:pPr>
              <w:jc w:val="center"/>
              <w:rPr>
                <w:lang w:val="lv-LV"/>
              </w:rPr>
            </w:pPr>
            <w:r w:rsidRPr="00EF404C">
              <w:rPr>
                <w:lang w:val="lv-LV"/>
              </w:rPr>
              <w:t>1</w:t>
            </w:r>
          </w:p>
          <w:p w14:paraId="4E8740DC" w14:textId="77777777" w:rsidR="00EB3BF6" w:rsidRPr="00EF404C" w:rsidRDefault="00EB3BF6" w:rsidP="00B32051">
            <w:pPr>
              <w:jc w:val="center"/>
              <w:rPr>
                <w:lang w:val="lv-LV"/>
              </w:rPr>
            </w:pPr>
          </w:p>
          <w:p w14:paraId="35D01B94" w14:textId="77777777" w:rsidR="00EB3BF6" w:rsidRPr="00EF404C" w:rsidRDefault="00F865E9" w:rsidP="00B32051">
            <w:pPr>
              <w:jc w:val="center"/>
              <w:rPr>
                <w:lang w:val="lv-LV"/>
              </w:rPr>
            </w:pPr>
            <w:r w:rsidRPr="00EF404C">
              <w:rPr>
                <w:lang w:val="lv-LV"/>
              </w:rPr>
              <w:t>1</w:t>
            </w:r>
          </w:p>
        </w:tc>
      </w:tr>
      <w:tr w:rsidR="00BF7406" w14:paraId="1DE5D747" w14:textId="77777777" w:rsidTr="00B32051">
        <w:tc>
          <w:tcPr>
            <w:tcW w:w="777" w:type="dxa"/>
            <w:tcBorders>
              <w:top w:val="single" w:sz="4" w:space="0" w:color="auto"/>
              <w:left w:val="single" w:sz="4" w:space="0" w:color="auto"/>
              <w:bottom w:val="single" w:sz="4" w:space="0" w:color="auto"/>
              <w:right w:val="single" w:sz="4" w:space="0" w:color="auto"/>
            </w:tcBorders>
          </w:tcPr>
          <w:p w14:paraId="30D4A5A8" w14:textId="77777777" w:rsidR="00EB3BF6" w:rsidRPr="006D60D1" w:rsidRDefault="00EB3BF6" w:rsidP="00B32051">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8E3F6F8" w14:textId="77777777" w:rsidR="00EB3BF6" w:rsidRPr="006D60D1" w:rsidRDefault="00F865E9" w:rsidP="00B32051">
            <w:pPr>
              <w:ind w:left="720" w:hanging="615"/>
              <w:rPr>
                <w:lang w:val="lv-LV"/>
              </w:rPr>
            </w:pPr>
            <w:r>
              <w:rPr>
                <w:lang w:val="lv-LV"/>
              </w:rPr>
              <w:t>D</w:t>
            </w:r>
            <w:r w:rsidRPr="006D60D1">
              <w:rPr>
                <w:lang w:val="lv-LV"/>
              </w:rPr>
              <w:t>aļēji atbalsta</w:t>
            </w:r>
            <w:r>
              <w:rPr>
                <w:lang w:val="lv-LV"/>
              </w:rPr>
              <w:t xml:space="preserve"> – bez viedokļa izklāsta.</w:t>
            </w:r>
          </w:p>
        </w:tc>
        <w:tc>
          <w:tcPr>
            <w:tcW w:w="1534" w:type="dxa"/>
            <w:tcBorders>
              <w:top w:val="single" w:sz="4" w:space="0" w:color="auto"/>
              <w:left w:val="single" w:sz="4" w:space="0" w:color="auto"/>
              <w:bottom w:val="single" w:sz="4" w:space="0" w:color="auto"/>
              <w:right w:val="single" w:sz="4" w:space="0" w:color="auto"/>
            </w:tcBorders>
            <w:hideMark/>
          </w:tcPr>
          <w:p w14:paraId="0C86793D" w14:textId="77777777" w:rsidR="00EB3BF6" w:rsidRPr="00EF404C" w:rsidRDefault="00F865E9" w:rsidP="00B32051">
            <w:pPr>
              <w:jc w:val="center"/>
              <w:rPr>
                <w:lang w:val="lv-LV"/>
              </w:rPr>
            </w:pPr>
            <w:r w:rsidRPr="00EF404C">
              <w:rPr>
                <w:lang w:val="lv-LV"/>
              </w:rPr>
              <w:t>1</w:t>
            </w:r>
          </w:p>
        </w:tc>
      </w:tr>
      <w:tr w:rsidR="00BF7406" w14:paraId="0B233A25" w14:textId="77777777" w:rsidTr="00B32051">
        <w:tc>
          <w:tcPr>
            <w:tcW w:w="777" w:type="dxa"/>
            <w:tcBorders>
              <w:top w:val="single" w:sz="4" w:space="0" w:color="auto"/>
              <w:left w:val="single" w:sz="4" w:space="0" w:color="auto"/>
              <w:bottom w:val="single" w:sz="4" w:space="0" w:color="auto"/>
              <w:right w:val="single" w:sz="4" w:space="0" w:color="auto"/>
            </w:tcBorders>
          </w:tcPr>
          <w:p w14:paraId="15808886" w14:textId="77777777" w:rsidR="00EB3BF6" w:rsidRPr="006D60D1" w:rsidRDefault="00EB3BF6" w:rsidP="00B32051">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F024C53" w14:textId="77777777" w:rsidR="00EB3BF6" w:rsidRDefault="00F865E9" w:rsidP="00B32051">
            <w:pPr>
              <w:ind w:left="720" w:hanging="615"/>
              <w:rPr>
                <w:lang w:val="lv-LV"/>
              </w:rPr>
            </w:pPr>
            <w:r>
              <w:rPr>
                <w:lang w:val="lv-LV"/>
              </w:rPr>
              <w:t>N</w:t>
            </w:r>
            <w:r w:rsidRPr="006D60D1">
              <w:rPr>
                <w:lang w:val="lv-LV"/>
              </w:rPr>
              <w:t>oraida</w:t>
            </w:r>
            <w:r>
              <w:rPr>
                <w:lang w:val="lv-LV"/>
              </w:rPr>
              <w:t>:</w:t>
            </w:r>
          </w:p>
          <w:p w14:paraId="16370F94" w14:textId="77777777" w:rsidR="00EB3BF6" w:rsidRDefault="00F865E9" w:rsidP="00EB3BF6">
            <w:pPr>
              <w:numPr>
                <w:ilvl w:val="0"/>
                <w:numId w:val="2"/>
              </w:numPr>
              <w:rPr>
                <w:lang w:val="lv-LV"/>
              </w:rPr>
            </w:pPr>
            <w:r>
              <w:rPr>
                <w:lang w:val="lv-LV"/>
              </w:rPr>
              <w:t>k</w:t>
            </w:r>
            <w:r w:rsidRPr="00A70D61">
              <w:rPr>
                <w:lang w:val="lv-LV"/>
              </w:rPr>
              <w:t>oki ir dabiski gaisa attīrītāji, kas samazina CO koncentrāciju un</w:t>
            </w:r>
            <w:r>
              <w:rPr>
                <w:lang w:val="lv-LV"/>
              </w:rPr>
              <w:t xml:space="preserve"> </w:t>
            </w:r>
            <w:r w:rsidRPr="00A70D61">
              <w:rPr>
                <w:lang w:val="lv-LV"/>
              </w:rPr>
              <w:t xml:space="preserve">absorbē putekļus un citas piesārņojošās vielas. Lāčplēša ielas apkaime ir viena no </w:t>
            </w:r>
            <w:r w:rsidRPr="00A70D61">
              <w:rPr>
                <w:lang w:val="lv-LV"/>
              </w:rPr>
              <w:t>Rīgas aktīvākajām ielām, kur satiksmes intensitāte rada būtisku gaisa piesārņojumu. Šajā kontekstā ikviens zaļās zonas elements ir būtisks, lai saglabātu veselīgu gaisa kvalitāti un sniegtu patvērumu no pilsētas trokšņa un putekļiem.</w:t>
            </w:r>
            <w:r>
              <w:rPr>
                <w:lang w:val="lv-LV"/>
              </w:rPr>
              <w:t xml:space="preserve"> </w:t>
            </w:r>
            <w:r w:rsidRPr="00A70D61">
              <w:rPr>
                <w:lang w:val="lv-LV"/>
              </w:rPr>
              <w:t>Tā vietā, lai cirstu kokus Lāčplēša ielā 76D, ierosinu izvērtēt alternatīvus risinājumus būvniecībai, kas ļautu saglabāt kokus un vienlaikus realizēt būvniecības ieceri. Šajā teritorijā iespējams pielāgot ēkas plānojumu vai izvēlēties alternatīvu apbūves konfigurāciju, kas neap</w:t>
            </w:r>
            <w:r w:rsidRPr="00A70D61">
              <w:rPr>
                <w:lang w:val="lv-LV"/>
              </w:rPr>
              <w:t>draudētu šos divus kokus.</w:t>
            </w:r>
            <w:r>
              <w:rPr>
                <w:lang w:val="lv-LV"/>
              </w:rPr>
              <w:t xml:space="preserve"> </w:t>
            </w:r>
            <w:r w:rsidRPr="00A70D61">
              <w:rPr>
                <w:lang w:val="lv-LV"/>
              </w:rPr>
              <w:t>Lai nodrošinātu ilgtspējīgu un sabiedrības interesēm atbilstošu risinājumu, aicinu izvērtēt šo situāciju, ņemot vērā koku vērtību pilsētvidē un sabiedrības interesi par pilsētas zaļās zonas saglabāšanu</w:t>
            </w:r>
            <w:r>
              <w:rPr>
                <w:lang w:val="lv-LV"/>
              </w:rPr>
              <w:t>;</w:t>
            </w:r>
          </w:p>
          <w:p w14:paraId="595D6B51" w14:textId="77777777" w:rsidR="00EB3BF6" w:rsidRDefault="00F865E9" w:rsidP="00EB3BF6">
            <w:pPr>
              <w:numPr>
                <w:ilvl w:val="0"/>
                <w:numId w:val="2"/>
              </w:numPr>
              <w:rPr>
                <w:lang w:val="lv-LV"/>
              </w:rPr>
            </w:pPr>
            <w:r>
              <w:rPr>
                <w:lang w:val="lv-LV"/>
              </w:rPr>
              <w:t>ņ</w:t>
            </w:r>
            <w:r w:rsidRPr="00A70D61">
              <w:rPr>
                <w:lang w:val="lv-LV"/>
              </w:rPr>
              <w:t>emot vērā šajā adresē esošo plašo pļavas teritoriju, uzskatu, ka minēto projektu iespējams pārplānot tā, lai nebūtu izcērtami koki. Būtu jārēķinās ar vides nosacījumiem un jāpielāgo pilsētplānošanas iniciatīvas esošajai dabas ainavai. Vēršu uzmanību, ka pļava jau šobrīd tiek asfaltēta, iznīcinot šajā teritorijā esošo dabisko pļavu un neveicot konsultācijas ar blakus esošo māju iedzīvotājiem. Vēršu uzmanību uz to, ka 36 cm norādītie koki ir auguši šajā teritorijā jau vairākas desmitgades un kalpo par nozīmīg</w:t>
            </w:r>
            <w:r w:rsidRPr="00A70D61">
              <w:rPr>
                <w:lang w:val="lv-LV"/>
              </w:rPr>
              <w:t>u resursu gaisa kvalitātei blakus noslogotajai Lāčplēša ielas satiksmei. Ierosinu šajā teritorijā izveidot sabiedrībai pieejamu atpūtas parku ar bērnu laukumiem un suņiem atvēlētu laukumu. Ierosinu šo teritoriju apsaimniekot, iesaistot ainavu arhitektus, saglabājot tajā Rīgas zaļās oāzes statusu un izveidojot harmonisku sakārtotu vidi ar blakus esoš</w:t>
            </w:r>
            <w:r>
              <w:rPr>
                <w:lang w:val="lv-LV"/>
              </w:rPr>
              <w:t>o</w:t>
            </w:r>
            <w:r w:rsidRPr="00A70D61">
              <w:rPr>
                <w:lang w:val="lv-LV"/>
              </w:rPr>
              <w:t xml:space="preserve"> mākslas centr</w:t>
            </w:r>
            <w:r>
              <w:rPr>
                <w:lang w:val="lv-LV"/>
              </w:rPr>
              <w:t>u</w:t>
            </w:r>
            <w:r w:rsidRPr="00A70D61">
              <w:rPr>
                <w:lang w:val="lv-LV"/>
              </w:rPr>
              <w:t xml:space="preserve"> "</w:t>
            </w:r>
            <w:proofErr w:type="spellStart"/>
            <w:r w:rsidRPr="00A70D61">
              <w:rPr>
                <w:lang w:val="lv-LV"/>
              </w:rPr>
              <w:t>Zuzeum</w:t>
            </w:r>
            <w:proofErr w:type="spellEnd"/>
            <w:r w:rsidRPr="00A70D61">
              <w:rPr>
                <w:lang w:val="lv-LV"/>
              </w:rPr>
              <w:t>". Parks varētu kalpot arī kā publiski atvērta mākslas un kultūras pasākumu vieta partnerībā ar "</w:t>
            </w:r>
            <w:proofErr w:type="spellStart"/>
            <w:r w:rsidRPr="00A70D61">
              <w:rPr>
                <w:lang w:val="lv-LV"/>
              </w:rPr>
              <w:t>Zuzeum</w:t>
            </w:r>
            <w:proofErr w:type="spellEnd"/>
            <w:r w:rsidRPr="00A70D61">
              <w:rPr>
                <w:lang w:val="lv-LV"/>
              </w:rPr>
              <w:t>" u.c. kultūras organizācijām</w:t>
            </w:r>
            <w:r>
              <w:rPr>
                <w:lang w:val="lv-LV"/>
              </w:rPr>
              <w:t>;</w:t>
            </w:r>
          </w:p>
          <w:p w14:paraId="6FEAF85C" w14:textId="77777777" w:rsidR="00EB3BF6" w:rsidRDefault="00F865E9" w:rsidP="00EB3BF6">
            <w:pPr>
              <w:numPr>
                <w:ilvl w:val="0"/>
                <w:numId w:val="2"/>
              </w:numPr>
              <w:rPr>
                <w:lang w:val="lv-LV"/>
              </w:rPr>
            </w:pPr>
            <w:r>
              <w:rPr>
                <w:lang w:val="lv-LV"/>
              </w:rPr>
              <w:t>koki ir vērtība un to mūžs ir garāks nekā cilvēkam. Šie konkrētie koki nevienu neapdraud, tāpēc, veicot būvniecību, tie jāsaglabā;</w:t>
            </w:r>
          </w:p>
          <w:p w14:paraId="2446DDE1" w14:textId="77777777" w:rsidR="00EB3BF6" w:rsidRPr="00A70D61" w:rsidRDefault="00F865E9" w:rsidP="00EB3BF6">
            <w:pPr>
              <w:numPr>
                <w:ilvl w:val="0"/>
                <w:numId w:val="2"/>
              </w:numPr>
              <w:rPr>
                <w:lang w:val="lv-LV"/>
              </w:rPr>
            </w:pPr>
            <w:r>
              <w:rPr>
                <w:lang w:val="lv-LV"/>
              </w:rPr>
              <w:t>Bez viedokļa izklāsta.</w:t>
            </w:r>
          </w:p>
        </w:tc>
        <w:tc>
          <w:tcPr>
            <w:tcW w:w="1534" w:type="dxa"/>
            <w:tcBorders>
              <w:top w:val="single" w:sz="4" w:space="0" w:color="auto"/>
              <w:left w:val="single" w:sz="4" w:space="0" w:color="auto"/>
              <w:bottom w:val="single" w:sz="4" w:space="0" w:color="auto"/>
              <w:right w:val="single" w:sz="4" w:space="0" w:color="auto"/>
            </w:tcBorders>
            <w:hideMark/>
          </w:tcPr>
          <w:p w14:paraId="4DBACF56" w14:textId="77777777" w:rsidR="00EB3BF6" w:rsidRDefault="00F865E9" w:rsidP="00B32051">
            <w:pPr>
              <w:jc w:val="center"/>
              <w:rPr>
                <w:lang w:val="lv-LV"/>
              </w:rPr>
            </w:pPr>
            <w:r>
              <w:rPr>
                <w:lang w:val="lv-LV"/>
              </w:rPr>
              <w:t>6</w:t>
            </w:r>
          </w:p>
          <w:p w14:paraId="12B104D7" w14:textId="77777777" w:rsidR="00EB3BF6" w:rsidRDefault="00F865E9" w:rsidP="00B32051">
            <w:pPr>
              <w:jc w:val="center"/>
              <w:rPr>
                <w:lang w:val="lv-LV"/>
              </w:rPr>
            </w:pPr>
            <w:r>
              <w:rPr>
                <w:lang w:val="lv-LV"/>
              </w:rPr>
              <w:t>1</w:t>
            </w:r>
          </w:p>
          <w:p w14:paraId="2C13637B" w14:textId="77777777" w:rsidR="00EB3BF6" w:rsidRDefault="00EB3BF6" w:rsidP="00B32051">
            <w:pPr>
              <w:jc w:val="center"/>
              <w:rPr>
                <w:lang w:val="lv-LV"/>
              </w:rPr>
            </w:pPr>
          </w:p>
          <w:p w14:paraId="7EDC2213" w14:textId="77777777" w:rsidR="00EB3BF6" w:rsidRDefault="00EB3BF6" w:rsidP="00B32051">
            <w:pPr>
              <w:jc w:val="center"/>
              <w:rPr>
                <w:lang w:val="lv-LV"/>
              </w:rPr>
            </w:pPr>
          </w:p>
          <w:p w14:paraId="5E141C2D" w14:textId="77777777" w:rsidR="00EB3BF6" w:rsidRDefault="00EB3BF6" w:rsidP="00B32051">
            <w:pPr>
              <w:jc w:val="center"/>
              <w:rPr>
                <w:lang w:val="lv-LV"/>
              </w:rPr>
            </w:pPr>
          </w:p>
          <w:p w14:paraId="4489CC21" w14:textId="77777777" w:rsidR="00EB3BF6" w:rsidRDefault="00EB3BF6" w:rsidP="00B32051">
            <w:pPr>
              <w:jc w:val="center"/>
              <w:rPr>
                <w:lang w:val="lv-LV"/>
              </w:rPr>
            </w:pPr>
          </w:p>
          <w:p w14:paraId="7568E966" w14:textId="77777777" w:rsidR="00EB3BF6" w:rsidRDefault="00EB3BF6" w:rsidP="00B32051">
            <w:pPr>
              <w:jc w:val="center"/>
              <w:rPr>
                <w:lang w:val="lv-LV"/>
              </w:rPr>
            </w:pPr>
          </w:p>
          <w:p w14:paraId="54CEDEF8" w14:textId="77777777" w:rsidR="00EB3BF6" w:rsidRDefault="00EB3BF6" w:rsidP="00B32051">
            <w:pPr>
              <w:jc w:val="center"/>
              <w:rPr>
                <w:lang w:val="lv-LV"/>
              </w:rPr>
            </w:pPr>
          </w:p>
          <w:p w14:paraId="1F4CC61C" w14:textId="77777777" w:rsidR="00EB3BF6" w:rsidRDefault="00EB3BF6" w:rsidP="00B32051">
            <w:pPr>
              <w:jc w:val="center"/>
              <w:rPr>
                <w:lang w:val="lv-LV"/>
              </w:rPr>
            </w:pPr>
          </w:p>
          <w:p w14:paraId="5F58D6DE" w14:textId="77777777" w:rsidR="00EB3BF6" w:rsidRDefault="00EB3BF6" w:rsidP="00B32051">
            <w:pPr>
              <w:jc w:val="center"/>
              <w:rPr>
                <w:lang w:val="lv-LV"/>
              </w:rPr>
            </w:pPr>
          </w:p>
          <w:p w14:paraId="6E37F36A" w14:textId="77777777" w:rsidR="00EB3BF6" w:rsidRDefault="00EB3BF6" w:rsidP="00B32051">
            <w:pPr>
              <w:jc w:val="center"/>
              <w:rPr>
                <w:lang w:val="lv-LV"/>
              </w:rPr>
            </w:pPr>
          </w:p>
          <w:p w14:paraId="73821181" w14:textId="77777777" w:rsidR="00EB3BF6" w:rsidRDefault="00EB3BF6" w:rsidP="00B32051">
            <w:pPr>
              <w:jc w:val="center"/>
              <w:rPr>
                <w:lang w:val="lv-LV"/>
              </w:rPr>
            </w:pPr>
          </w:p>
          <w:p w14:paraId="5FE6868F" w14:textId="77777777" w:rsidR="00EB3BF6" w:rsidRDefault="00EB3BF6" w:rsidP="00B32051">
            <w:pPr>
              <w:jc w:val="center"/>
              <w:rPr>
                <w:lang w:val="lv-LV"/>
              </w:rPr>
            </w:pPr>
          </w:p>
          <w:p w14:paraId="29C5102A" w14:textId="77777777" w:rsidR="00EB3BF6" w:rsidRDefault="00EB3BF6" w:rsidP="00B32051">
            <w:pPr>
              <w:jc w:val="center"/>
              <w:rPr>
                <w:lang w:val="lv-LV"/>
              </w:rPr>
            </w:pPr>
          </w:p>
          <w:p w14:paraId="0809EA89" w14:textId="77777777" w:rsidR="00EB3BF6" w:rsidRDefault="00EB3BF6" w:rsidP="00B32051">
            <w:pPr>
              <w:jc w:val="center"/>
              <w:rPr>
                <w:lang w:val="lv-LV"/>
              </w:rPr>
            </w:pPr>
          </w:p>
          <w:p w14:paraId="7F7743FC" w14:textId="77777777" w:rsidR="00EB3BF6" w:rsidRDefault="00EB3BF6" w:rsidP="00B32051">
            <w:pPr>
              <w:jc w:val="center"/>
              <w:rPr>
                <w:lang w:val="lv-LV"/>
              </w:rPr>
            </w:pPr>
          </w:p>
          <w:p w14:paraId="1D781FEC" w14:textId="77777777" w:rsidR="00EB3BF6" w:rsidRDefault="00F865E9" w:rsidP="00B32051">
            <w:pPr>
              <w:jc w:val="center"/>
              <w:rPr>
                <w:lang w:val="lv-LV"/>
              </w:rPr>
            </w:pPr>
            <w:r>
              <w:rPr>
                <w:lang w:val="lv-LV"/>
              </w:rPr>
              <w:t>1</w:t>
            </w:r>
          </w:p>
          <w:p w14:paraId="246D6080" w14:textId="77777777" w:rsidR="00EB3BF6" w:rsidRDefault="00EB3BF6" w:rsidP="00B32051">
            <w:pPr>
              <w:jc w:val="center"/>
              <w:rPr>
                <w:lang w:val="lv-LV"/>
              </w:rPr>
            </w:pPr>
          </w:p>
          <w:p w14:paraId="131BD815" w14:textId="77777777" w:rsidR="00EB3BF6" w:rsidRDefault="00EB3BF6" w:rsidP="00B32051">
            <w:pPr>
              <w:jc w:val="center"/>
              <w:rPr>
                <w:lang w:val="lv-LV"/>
              </w:rPr>
            </w:pPr>
          </w:p>
          <w:p w14:paraId="2E3D5F58" w14:textId="77777777" w:rsidR="00EB3BF6" w:rsidRDefault="00EB3BF6" w:rsidP="00B32051">
            <w:pPr>
              <w:jc w:val="center"/>
              <w:rPr>
                <w:lang w:val="lv-LV"/>
              </w:rPr>
            </w:pPr>
          </w:p>
          <w:p w14:paraId="037F71EA" w14:textId="77777777" w:rsidR="00EB3BF6" w:rsidRDefault="00EB3BF6" w:rsidP="00B32051">
            <w:pPr>
              <w:jc w:val="center"/>
              <w:rPr>
                <w:lang w:val="lv-LV"/>
              </w:rPr>
            </w:pPr>
          </w:p>
          <w:p w14:paraId="4B41C14C" w14:textId="77777777" w:rsidR="00EB3BF6" w:rsidRDefault="00EB3BF6" w:rsidP="00B32051">
            <w:pPr>
              <w:jc w:val="center"/>
              <w:rPr>
                <w:lang w:val="lv-LV"/>
              </w:rPr>
            </w:pPr>
          </w:p>
          <w:p w14:paraId="34A16FA7" w14:textId="77777777" w:rsidR="00EB3BF6" w:rsidRDefault="00EB3BF6" w:rsidP="00B32051">
            <w:pPr>
              <w:jc w:val="center"/>
              <w:rPr>
                <w:lang w:val="lv-LV"/>
              </w:rPr>
            </w:pPr>
          </w:p>
          <w:p w14:paraId="30453ADA" w14:textId="77777777" w:rsidR="00EB3BF6" w:rsidRDefault="00EB3BF6" w:rsidP="00B32051">
            <w:pPr>
              <w:jc w:val="center"/>
              <w:rPr>
                <w:lang w:val="lv-LV"/>
              </w:rPr>
            </w:pPr>
          </w:p>
          <w:p w14:paraId="6AEF8739" w14:textId="77777777" w:rsidR="00EB3BF6" w:rsidRDefault="00EB3BF6" w:rsidP="00B32051">
            <w:pPr>
              <w:jc w:val="center"/>
              <w:rPr>
                <w:lang w:val="lv-LV"/>
              </w:rPr>
            </w:pPr>
          </w:p>
          <w:p w14:paraId="0223813C" w14:textId="77777777" w:rsidR="00EB3BF6" w:rsidRDefault="00EB3BF6" w:rsidP="00B32051">
            <w:pPr>
              <w:jc w:val="center"/>
              <w:rPr>
                <w:lang w:val="lv-LV"/>
              </w:rPr>
            </w:pPr>
          </w:p>
          <w:p w14:paraId="27218116" w14:textId="77777777" w:rsidR="00EB3BF6" w:rsidRDefault="00EB3BF6" w:rsidP="00B32051">
            <w:pPr>
              <w:jc w:val="center"/>
              <w:rPr>
                <w:lang w:val="lv-LV"/>
              </w:rPr>
            </w:pPr>
          </w:p>
          <w:p w14:paraId="4B61FBDD" w14:textId="77777777" w:rsidR="00EB3BF6" w:rsidRDefault="00EB3BF6" w:rsidP="00B32051">
            <w:pPr>
              <w:jc w:val="center"/>
              <w:rPr>
                <w:lang w:val="lv-LV"/>
              </w:rPr>
            </w:pPr>
          </w:p>
          <w:p w14:paraId="09083A16" w14:textId="77777777" w:rsidR="00EB3BF6" w:rsidRDefault="00EB3BF6" w:rsidP="00B32051">
            <w:pPr>
              <w:jc w:val="center"/>
              <w:rPr>
                <w:lang w:val="lv-LV"/>
              </w:rPr>
            </w:pPr>
          </w:p>
          <w:p w14:paraId="1BA90794" w14:textId="77777777" w:rsidR="00EB3BF6" w:rsidRDefault="00EB3BF6" w:rsidP="00B32051">
            <w:pPr>
              <w:jc w:val="center"/>
              <w:rPr>
                <w:lang w:val="lv-LV"/>
              </w:rPr>
            </w:pPr>
          </w:p>
          <w:p w14:paraId="3E948B56" w14:textId="77777777" w:rsidR="00EB3BF6" w:rsidRDefault="00EB3BF6" w:rsidP="00B32051">
            <w:pPr>
              <w:jc w:val="center"/>
              <w:rPr>
                <w:lang w:val="lv-LV"/>
              </w:rPr>
            </w:pPr>
          </w:p>
          <w:p w14:paraId="63B24286" w14:textId="77777777" w:rsidR="00EB3BF6" w:rsidRDefault="00EB3BF6" w:rsidP="00B32051">
            <w:pPr>
              <w:jc w:val="center"/>
              <w:rPr>
                <w:lang w:val="lv-LV"/>
              </w:rPr>
            </w:pPr>
          </w:p>
          <w:p w14:paraId="48AEF82E" w14:textId="77777777" w:rsidR="00EB3BF6" w:rsidRDefault="00EB3BF6" w:rsidP="00B32051">
            <w:pPr>
              <w:jc w:val="center"/>
              <w:rPr>
                <w:lang w:val="lv-LV"/>
              </w:rPr>
            </w:pPr>
          </w:p>
          <w:p w14:paraId="7B73CCF5" w14:textId="77777777" w:rsidR="00EB3BF6" w:rsidRDefault="00F865E9" w:rsidP="00B32051">
            <w:pPr>
              <w:jc w:val="center"/>
              <w:rPr>
                <w:lang w:val="lv-LV"/>
              </w:rPr>
            </w:pPr>
            <w:r>
              <w:rPr>
                <w:lang w:val="lv-LV"/>
              </w:rPr>
              <w:t>1</w:t>
            </w:r>
          </w:p>
          <w:p w14:paraId="248AC173" w14:textId="77777777" w:rsidR="00EB3BF6" w:rsidRDefault="00EB3BF6" w:rsidP="00B32051">
            <w:pPr>
              <w:jc w:val="center"/>
              <w:rPr>
                <w:lang w:val="lv-LV"/>
              </w:rPr>
            </w:pPr>
          </w:p>
          <w:p w14:paraId="7A2C28B9" w14:textId="77777777" w:rsidR="00EB3BF6" w:rsidRPr="00EF404C" w:rsidRDefault="00F865E9" w:rsidP="00B32051">
            <w:pPr>
              <w:jc w:val="center"/>
              <w:rPr>
                <w:lang w:val="lv-LV"/>
              </w:rPr>
            </w:pPr>
            <w:r>
              <w:rPr>
                <w:lang w:val="lv-LV"/>
              </w:rPr>
              <w:t>3</w:t>
            </w:r>
          </w:p>
        </w:tc>
      </w:tr>
      <w:tr w:rsidR="00BF7406" w14:paraId="24B4FA09" w14:textId="77777777" w:rsidTr="00B32051">
        <w:tc>
          <w:tcPr>
            <w:tcW w:w="777" w:type="dxa"/>
            <w:tcBorders>
              <w:top w:val="single" w:sz="4" w:space="0" w:color="auto"/>
              <w:left w:val="single" w:sz="4" w:space="0" w:color="auto"/>
              <w:bottom w:val="single" w:sz="4" w:space="0" w:color="auto"/>
              <w:right w:val="single" w:sz="4" w:space="0" w:color="auto"/>
            </w:tcBorders>
          </w:tcPr>
          <w:p w14:paraId="617A5782" w14:textId="77777777" w:rsidR="00EB3BF6" w:rsidRDefault="00EB3BF6" w:rsidP="00B32051">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D7C0DAA" w14:textId="77777777" w:rsidR="00EB3BF6" w:rsidRDefault="00F865E9" w:rsidP="00B32051">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0B24FAC4" w14:textId="77777777" w:rsidR="00EB3BF6" w:rsidRPr="00EF404C" w:rsidRDefault="00F865E9" w:rsidP="00B32051">
            <w:pPr>
              <w:jc w:val="center"/>
              <w:rPr>
                <w:lang w:val="lv-LV"/>
              </w:rPr>
            </w:pPr>
            <w:r w:rsidRPr="00EF404C">
              <w:rPr>
                <w:lang w:val="lv-LV"/>
              </w:rPr>
              <w:t>-</w:t>
            </w:r>
          </w:p>
        </w:tc>
      </w:tr>
      <w:tr w:rsidR="00BF7406" w14:paraId="7DD4C6FD" w14:textId="77777777" w:rsidTr="00B32051">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DE8F406" w14:textId="77777777" w:rsidR="00EB3BF6" w:rsidRDefault="00F865E9" w:rsidP="00B32051">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7CE67254" w14:textId="77777777" w:rsidR="00EB3BF6" w:rsidRDefault="00F865E9" w:rsidP="00B32051">
            <w:pPr>
              <w:rPr>
                <w:b/>
                <w:sz w:val="26"/>
                <w:szCs w:val="26"/>
                <w:lang w:val="lv-LV"/>
              </w:rPr>
            </w:pPr>
            <w:r>
              <w:rPr>
                <w:b/>
                <w:sz w:val="26"/>
                <w:szCs w:val="26"/>
                <w:lang w:val="lv-LV"/>
              </w:rPr>
              <w:t xml:space="preserve">Izteiktie viedokļi par koku ciršanas ieceres </w:t>
            </w:r>
            <w:r>
              <w:rPr>
                <w:b/>
                <w:sz w:val="26"/>
                <w:szCs w:val="26"/>
                <w:lang w:val="lv-LV"/>
              </w:rPr>
              <w:t>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BCECCA" w14:textId="77777777" w:rsidR="00EB3BF6" w:rsidRPr="00A70D61" w:rsidRDefault="00F865E9" w:rsidP="00B32051">
            <w:pPr>
              <w:jc w:val="center"/>
              <w:rPr>
                <w:b/>
                <w:bCs/>
                <w:lang w:val="lv-LV"/>
              </w:rPr>
            </w:pPr>
            <w:r w:rsidRPr="00A70D61">
              <w:rPr>
                <w:b/>
                <w:bCs/>
                <w:lang w:val="lv-LV"/>
              </w:rPr>
              <w:t>9</w:t>
            </w:r>
          </w:p>
        </w:tc>
      </w:tr>
      <w:tr w:rsidR="00BF7406" w14:paraId="3D396684" w14:textId="77777777" w:rsidTr="00B32051">
        <w:tc>
          <w:tcPr>
            <w:tcW w:w="777" w:type="dxa"/>
            <w:tcBorders>
              <w:top w:val="single" w:sz="4" w:space="0" w:color="auto"/>
              <w:left w:val="single" w:sz="4" w:space="0" w:color="auto"/>
              <w:bottom w:val="single" w:sz="4" w:space="0" w:color="auto"/>
              <w:right w:val="single" w:sz="4" w:space="0" w:color="auto"/>
            </w:tcBorders>
          </w:tcPr>
          <w:p w14:paraId="66E2CE4B" w14:textId="77777777" w:rsidR="00EB3BF6" w:rsidRDefault="00EB3BF6" w:rsidP="00B32051">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6111327" w14:textId="77777777" w:rsidR="00EB3BF6" w:rsidRDefault="00F865E9" w:rsidP="00B32051">
            <w:pPr>
              <w:ind w:left="720" w:hanging="615"/>
              <w:rPr>
                <w:lang w:val="lv-LV"/>
              </w:rPr>
            </w:pPr>
            <w:r>
              <w:rPr>
                <w:lang w:val="lv-LV"/>
              </w:rPr>
              <w:t>Pozitīvi ietekmēs:</w:t>
            </w:r>
          </w:p>
          <w:p w14:paraId="781874F7" w14:textId="77777777" w:rsidR="00EB3BF6" w:rsidRDefault="00F865E9" w:rsidP="00EB3BF6">
            <w:pPr>
              <w:numPr>
                <w:ilvl w:val="0"/>
                <w:numId w:val="2"/>
              </w:numPr>
              <w:rPr>
                <w:lang w:val="lv-LV"/>
              </w:rPr>
            </w:pPr>
            <w:r>
              <w:rPr>
                <w:lang w:val="lv-LV"/>
              </w:rPr>
              <w:t>Rīgas lielākā suņu tualete beidzot tiks sakopta;</w:t>
            </w:r>
          </w:p>
          <w:p w14:paraId="5D4C119A" w14:textId="77777777" w:rsidR="00EB3BF6" w:rsidRDefault="00F865E9" w:rsidP="00EB3BF6">
            <w:pPr>
              <w:numPr>
                <w:ilvl w:val="0"/>
                <w:numId w:val="2"/>
              </w:numPr>
              <w:rPr>
                <w:lang w:val="lv-LV"/>
              </w:rPr>
            </w:pPr>
            <w:r>
              <w:rPr>
                <w:lang w:val="lv-LV"/>
              </w:rPr>
              <w:t>bez viedokļa izklāsta.</w:t>
            </w:r>
          </w:p>
          <w:p w14:paraId="4A4C341C" w14:textId="77777777" w:rsidR="00EB3BF6" w:rsidRDefault="00EB3BF6" w:rsidP="00B32051">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6877F6FA" w14:textId="77777777" w:rsidR="00EB3BF6" w:rsidRDefault="00F865E9" w:rsidP="00B32051">
            <w:pPr>
              <w:jc w:val="center"/>
              <w:rPr>
                <w:lang w:val="lv-LV"/>
              </w:rPr>
            </w:pPr>
            <w:r>
              <w:rPr>
                <w:lang w:val="lv-LV"/>
              </w:rPr>
              <w:t>3</w:t>
            </w:r>
          </w:p>
          <w:p w14:paraId="5D4AC8BC" w14:textId="77777777" w:rsidR="00EB3BF6" w:rsidRDefault="00F865E9" w:rsidP="00B32051">
            <w:pPr>
              <w:jc w:val="center"/>
              <w:rPr>
                <w:lang w:val="lv-LV"/>
              </w:rPr>
            </w:pPr>
            <w:r>
              <w:rPr>
                <w:lang w:val="lv-LV"/>
              </w:rPr>
              <w:t>1</w:t>
            </w:r>
          </w:p>
          <w:p w14:paraId="1903AE10" w14:textId="77777777" w:rsidR="00EB3BF6" w:rsidRPr="00EF404C" w:rsidRDefault="00F865E9" w:rsidP="00B32051">
            <w:pPr>
              <w:jc w:val="center"/>
              <w:rPr>
                <w:lang w:val="lv-LV"/>
              </w:rPr>
            </w:pPr>
            <w:r>
              <w:rPr>
                <w:lang w:val="lv-LV"/>
              </w:rPr>
              <w:t>2</w:t>
            </w:r>
          </w:p>
        </w:tc>
      </w:tr>
      <w:tr w:rsidR="00BF7406" w14:paraId="7B51EBD3" w14:textId="77777777" w:rsidTr="00B32051">
        <w:tc>
          <w:tcPr>
            <w:tcW w:w="777" w:type="dxa"/>
            <w:tcBorders>
              <w:top w:val="single" w:sz="4" w:space="0" w:color="auto"/>
              <w:left w:val="single" w:sz="4" w:space="0" w:color="auto"/>
              <w:bottom w:val="single" w:sz="4" w:space="0" w:color="auto"/>
              <w:right w:val="single" w:sz="4" w:space="0" w:color="auto"/>
            </w:tcBorders>
          </w:tcPr>
          <w:p w14:paraId="5E1EB376" w14:textId="77777777" w:rsidR="00EB3BF6" w:rsidRDefault="00EB3BF6" w:rsidP="00B32051">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AD7AA14" w14:textId="77777777" w:rsidR="00EB3BF6" w:rsidRDefault="00F865E9" w:rsidP="00B32051">
            <w:pPr>
              <w:ind w:left="720" w:hanging="615"/>
              <w:rPr>
                <w:lang w:val="lv-LV"/>
              </w:rPr>
            </w:pPr>
            <w:r>
              <w:rPr>
                <w:lang w:val="lv-LV"/>
              </w:rPr>
              <w:t>Negatīvi ietekmēs:</w:t>
            </w:r>
          </w:p>
          <w:p w14:paraId="1EA4B6E8" w14:textId="77777777" w:rsidR="00EB3BF6" w:rsidRDefault="00F865E9" w:rsidP="00B32051">
            <w:pPr>
              <w:ind w:left="720" w:hanging="615"/>
              <w:rPr>
                <w:lang w:val="lv-LV"/>
              </w:rPr>
            </w:pPr>
            <w:r>
              <w:rPr>
                <w:lang w:val="lv-LV"/>
              </w:rPr>
              <w:t xml:space="preserve">- biroju ēka tikai negatīvi var ietekmēt vides </w:t>
            </w:r>
            <w:r>
              <w:rPr>
                <w:lang w:val="lv-LV"/>
              </w:rPr>
              <w:t>kultūrvēsturisko, ainavisko un ekoloģisko vērtību;</w:t>
            </w:r>
          </w:p>
          <w:p w14:paraId="30099C80" w14:textId="77777777" w:rsidR="00EB3BF6" w:rsidRDefault="00F865E9" w:rsidP="00B32051">
            <w:pPr>
              <w:ind w:left="720" w:hanging="615"/>
              <w:rPr>
                <w:lang w:val="lv-LV"/>
              </w:rPr>
            </w:pPr>
            <w:r>
              <w:rPr>
                <w:lang w:val="lv-LV"/>
              </w:rPr>
              <w:lastRenderedPageBreak/>
              <w:t>- sabojās gaisa kvalitāti;</w:t>
            </w:r>
          </w:p>
          <w:p w14:paraId="7BC5B981" w14:textId="77777777" w:rsidR="00EB3BF6" w:rsidRDefault="00F865E9" w:rsidP="00B32051">
            <w:pPr>
              <w:ind w:left="720" w:hanging="615"/>
              <w:rPr>
                <w:lang w:val="lv-LV"/>
              </w:rPr>
            </w:pPr>
            <w:r>
              <w:rPr>
                <w:lang w:val="lv-LV"/>
              </w:rPr>
              <w:t xml:space="preserve">- </w:t>
            </w:r>
            <w:r w:rsidRPr="00CE2B53">
              <w:rPr>
                <w:lang w:val="lv-LV"/>
              </w:rPr>
              <w:t>Lāčplēša iela atrodas Rīgas vēsturiskā centra aizsardzības zonā, kur</w:t>
            </w:r>
            <w:r>
              <w:rPr>
                <w:lang w:val="lv-LV"/>
              </w:rPr>
              <w:t xml:space="preserve"> </w:t>
            </w:r>
            <w:r w:rsidRPr="00CE2B53">
              <w:rPr>
                <w:lang w:val="lv-LV"/>
              </w:rPr>
              <w:t>ainava un vēsturiskā vide ir pilsētas vērtība, ko nepieciešams saglabāt. Koki piešķir estētisku un kultūras vērtību šai videi, nodrošinot vēsturiskā centra harmonisku līdzsvaru starp apbūvi un dabas elementiem. Tā vietā, lai upurētu kokus ēkas celtniecībai, būtu nepieciešams izvērtēt alternatīvas būvniecības iespējas, kas neietekmētu vēsturiskā centra zaļo ainavu.</w:t>
            </w:r>
            <w:r>
              <w:rPr>
                <w:lang w:val="lv-LV"/>
              </w:rPr>
              <w:t xml:space="preserve"> </w:t>
            </w:r>
            <w:r w:rsidRPr="00CE2B53">
              <w:rPr>
                <w:lang w:val="lv-LV"/>
              </w:rPr>
              <w:t>Klimata pārmaiņu apstākļos pilsētu koki spēlē nozīmīgu lomu, regulējot mikro</w:t>
            </w:r>
            <w:r w:rsidRPr="00CE2B53">
              <w:rPr>
                <w:lang w:val="lv-LV"/>
              </w:rPr>
              <w:t>klimatu, nodrošinot ēnu un samazinot temperatūras svārstības, kas īpaši aktuāli kļūst vasaras sezonā. Tādējādi koki ne tikai uzlabo apkārtējo vidi, bet arī palīdz ekonomiski, samazinot vajadzību pēc papildus resursiem, piemēram, gaisa kondicionēšanas</w:t>
            </w:r>
            <w:r>
              <w:rPr>
                <w:lang w:val="lv-LV"/>
              </w:rPr>
              <w:t>;</w:t>
            </w:r>
          </w:p>
          <w:p w14:paraId="6B6A965A" w14:textId="77777777" w:rsidR="00EB3BF6" w:rsidRDefault="00F865E9" w:rsidP="00B32051">
            <w:pPr>
              <w:ind w:left="720" w:hanging="615"/>
              <w:rPr>
                <w:lang w:val="lv-LV"/>
              </w:rPr>
            </w:pPr>
            <w:r>
              <w:rPr>
                <w:lang w:val="lv-LV"/>
              </w:rPr>
              <w:t>- k</w:t>
            </w:r>
            <w:r w:rsidRPr="00A7302C">
              <w:rPr>
                <w:lang w:val="lv-LV"/>
              </w:rPr>
              <w:t>oki ir būtisks resurss ekoloģijas vides veidošanai pilsētā un 36 cm koks ir ilggadēji veidojies dabas resurss, kura iznīcināšana ir nepamatota nepamatotu ekonomisko ambīciju kontekstā</w:t>
            </w:r>
            <w:r>
              <w:rPr>
                <w:lang w:val="lv-LV"/>
              </w:rPr>
              <w:t>;</w:t>
            </w:r>
          </w:p>
          <w:p w14:paraId="7316EAB6" w14:textId="77777777" w:rsidR="00EB3BF6" w:rsidRDefault="00F865E9" w:rsidP="00B32051">
            <w:pPr>
              <w:ind w:left="720" w:hanging="615"/>
              <w:rPr>
                <w:lang w:val="lv-LV"/>
              </w:rPr>
            </w:pPr>
            <w:r>
              <w:rPr>
                <w:lang w:val="lv-LV"/>
              </w:rPr>
              <w:t>- jebkurš koks ir vērtība, tā ir dzīva būtne, dabas dots skaistums. Koks, kam izdevies izaugt pilsētā, ir sargājams. Koki būtu jāapseko, lai tos vajadzības gadījumā nostiprinātu, nevis nozāģētu. Šobrīd jau ir pārāk daudz bezjēdzīgi likvidētu zonu;</w:t>
            </w:r>
          </w:p>
          <w:p w14:paraId="5137373C" w14:textId="77777777" w:rsidR="00EB3BF6" w:rsidRDefault="00F865E9" w:rsidP="00B32051">
            <w:pPr>
              <w:ind w:left="720" w:hanging="615"/>
              <w:rPr>
                <w:lang w:val="lv-LV"/>
              </w:rPr>
            </w:pPr>
            <w:r>
              <w:rPr>
                <w:lang w:val="lv-LV"/>
              </w:rPr>
              <w:t>- bez viedokļa izklāsta.</w:t>
            </w:r>
          </w:p>
        </w:tc>
        <w:tc>
          <w:tcPr>
            <w:tcW w:w="1534" w:type="dxa"/>
            <w:tcBorders>
              <w:top w:val="single" w:sz="4" w:space="0" w:color="auto"/>
              <w:left w:val="single" w:sz="4" w:space="0" w:color="auto"/>
              <w:bottom w:val="single" w:sz="4" w:space="0" w:color="auto"/>
              <w:right w:val="single" w:sz="4" w:space="0" w:color="auto"/>
            </w:tcBorders>
            <w:hideMark/>
          </w:tcPr>
          <w:p w14:paraId="4E4EE106" w14:textId="77777777" w:rsidR="00EB3BF6" w:rsidRDefault="00F865E9" w:rsidP="00B32051">
            <w:pPr>
              <w:jc w:val="center"/>
              <w:rPr>
                <w:lang w:val="lv-LV"/>
              </w:rPr>
            </w:pPr>
            <w:r>
              <w:rPr>
                <w:lang w:val="lv-LV"/>
              </w:rPr>
              <w:lastRenderedPageBreak/>
              <w:t>6</w:t>
            </w:r>
          </w:p>
          <w:p w14:paraId="431B700E" w14:textId="77777777" w:rsidR="00EB3BF6" w:rsidRDefault="00F865E9" w:rsidP="00B32051">
            <w:pPr>
              <w:jc w:val="center"/>
              <w:rPr>
                <w:lang w:val="lv-LV"/>
              </w:rPr>
            </w:pPr>
            <w:r>
              <w:rPr>
                <w:lang w:val="lv-LV"/>
              </w:rPr>
              <w:t>1</w:t>
            </w:r>
          </w:p>
          <w:p w14:paraId="0EA6B0DD" w14:textId="77777777" w:rsidR="00EB3BF6" w:rsidRDefault="00EB3BF6" w:rsidP="00B32051">
            <w:pPr>
              <w:jc w:val="center"/>
              <w:rPr>
                <w:lang w:val="lv-LV"/>
              </w:rPr>
            </w:pPr>
          </w:p>
          <w:p w14:paraId="2BDBD7B7" w14:textId="77777777" w:rsidR="00EB3BF6" w:rsidRDefault="00F865E9" w:rsidP="00B32051">
            <w:pPr>
              <w:jc w:val="center"/>
              <w:rPr>
                <w:lang w:val="lv-LV"/>
              </w:rPr>
            </w:pPr>
            <w:r>
              <w:rPr>
                <w:lang w:val="lv-LV"/>
              </w:rPr>
              <w:lastRenderedPageBreak/>
              <w:t>1</w:t>
            </w:r>
          </w:p>
          <w:p w14:paraId="2BEF619F" w14:textId="77777777" w:rsidR="00EB3BF6" w:rsidRDefault="00F865E9" w:rsidP="00B32051">
            <w:pPr>
              <w:jc w:val="center"/>
              <w:rPr>
                <w:lang w:val="lv-LV"/>
              </w:rPr>
            </w:pPr>
            <w:r>
              <w:rPr>
                <w:lang w:val="lv-LV"/>
              </w:rPr>
              <w:t>1</w:t>
            </w:r>
          </w:p>
          <w:p w14:paraId="1980D7F2" w14:textId="77777777" w:rsidR="00EB3BF6" w:rsidRDefault="00EB3BF6" w:rsidP="00B32051">
            <w:pPr>
              <w:jc w:val="center"/>
              <w:rPr>
                <w:lang w:val="lv-LV"/>
              </w:rPr>
            </w:pPr>
          </w:p>
          <w:p w14:paraId="7EE927D1" w14:textId="77777777" w:rsidR="00EB3BF6" w:rsidRDefault="00EB3BF6" w:rsidP="00B32051">
            <w:pPr>
              <w:jc w:val="center"/>
              <w:rPr>
                <w:lang w:val="lv-LV"/>
              </w:rPr>
            </w:pPr>
          </w:p>
          <w:p w14:paraId="51A97303" w14:textId="77777777" w:rsidR="00EB3BF6" w:rsidRDefault="00EB3BF6" w:rsidP="00B32051">
            <w:pPr>
              <w:jc w:val="center"/>
              <w:rPr>
                <w:lang w:val="lv-LV"/>
              </w:rPr>
            </w:pPr>
          </w:p>
          <w:p w14:paraId="6CAE1E1E" w14:textId="77777777" w:rsidR="00EB3BF6" w:rsidRDefault="00EB3BF6" w:rsidP="00B32051">
            <w:pPr>
              <w:jc w:val="center"/>
              <w:rPr>
                <w:lang w:val="lv-LV"/>
              </w:rPr>
            </w:pPr>
          </w:p>
          <w:p w14:paraId="6EC6518B" w14:textId="77777777" w:rsidR="00EB3BF6" w:rsidRDefault="00EB3BF6" w:rsidP="00B32051">
            <w:pPr>
              <w:jc w:val="center"/>
              <w:rPr>
                <w:lang w:val="lv-LV"/>
              </w:rPr>
            </w:pPr>
          </w:p>
          <w:p w14:paraId="49332A05" w14:textId="77777777" w:rsidR="00EB3BF6" w:rsidRDefault="00EB3BF6" w:rsidP="00B32051">
            <w:pPr>
              <w:jc w:val="center"/>
              <w:rPr>
                <w:lang w:val="lv-LV"/>
              </w:rPr>
            </w:pPr>
          </w:p>
          <w:p w14:paraId="4ADFEAA4" w14:textId="77777777" w:rsidR="00EB3BF6" w:rsidRDefault="00EB3BF6" w:rsidP="00B32051">
            <w:pPr>
              <w:jc w:val="center"/>
              <w:rPr>
                <w:lang w:val="lv-LV"/>
              </w:rPr>
            </w:pPr>
          </w:p>
          <w:p w14:paraId="0B3973D7" w14:textId="77777777" w:rsidR="00EB3BF6" w:rsidRDefault="00EB3BF6" w:rsidP="00B32051">
            <w:pPr>
              <w:jc w:val="center"/>
              <w:rPr>
                <w:lang w:val="lv-LV"/>
              </w:rPr>
            </w:pPr>
          </w:p>
          <w:p w14:paraId="361DC5EA" w14:textId="77777777" w:rsidR="00EB3BF6" w:rsidRDefault="00EB3BF6" w:rsidP="00B32051">
            <w:pPr>
              <w:jc w:val="center"/>
              <w:rPr>
                <w:lang w:val="lv-LV"/>
              </w:rPr>
            </w:pPr>
          </w:p>
          <w:p w14:paraId="2F3E6E70" w14:textId="77777777" w:rsidR="00EB3BF6" w:rsidRDefault="00EB3BF6" w:rsidP="00B32051">
            <w:pPr>
              <w:jc w:val="center"/>
              <w:rPr>
                <w:lang w:val="lv-LV"/>
              </w:rPr>
            </w:pPr>
          </w:p>
          <w:p w14:paraId="091F7CA8" w14:textId="77777777" w:rsidR="00EB3BF6" w:rsidRDefault="00EB3BF6" w:rsidP="00B32051">
            <w:pPr>
              <w:jc w:val="center"/>
              <w:rPr>
                <w:lang w:val="lv-LV"/>
              </w:rPr>
            </w:pPr>
          </w:p>
          <w:p w14:paraId="17FDF4D4" w14:textId="77777777" w:rsidR="00EB3BF6" w:rsidRDefault="00EB3BF6" w:rsidP="00B32051">
            <w:pPr>
              <w:jc w:val="center"/>
              <w:rPr>
                <w:lang w:val="lv-LV"/>
              </w:rPr>
            </w:pPr>
          </w:p>
          <w:p w14:paraId="04A61A8C" w14:textId="77777777" w:rsidR="00EB3BF6" w:rsidRDefault="00F865E9" w:rsidP="00B32051">
            <w:pPr>
              <w:jc w:val="center"/>
              <w:rPr>
                <w:lang w:val="lv-LV"/>
              </w:rPr>
            </w:pPr>
            <w:r>
              <w:rPr>
                <w:lang w:val="lv-LV"/>
              </w:rPr>
              <w:t>1</w:t>
            </w:r>
          </w:p>
          <w:p w14:paraId="735522CE" w14:textId="77777777" w:rsidR="00EB3BF6" w:rsidRDefault="00EB3BF6" w:rsidP="00B32051">
            <w:pPr>
              <w:jc w:val="center"/>
              <w:rPr>
                <w:lang w:val="lv-LV"/>
              </w:rPr>
            </w:pPr>
          </w:p>
          <w:p w14:paraId="242530A6" w14:textId="77777777" w:rsidR="00EB3BF6" w:rsidRDefault="00EB3BF6" w:rsidP="00B32051">
            <w:pPr>
              <w:jc w:val="center"/>
              <w:rPr>
                <w:lang w:val="lv-LV"/>
              </w:rPr>
            </w:pPr>
          </w:p>
          <w:p w14:paraId="41C814DD" w14:textId="77777777" w:rsidR="00EB3BF6" w:rsidRDefault="00F865E9" w:rsidP="00B32051">
            <w:pPr>
              <w:jc w:val="center"/>
              <w:rPr>
                <w:lang w:val="lv-LV"/>
              </w:rPr>
            </w:pPr>
            <w:r>
              <w:rPr>
                <w:lang w:val="lv-LV"/>
              </w:rPr>
              <w:t>1</w:t>
            </w:r>
          </w:p>
          <w:p w14:paraId="33D543D8" w14:textId="77777777" w:rsidR="00EB3BF6" w:rsidRDefault="00EB3BF6" w:rsidP="00B32051">
            <w:pPr>
              <w:jc w:val="center"/>
              <w:rPr>
                <w:lang w:val="lv-LV"/>
              </w:rPr>
            </w:pPr>
          </w:p>
          <w:p w14:paraId="17987BFB" w14:textId="77777777" w:rsidR="00EB3BF6" w:rsidRDefault="00EB3BF6" w:rsidP="00B32051">
            <w:pPr>
              <w:jc w:val="center"/>
              <w:rPr>
                <w:lang w:val="lv-LV"/>
              </w:rPr>
            </w:pPr>
          </w:p>
          <w:p w14:paraId="4FD8FCBD" w14:textId="77777777" w:rsidR="00EB3BF6" w:rsidRDefault="00EB3BF6" w:rsidP="00B32051">
            <w:pPr>
              <w:jc w:val="center"/>
              <w:rPr>
                <w:lang w:val="lv-LV"/>
              </w:rPr>
            </w:pPr>
          </w:p>
          <w:p w14:paraId="5264AD1C" w14:textId="77777777" w:rsidR="00EB3BF6" w:rsidRPr="00EF404C" w:rsidRDefault="00F865E9" w:rsidP="00B32051">
            <w:pPr>
              <w:jc w:val="center"/>
              <w:rPr>
                <w:lang w:val="lv-LV"/>
              </w:rPr>
            </w:pPr>
            <w:r>
              <w:rPr>
                <w:lang w:val="lv-LV"/>
              </w:rPr>
              <w:t>1</w:t>
            </w:r>
          </w:p>
        </w:tc>
      </w:tr>
      <w:tr w:rsidR="00BF7406" w14:paraId="74A7739D" w14:textId="77777777" w:rsidTr="00B32051">
        <w:tc>
          <w:tcPr>
            <w:tcW w:w="777" w:type="dxa"/>
            <w:tcBorders>
              <w:top w:val="single" w:sz="4" w:space="0" w:color="auto"/>
              <w:left w:val="single" w:sz="4" w:space="0" w:color="auto"/>
              <w:bottom w:val="single" w:sz="4" w:space="0" w:color="auto"/>
              <w:right w:val="single" w:sz="4" w:space="0" w:color="auto"/>
            </w:tcBorders>
          </w:tcPr>
          <w:p w14:paraId="10D109FF" w14:textId="77777777" w:rsidR="00EB3BF6" w:rsidRDefault="00EB3BF6" w:rsidP="00B32051">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E79375B" w14:textId="77777777" w:rsidR="00EB3BF6" w:rsidRDefault="00F865E9" w:rsidP="00B32051">
            <w:pPr>
              <w:ind w:left="720" w:hanging="615"/>
              <w:rPr>
                <w:lang w:val="lv-LV"/>
              </w:rPr>
            </w:pPr>
            <w:r>
              <w:rPr>
                <w:lang w:val="lv-LV"/>
              </w:rPr>
              <w:t>Neietekmēs</w:t>
            </w:r>
          </w:p>
        </w:tc>
        <w:tc>
          <w:tcPr>
            <w:tcW w:w="1534" w:type="dxa"/>
            <w:tcBorders>
              <w:top w:val="single" w:sz="4" w:space="0" w:color="auto"/>
              <w:left w:val="single" w:sz="4" w:space="0" w:color="auto"/>
              <w:bottom w:val="single" w:sz="4" w:space="0" w:color="auto"/>
              <w:right w:val="single" w:sz="4" w:space="0" w:color="auto"/>
            </w:tcBorders>
            <w:hideMark/>
          </w:tcPr>
          <w:p w14:paraId="4B4D6EFB" w14:textId="77777777" w:rsidR="00EB3BF6" w:rsidRPr="00EF404C" w:rsidRDefault="00F865E9" w:rsidP="00B32051">
            <w:pPr>
              <w:jc w:val="center"/>
              <w:rPr>
                <w:lang w:val="lv-LV"/>
              </w:rPr>
            </w:pPr>
            <w:r>
              <w:rPr>
                <w:lang w:val="lv-LV"/>
              </w:rPr>
              <w:t>-</w:t>
            </w:r>
          </w:p>
        </w:tc>
      </w:tr>
      <w:tr w:rsidR="00BF7406" w14:paraId="117896DA" w14:textId="77777777" w:rsidTr="00B32051">
        <w:tc>
          <w:tcPr>
            <w:tcW w:w="777" w:type="dxa"/>
            <w:tcBorders>
              <w:top w:val="single" w:sz="4" w:space="0" w:color="auto"/>
              <w:left w:val="single" w:sz="4" w:space="0" w:color="auto"/>
              <w:bottom w:val="single" w:sz="4" w:space="0" w:color="auto"/>
              <w:right w:val="single" w:sz="4" w:space="0" w:color="auto"/>
            </w:tcBorders>
          </w:tcPr>
          <w:p w14:paraId="570B4578" w14:textId="77777777" w:rsidR="00EB3BF6" w:rsidRDefault="00EB3BF6" w:rsidP="00B32051">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674FB1C" w14:textId="77777777" w:rsidR="00EB3BF6" w:rsidRDefault="00F865E9" w:rsidP="00B32051">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30D25E4E" w14:textId="77777777" w:rsidR="00EB3BF6" w:rsidRPr="00EF404C" w:rsidRDefault="00F865E9" w:rsidP="00B32051">
            <w:pPr>
              <w:jc w:val="center"/>
              <w:rPr>
                <w:lang w:val="lv-LV"/>
              </w:rPr>
            </w:pPr>
            <w:r w:rsidRPr="00EF404C">
              <w:rPr>
                <w:lang w:val="lv-LV"/>
              </w:rPr>
              <w:t>-</w:t>
            </w:r>
          </w:p>
        </w:tc>
      </w:tr>
      <w:tr w:rsidR="00BF7406" w14:paraId="0681E3B8" w14:textId="77777777" w:rsidTr="00B32051">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5A3FEBBB" w14:textId="77777777" w:rsidR="00EB3BF6" w:rsidRDefault="00F865E9" w:rsidP="00B32051">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61434A29" w14:textId="77777777" w:rsidR="00EB3BF6" w:rsidRDefault="00F865E9" w:rsidP="00B32051">
            <w:pPr>
              <w:rPr>
                <w:b/>
                <w:sz w:val="26"/>
                <w:szCs w:val="26"/>
                <w:lang w:val="lv-LV"/>
              </w:rPr>
            </w:pPr>
            <w:r>
              <w:rPr>
                <w:b/>
                <w:sz w:val="26"/>
                <w:szCs w:val="26"/>
                <w:lang w:val="lv-LV"/>
              </w:rPr>
              <w:t>Atsauksmes, kas iesniegtas pēc izsludinātās publiskās apspriešanas termiņa 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80EFF1" w14:textId="77777777" w:rsidR="00EB3BF6" w:rsidRPr="00EF404C" w:rsidRDefault="00F865E9" w:rsidP="00B32051">
            <w:pPr>
              <w:jc w:val="center"/>
              <w:rPr>
                <w:lang w:val="lv-LV"/>
              </w:rPr>
            </w:pPr>
            <w:r w:rsidRPr="00EF404C">
              <w:rPr>
                <w:lang w:val="lv-LV"/>
              </w:rPr>
              <w:t>-</w:t>
            </w:r>
          </w:p>
        </w:tc>
      </w:tr>
    </w:tbl>
    <w:p w14:paraId="4009C45D" w14:textId="77777777" w:rsidR="00EB3BF6" w:rsidRDefault="00EB3BF6" w:rsidP="00EB3BF6">
      <w:pPr>
        <w:ind w:firstLine="720"/>
        <w:jc w:val="both"/>
        <w:rPr>
          <w:sz w:val="26"/>
          <w:szCs w:val="26"/>
          <w:lang w:val="lv-LV"/>
        </w:rPr>
      </w:pPr>
    </w:p>
    <w:p w14:paraId="51BEF84E"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BF7406" w14:paraId="45C2F154" w14:textId="77777777" w:rsidTr="003242E6">
        <w:tc>
          <w:tcPr>
            <w:tcW w:w="4897" w:type="dxa"/>
            <w:hideMark/>
          </w:tcPr>
          <w:p w14:paraId="26489DFB" w14:textId="77777777" w:rsidR="008606C9" w:rsidRPr="00F865E9" w:rsidRDefault="00F865E9" w:rsidP="003242E6">
            <w:pPr>
              <w:rPr>
                <w:sz w:val="26"/>
                <w:szCs w:val="26"/>
                <w:lang w:val="lv-LV"/>
              </w:rPr>
            </w:pPr>
            <w:r w:rsidRPr="000015D5">
              <w:rPr>
                <w:sz w:val="26"/>
                <w:szCs w:val="26"/>
              </w:rPr>
              <w:fldChar w:fldCharType="begin"/>
            </w:r>
            <w:r w:rsidRPr="00F865E9">
              <w:rPr>
                <w:sz w:val="26"/>
                <w:szCs w:val="26"/>
                <w:lang w:val="lv-LV"/>
              </w:rPr>
              <w:instrText xml:space="preserve"> DOCPROPERTY  PARAKSTITAJA1_STV_AMATS_PILNAIS  \* MERGEFORMAT </w:instrText>
            </w:r>
            <w:r w:rsidRPr="000015D5">
              <w:rPr>
                <w:sz w:val="26"/>
                <w:szCs w:val="26"/>
              </w:rPr>
              <w:fldChar w:fldCharType="separate"/>
            </w:r>
            <w:r w:rsidRPr="00F865E9">
              <w:rPr>
                <w:sz w:val="26"/>
                <w:szCs w:val="26"/>
                <w:lang w:val="lv-LV"/>
              </w:rPr>
              <w:t>Rīgas valstspilsētas pašvaldības Pilsētas attīstības departamenta Pilsētvides dizaina un inženierbūvju pārvaldes Koku novērtēšanas nodaļas vadītājs</w:t>
            </w:r>
            <w:r w:rsidRPr="000015D5">
              <w:rPr>
                <w:sz w:val="26"/>
                <w:szCs w:val="26"/>
              </w:rPr>
              <w:fldChar w:fldCharType="end"/>
            </w:r>
            <w:r w:rsidRPr="00F865E9">
              <w:rPr>
                <w:sz w:val="26"/>
                <w:szCs w:val="26"/>
                <w:lang w:val="lv-LV"/>
              </w:rPr>
              <w:t xml:space="preserve"> </w:t>
            </w:r>
          </w:p>
        </w:tc>
        <w:tc>
          <w:tcPr>
            <w:tcW w:w="4601" w:type="dxa"/>
            <w:vAlign w:val="bottom"/>
            <w:hideMark/>
          </w:tcPr>
          <w:p w14:paraId="4AE17143" w14:textId="77777777" w:rsidR="008606C9" w:rsidRPr="000015D5" w:rsidRDefault="00F865E9" w:rsidP="003242E6">
            <w:pPr>
              <w:jc w:val="right"/>
              <w:rPr>
                <w:sz w:val="26"/>
                <w:szCs w:val="26"/>
              </w:rPr>
            </w:pPr>
            <w:proofErr w:type="spellStart"/>
            <w:r w:rsidRPr="00695E90">
              <w:rPr>
                <w:sz w:val="26"/>
                <w:szCs w:val="26"/>
              </w:rPr>
              <w:t>V.Freimanis</w:t>
            </w:r>
            <w:proofErr w:type="spellEnd"/>
          </w:p>
        </w:tc>
      </w:tr>
    </w:tbl>
    <w:p w14:paraId="62B1031F"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BF7406" w14:paraId="48038A7A" w14:textId="77777777" w:rsidTr="009556D3">
        <w:tc>
          <w:tcPr>
            <w:tcW w:w="6912" w:type="dxa"/>
            <w:tcBorders>
              <w:top w:val="nil"/>
              <w:left w:val="nil"/>
              <w:bottom w:val="nil"/>
              <w:right w:val="nil"/>
            </w:tcBorders>
          </w:tcPr>
          <w:p w14:paraId="3BD1B3C6" w14:textId="77777777" w:rsidR="008013AC" w:rsidRPr="000075DA" w:rsidRDefault="00F865E9" w:rsidP="009556D3">
            <w:pPr>
              <w:rPr>
                <w:sz w:val="22"/>
                <w:szCs w:val="22"/>
                <w:lang w:val="lv-LV"/>
              </w:rPr>
            </w:pPr>
            <w:r w:rsidRPr="000075DA">
              <w:rPr>
                <w:sz w:val="22"/>
                <w:szCs w:val="22"/>
                <w:lang w:val="lv-LV"/>
              </w:rPr>
              <w:t>Veide</w:t>
            </w:r>
            <w:r w:rsidRPr="000075DA">
              <w:rPr>
                <w:sz w:val="22"/>
                <w:szCs w:val="22"/>
                <w:lang w:val="lv-LV"/>
              </w:rPr>
              <w:tab/>
              <w:t>67105819</w:t>
            </w:r>
          </w:p>
          <w:p w14:paraId="76EA81E7" w14:textId="77777777" w:rsidR="008013AC" w:rsidRPr="000075DA" w:rsidRDefault="00F865E9" w:rsidP="009556D3">
            <w:pPr>
              <w:rPr>
                <w:sz w:val="22"/>
                <w:szCs w:val="22"/>
                <w:lang w:val="lv-LV"/>
              </w:rPr>
            </w:pPr>
            <w:r w:rsidRPr="000075DA">
              <w:rPr>
                <w:sz w:val="22"/>
                <w:szCs w:val="22"/>
                <w:lang w:val="lv-LV"/>
              </w:rPr>
              <w:tab/>
            </w:r>
          </w:p>
          <w:p w14:paraId="1D8665FE" w14:textId="77777777" w:rsidR="008013AC" w:rsidRPr="000075DA" w:rsidRDefault="00F865E9" w:rsidP="009556D3">
            <w:pPr>
              <w:rPr>
                <w:sz w:val="22"/>
                <w:szCs w:val="22"/>
                <w:lang w:val="lv-LV"/>
              </w:rPr>
            </w:pPr>
            <w:r w:rsidRPr="000075DA">
              <w:rPr>
                <w:sz w:val="22"/>
                <w:szCs w:val="22"/>
                <w:lang w:val="lv-LV"/>
              </w:rPr>
              <w:tab/>
            </w:r>
          </w:p>
        </w:tc>
      </w:tr>
    </w:tbl>
    <w:p w14:paraId="4AE455EB"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E4DA" w14:textId="77777777" w:rsidR="00F865E9" w:rsidRDefault="00F865E9">
      <w:r>
        <w:separator/>
      </w:r>
    </w:p>
  </w:endnote>
  <w:endnote w:type="continuationSeparator" w:id="0">
    <w:p w14:paraId="585DF85E" w14:textId="77777777" w:rsidR="00F865E9" w:rsidRDefault="00F8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8B3F" w14:textId="77777777" w:rsidR="00BF7406" w:rsidRDefault="00F865E9">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9F6C" w14:textId="77777777" w:rsidR="00BF7406" w:rsidRDefault="00F865E9">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5E26" w14:textId="77777777" w:rsidR="00F865E9" w:rsidRDefault="00F865E9">
      <w:r>
        <w:separator/>
      </w:r>
    </w:p>
  </w:footnote>
  <w:footnote w:type="continuationSeparator" w:id="0">
    <w:p w14:paraId="30A3D5A0" w14:textId="77777777" w:rsidR="00F865E9" w:rsidRDefault="00F8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FB00" w14:textId="77777777" w:rsidR="008938FE" w:rsidRDefault="00F865E9"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63300AC"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2299" w14:textId="77777777" w:rsidR="008938FE" w:rsidRDefault="00F865E9"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9CB39B3"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87B60"/>
    <w:multiLevelType w:val="hybridMultilevel"/>
    <w:tmpl w:val="B8D8C086"/>
    <w:lvl w:ilvl="0" w:tplc="926A619C">
      <w:start w:val="1"/>
      <w:numFmt w:val="bullet"/>
      <w:lvlText w:val="-"/>
      <w:lvlJc w:val="left"/>
      <w:pPr>
        <w:ind w:left="720" w:hanging="360"/>
      </w:pPr>
      <w:rPr>
        <w:rFonts w:ascii="Times New Roman" w:eastAsia="Times New Roman" w:hAnsi="Times New Roman" w:cs="Times New Roman" w:hint="default"/>
      </w:rPr>
    </w:lvl>
    <w:lvl w:ilvl="1" w:tplc="288851C0" w:tentative="1">
      <w:start w:val="1"/>
      <w:numFmt w:val="bullet"/>
      <w:lvlText w:val="o"/>
      <w:lvlJc w:val="left"/>
      <w:pPr>
        <w:ind w:left="1440" w:hanging="360"/>
      </w:pPr>
      <w:rPr>
        <w:rFonts w:ascii="Courier New" w:hAnsi="Courier New" w:cs="Courier New" w:hint="default"/>
      </w:rPr>
    </w:lvl>
    <w:lvl w:ilvl="2" w:tplc="9B708554" w:tentative="1">
      <w:start w:val="1"/>
      <w:numFmt w:val="bullet"/>
      <w:lvlText w:val=""/>
      <w:lvlJc w:val="left"/>
      <w:pPr>
        <w:ind w:left="2160" w:hanging="360"/>
      </w:pPr>
      <w:rPr>
        <w:rFonts w:ascii="Wingdings" w:hAnsi="Wingdings" w:hint="default"/>
      </w:rPr>
    </w:lvl>
    <w:lvl w:ilvl="3" w:tplc="5A82B15E" w:tentative="1">
      <w:start w:val="1"/>
      <w:numFmt w:val="bullet"/>
      <w:lvlText w:val=""/>
      <w:lvlJc w:val="left"/>
      <w:pPr>
        <w:ind w:left="2880" w:hanging="360"/>
      </w:pPr>
      <w:rPr>
        <w:rFonts w:ascii="Symbol" w:hAnsi="Symbol" w:hint="default"/>
      </w:rPr>
    </w:lvl>
    <w:lvl w:ilvl="4" w:tplc="087854AA" w:tentative="1">
      <w:start w:val="1"/>
      <w:numFmt w:val="bullet"/>
      <w:lvlText w:val="o"/>
      <w:lvlJc w:val="left"/>
      <w:pPr>
        <w:ind w:left="3600" w:hanging="360"/>
      </w:pPr>
      <w:rPr>
        <w:rFonts w:ascii="Courier New" w:hAnsi="Courier New" w:cs="Courier New" w:hint="default"/>
      </w:rPr>
    </w:lvl>
    <w:lvl w:ilvl="5" w:tplc="6EB21A1A" w:tentative="1">
      <w:start w:val="1"/>
      <w:numFmt w:val="bullet"/>
      <w:lvlText w:val=""/>
      <w:lvlJc w:val="left"/>
      <w:pPr>
        <w:ind w:left="4320" w:hanging="360"/>
      </w:pPr>
      <w:rPr>
        <w:rFonts w:ascii="Wingdings" w:hAnsi="Wingdings" w:hint="default"/>
      </w:rPr>
    </w:lvl>
    <w:lvl w:ilvl="6" w:tplc="9AC4CF8A" w:tentative="1">
      <w:start w:val="1"/>
      <w:numFmt w:val="bullet"/>
      <w:lvlText w:val=""/>
      <w:lvlJc w:val="left"/>
      <w:pPr>
        <w:ind w:left="5040" w:hanging="360"/>
      </w:pPr>
      <w:rPr>
        <w:rFonts w:ascii="Symbol" w:hAnsi="Symbol" w:hint="default"/>
      </w:rPr>
    </w:lvl>
    <w:lvl w:ilvl="7" w:tplc="58BC7DD0" w:tentative="1">
      <w:start w:val="1"/>
      <w:numFmt w:val="bullet"/>
      <w:lvlText w:val="o"/>
      <w:lvlJc w:val="left"/>
      <w:pPr>
        <w:ind w:left="5760" w:hanging="360"/>
      </w:pPr>
      <w:rPr>
        <w:rFonts w:ascii="Courier New" w:hAnsi="Courier New" w:cs="Courier New" w:hint="default"/>
      </w:rPr>
    </w:lvl>
    <w:lvl w:ilvl="8" w:tplc="1CDC7CB2" w:tentative="1">
      <w:start w:val="1"/>
      <w:numFmt w:val="bullet"/>
      <w:lvlText w:val=""/>
      <w:lvlJc w:val="left"/>
      <w:pPr>
        <w:ind w:left="6480" w:hanging="360"/>
      </w:pPr>
      <w:rPr>
        <w:rFonts w:ascii="Wingdings" w:hAnsi="Wingdings" w:hint="default"/>
      </w:rPr>
    </w:lvl>
  </w:abstractNum>
  <w:abstractNum w:abstractNumId="1" w15:restartNumberingAfterBreak="0">
    <w:nsid w:val="7F24555F"/>
    <w:multiLevelType w:val="hybridMultilevel"/>
    <w:tmpl w:val="8354CE66"/>
    <w:lvl w:ilvl="0" w:tplc="900C890C">
      <w:start w:val="1"/>
      <w:numFmt w:val="decimal"/>
      <w:lvlText w:val="%1."/>
      <w:lvlJc w:val="left"/>
      <w:pPr>
        <w:ind w:left="720" w:hanging="360"/>
      </w:pPr>
      <w:rPr>
        <w:rFonts w:hint="default"/>
      </w:rPr>
    </w:lvl>
    <w:lvl w:ilvl="1" w:tplc="329A8AF0" w:tentative="1">
      <w:start w:val="1"/>
      <w:numFmt w:val="lowerLetter"/>
      <w:lvlText w:val="%2."/>
      <w:lvlJc w:val="left"/>
      <w:pPr>
        <w:ind w:left="1440" w:hanging="360"/>
      </w:pPr>
    </w:lvl>
    <w:lvl w:ilvl="2" w:tplc="79565184" w:tentative="1">
      <w:start w:val="1"/>
      <w:numFmt w:val="lowerRoman"/>
      <w:lvlText w:val="%3."/>
      <w:lvlJc w:val="right"/>
      <w:pPr>
        <w:ind w:left="2160" w:hanging="180"/>
      </w:pPr>
    </w:lvl>
    <w:lvl w:ilvl="3" w:tplc="CE64737A" w:tentative="1">
      <w:start w:val="1"/>
      <w:numFmt w:val="decimal"/>
      <w:lvlText w:val="%4."/>
      <w:lvlJc w:val="left"/>
      <w:pPr>
        <w:ind w:left="2880" w:hanging="360"/>
      </w:pPr>
    </w:lvl>
    <w:lvl w:ilvl="4" w:tplc="B2AE61F2" w:tentative="1">
      <w:start w:val="1"/>
      <w:numFmt w:val="lowerLetter"/>
      <w:lvlText w:val="%5."/>
      <w:lvlJc w:val="left"/>
      <w:pPr>
        <w:ind w:left="3600" w:hanging="360"/>
      </w:pPr>
    </w:lvl>
    <w:lvl w:ilvl="5" w:tplc="09D6B76C" w:tentative="1">
      <w:start w:val="1"/>
      <w:numFmt w:val="lowerRoman"/>
      <w:lvlText w:val="%6."/>
      <w:lvlJc w:val="right"/>
      <w:pPr>
        <w:ind w:left="4320" w:hanging="180"/>
      </w:pPr>
    </w:lvl>
    <w:lvl w:ilvl="6" w:tplc="36EC4DE0" w:tentative="1">
      <w:start w:val="1"/>
      <w:numFmt w:val="decimal"/>
      <w:lvlText w:val="%7."/>
      <w:lvlJc w:val="left"/>
      <w:pPr>
        <w:ind w:left="5040" w:hanging="360"/>
      </w:pPr>
    </w:lvl>
    <w:lvl w:ilvl="7" w:tplc="225CA188" w:tentative="1">
      <w:start w:val="1"/>
      <w:numFmt w:val="lowerLetter"/>
      <w:lvlText w:val="%8."/>
      <w:lvlJc w:val="left"/>
      <w:pPr>
        <w:ind w:left="5760" w:hanging="360"/>
      </w:pPr>
    </w:lvl>
    <w:lvl w:ilvl="8" w:tplc="7438FE92" w:tentative="1">
      <w:start w:val="1"/>
      <w:numFmt w:val="lowerRoman"/>
      <w:lvlText w:val="%9."/>
      <w:lvlJc w:val="right"/>
      <w:pPr>
        <w:ind w:left="6480" w:hanging="180"/>
      </w:pPr>
    </w:lvl>
  </w:abstractNum>
  <w:num w:numId="1" w16cid:durableId="1851916943">
    <w:abstractNumId w:val="1"/>
  </w:num>
  <w:num w:numId="2" w16cid:durableId="76468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1950"/>
    <w:rsid w:val="001D6253"/>
    <w:rsid w:val="001E5241"/>
    <w:rsid w:val="0021183B"/>
    <w:rsid w:val="00214873"/>
    <w:rsid w:val="0022774F"/>
    <w:rsid w:val="002419C8"/>
    <w:rsid w:val="00242DDF"/>
    <w:rsid w:val="002506AD"/>
    <w:rsid w:val="002610CD"/>
    <w:rsid w:val="002737A4"/>
    <w:rsid w:val="002755FA"/>
    <w:rsid w:val="002A058F"/>
    <w:rsid w:val="002B3316"/>
    <w:rsid w:val="002C569E"/>
    <w:rsid w:val="002D0FBB"/>
    <w:rsid w:val="003242E6"/>
    <w:rsid w:val="00327960"/>
    <w:rsid w:val="0033055C"/>
    <w:rsid w:val="00340C39"/>
    <w:rsid w:val="00342F44"/>
    <w:rsid w:val="00352DAD"/>
    <w:rsid w:val="00361984"/>
    <w:rsid w:val="003854FF"/>
    <w:rsid w:val="003B3A52"/>
    <w:rsid w:val="003C6416"/>
    <w:rsid w:val="003C68FC"/>
    <w:rsid w:val="003D1AF5"/>
    <w:rsid w:val="003D7C28"/>
    <w:rsid w:val="003E1574"/>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5AB3"/>
    <w:rsid w:val="00587CFA"/>
    <w:rsid w:val="005A2AD2"/>
    <w:rsid w:val="005B17C3"/>
    <w:rsid w:val="005C6659"/>
    <w:rsid w:val="005E5D79"/>
    <w:rsid w:val="005F19A7"/>
    <w:rsid w:val="005F431D"/>
    <w:rsid w:val="005F4A17"/>
    <w:rsid w:val="0064281A"/>
    <w:rsid w:val="00671F14"/>
    <w:rsid w:val="00676B33"/>
    <w:rsid w:val="0068008E"/>
    <w:rsid w:val="00686594"/>
    <w:rsid w:val="00695E90"/>
    <w:rsid w:val="006A2DC7"/>
    <w:rsid w:val="006A374C"/>
    <w:rsid w:val="006A7B9E"/>
    <w:rsid w:val="006B46EC"/>
    <w:rsid w:val="006C7A42"/>
    <w:rsid w:val="006D5F8E"/>
    <w:rsid w:val="006D60D1"/>
    <w:rsid w:val="006E4C9B"/>
    <w:rsid w:val="006F4E04"/>
    <w:rsid w:val="00702070"/>
    <w:rsid w:val="007113AE"/>
    <w:rsid w:val="00711605"/>
    <w:rsid w:val="0075016C"/>
    <w:rsid w:val="0075294D"/>
    <w:rsid w:val="00761C10"/>
    <w:rsid w:val="0077210F"/>
    <w:rsid w:val="00797AE4"/>
    <w:rsid w:val="007A0E21"/>
    <w:rsid w:val="007B3C10"/>
    <w:rsid w:val="007B4D9C"/>
    <w:rsid w:val="007D6E66"/>
    <w:rsid w:val="008013AC"/>
    <w:rsid w:val="00806AF2"/>
    <w:rsid w:val="00833DE5"/>
    <w:rsid w:val="008367A5"/>
    <w:rsid w:val="00855384"/>
    <w:rsid w:val="008606C9"/>
    <w:rsid w:val="0086394A"/>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6F6D"/>
    <w:rsid w:val="00940E53"/>
    <w:rsid w:val="009556D3"/>
    <w:rsid w:val="009577AE"/>
    <w:rsid w:val="0097235F"/>
    <w:rsid w:val="009740F5"/>
    <w:rsid w:val="009831FA"/>
    <w:rsid w:val="009E33EF"/>
    <w:rsid w:val="009F4995"/>
    <w:rsid w:val="00A146D0"/>
    <w:rsid w:val="00A248BD"/>
    <w:rsid w:val="00A254B5"/>
    <w:rsid w:val="00A32724"/>
    <w:rsid w:val="00A35778"/>
    <w:rsid w:val="00A35D61"/>
    <w:rsid w:val="00A65C68"/>
    <w:rsid w:val="00A70D61"/>
    <w:rsid w:val="00A7302C"/>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32051"/>
    <w:rsid w:val="00B4100C"/>
    <w:rsid w:val="00B57852"/>
    <w:rsid w:val="00B676AE"/>
    <w:rsid w:val="00B80920"/>
    <w:rsid w:val="00B962DE"/>
    <w:rsid w:val="00BA2954"/>
    <w:rsid w:val="00BA6AAC"/>
    <w:rsid w:val="00BA7C15"/>
    <w:rsid w:val="00BB613D"/>
    <w:rsid w:val="00BC2CD6"/>
    <w:rsid w:val="00BD1170"/>
    <w:rsid w:val="00BE02C1"/>
    <w:rsid w:val="00BF3A25"/>
    <w:rsid w:val="00BF7406"/>
    <w:rsid w:val="00C02AEF"/>
    <w:rsid w:val="00C2204C"/>
    <w:rsid w:val="00C25BF2"/>
    <w:rsid w:val="00C26321"/>
    <w:rsid w:val="00C31D5D"/>
    <w:rsid w:val="00C440E3"/>
    <w:rsid w:val="00C4676F"/>
    <w:rsid w:val="00C559AE"/>
    <w:rsid w:val="00C5673F"/>
    <w:rsid w:val="00C6172C"/>
    <w:rsid w:val="00C65561"/>
    <w:rsid w:val="00C818CD"/>
    <w:rsid w:val="00C90512"/>
    <w:rsid w:val="00C94994"/>
    <w:rsid w:val="00CA1631"/>
    <w:rsid w:val="00CB17B5"/>
    <w:rsid w:val="00CC5D7A"/>
    <w:rsid w:val="00CE16CA"/>
    <w:rsid w:val="00CE2B53"/>
    <w:rsid w:val="00CF3E14"/>
    <w:rsid w:val="00CF5869"/>
    <w:rsid w:val="00D26FB3"/>
    <w:rsid w:val="00D43964"/>
    <w:rsid w:val="00D516B2"/>
    <w:rsid w:val="00D9251B"/>
    <w:rsid w:val="00DB7F2C"/>
    <w:rsid w:val="00DC4652"/>
    <w:rsid w:val="00DC6D4A"/>
    <w:rsid w:val="00DD04A3"/>
    <w:rsid w:val="00E0576E"/>
    <w:rsid w:val="00E12BF9"/>
    <w:rsid w:val="00E32D88"/>
    <w:rsid w:val="00E7115C"/>
    <w:rsid w:val="00E8175B"/>
    <w:rsid w:val="00EB04D0"/>
    <w:rsid w:val="00EB3BF6"/>
    <w:rsid w:val="00EB5405"/>
    <w:rsid w:val="00EB5549"/>
    <w:rsid w:val="00EC1609"/>
    <w:rsid w:val="00ED12D1"/>
    <w:rsid w:val="00ED267B"/>
    <w:rsid w:val="00EE3DEA"/>
    <w:rsid w:val="00EF404C"/>
    <w:rsid w:val="00F007E6"/>
    <w:rsid w:val="00F32CAB"/>
    <w:rsid w:val="00F43861"/>
    <w:rsid w:val="00F45DA1"/>
    <w:rsid w:val="00F5514F"/>
    <w:rsid w:val="00F72A57"/>
    <w:rsid w:val="00F75D4F"/>
    <w:rsid w:val="00F771B5"/>
    <w:rsid w:val="00F865E9"/>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AF79F0"/>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EB3BF6"/>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EB3BF6"/>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4009</Words>
  <Characters>2286</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2024-11-19T08:59:00Z</dcterms:created>
  <dcterms:modified xsi:type="dcterms:W3CDTF">2024-11-19T08:59:00Z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Lāčplēša ielā 76D</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14.11.2024.</vt:lpwstr>
  </property>
  <property fmtid="{D5CDD505-2E9C-101B-9397-08002B2CF9AE}" pid="24" name="REG_NUMURS">
    <vt:lpwstr>DA-24-61-zi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