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CFAD1A" w14:textId="77777777" w:rsidR="00D26FB3" w:rsidRPr="000075DA" w:rsidRDefault="00621FDB">
      <w:pPr>
        <w:jc w:val="center"/>
        <w:rPr>
          <w:lang w:val="lv-LV"/>
        </w:rPr>
      </w:pPr>
      <w:r>
        <w:rPr>
          <w:lang w:val="lv-LV"/>
        </w:rPr>
        <w:fldChar w:fldCharType="begin"/>
      </w:r>
      <w:r>
        <w:rPr>
          <w:lang w:val="lv-LV"/>
        </w:rPr>
        <w:instrText xml:space="preserve"> </w:instrText>
      </w:r>
      <w:r>
        <w:rPr>
          <w:lang w:val="lv-LV"/>
        </w:rPr>
        <w:instrText>INCLUDEPICTURE  "C:\\AppData\\Local\\Microsoft\\Windows\\INetCache\\Content.Outlook\\AppData\\Local Settings\\Temp\\Local Settings\\Temp\\1\\Local Settings\\Temp\\2\\Local Settings\\Temp\\2\\Local Settings\\Daiga.Culkstena\\Gunita.Cipure\\Gunita.Cipure\\RDLIS\\Rigas_gerbonis.JPG" \* MERGEFORMATINET</w:instrText>
      </w:r>
      <w:r>
        <w:rPr>
          <w:lang w:val="lv-LV"/>
        </w:rPr>
        <w:instrText xml:space="preserve"> </w:instrText>
      </w:r>
      <w:r>
        <w:rPr>
          <w:lang w:val="lv-LV"/>
        </w:rPr>
        <w:fldChar w:fldCharType="separate"/>
      </w:r>
      <w:r>
        <w:rPr>
          <w:lang w:val="lv-LV"/>
        </w:rPr>
        <w:pict w14:anchorId="1B98DA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6.25pt">
            <v:imagedata r:id="rId8" r:href="rId9"/>
          </v:shape>
        </w:pict>
      </w:r>
      <w:r>
        <w:rPr>
          <w:lang w:val="lv-LV"/>
        </w:rPr>
        <w:fldChar w:fldCharType="end"/>
      </w:r>
    </w:p>
    <w:p w14:paraId="2830ABB1" w14:textId="77777777" w:rsidR="00D26FB3" w:rsidRPr="000075DA" w:rsidRDefault="00D26FB3">
      <w:pPr>
        <w:jc w:val="center"/>
        <w:rPr>
          <w:sz w:val="6"/>
          <w:szCs w:val="6"/>
          <w:lang w:val="lv-LV"/>
        </w:rPr>
      </w:pPr>
    </w:p>
    <w:p w14:paraId="6E3778B2" w14:textId="77777777" w:rsidR="00FD5B43" w:rsidRPr="000075DA" w:rsidRDefault="00621FDB" w:rsidP="00112951">
      <w:pPr>
        <w:spacing w:after="100"/>
        <w:jc w:val="center"/>
        <w:rPr>
          <w:caps/>
          <w:sz w:val="36"/>
          <w:szCs w:val="36"/>
          <w:lang w:val="lv-LV"/>
        </w:rPr>
      </w:pPr>
      <w:r w:rsidRPr="000075DA">
        <w:rPr>
          <w:caps/>
          <w:sz w:val="36"/>
          <w:szCs w:val="36"/>
          <w:lang w:val="lv-LV"/>
        </w:rPr>
        <w:fldChar w:fldCharType="begin"/>
      </w:r>
      <w:r w:rsidRPr="000075DA">
        <w:rPr>
          <w:caps/>
          <w:sz w:val="36"/>
          <w:szCs w:val="36"/>
          <w:lang w:val="lv-LV"/>
        </w:rPr>
        <w:instrText xml:space="preserve"> DOCPROPERTY  STRV_NOSAUKUMS  \* MERGEFORMAT </w:instrText>
      </w:r>
      <w:r w:rsidRPr="000075DA">
        <w:rPr>
          <w:caps/>
          <w:sz w:val="36"/>
          <w:szCs w:val="36"/>
          <w:lang w:val="lv-LV"/>
        </w:rPr>
        <w:fldChar w:fldCharType="separate"/>
      </w:r>
      <w:r w:rsidRPr="000075DA">
        <w:rPr>
          <w:caps/>
          <w:sz w:val="36"/>
          <w:szCs w:val="36"/>
          <w:lang w:val="lv-LV"/>
        </w:rPr>
        <w:t>Rīgas valstspilsētas pašvaldības Pilsētas attīstības departaments</w:t>
      </w:r>
      <w:r w:rsidRPr="000075DA">
        <w:rPr>
          <w:caps/>
          <w:sz w:val="36"/>
          <w:szCs w:val="36"/>
          <w:lang w:val="lv-LV"/>
        </w:rPr>
        <w:fldChar w:fldCharType="end"/>
      </w:r>
    </w:p>
    <w:p w14:paraId="611E24DF" w14:textId="77777777" w:rsidR="00D26FB3" w:rsidRPr="000075DA" w:rsidRDefault="00621FDB" w:rsidP="00702070">
      <w:pPr>
        <w:tabs>
          <w:tab w:val="left" w:pos="3960"/>
        </w:tabs>
        <w:jc w:val="center"/>
        <w:rPr>
          <w:sz w:val="22"/>
          <w:szCs w:val="22"/>
          <w:lang w:val="lv-LV"/>
        </w:rPr>
      </w:pPr>
      <w:r w:rsidRPr="000075DA">
        <w:rPr>
          <w:sz w:val="22"/>
          <w:szCs w:val="22"/>
          <w:lang w:val="lv-LV"/>
        </w:rPr>
        <w:t>Dzirnavu iela 140, Rīga, LV-1050, tālrunis 67012222, e</w:t>
      </w:r>
      <w:r w:rsidRPr="000075DA">
        <w:rPr>
          <w:sz w:val="22"/>
          <w:szCs w:val="22"/>
          <w:lang w:val="lv-LV"/>
        </w:rPr>
        <w:noBreakHyphen/>
        <w:t>pasts: pad@riga.lv</w:t>
      </w:r>
    </w:p>
    <w:p w14:paraId="5C79618A" w14:textId="77777777" w:rsidR="00AB31DF" w:rsidRPr="000075DA" w:rsidRDefault="00AB31DF" w:rsidP="00702070">
      <w:pPr>
        <w:tabs>
          <w:tab w:val="left" w:pos="3960"/>
        </w:tabs>
        <w:jc w:val="center"/>
        <w:rPr>
          <w:sz w:val="26"/>
          <w:szCs w:val="26"/>
          <w:lang w:val="lv-LV"/>
        </w:rPr>
      </w:pPr>
    </w:p>
    <w:p w14:paraId="379FE5DE" w14:textId="77777777" w:rsidR="00CB17B5" w:rsidRDefault="00621FDB" w:rsidP="00CB17B5">
      <w:pPr>
        <w:tabs>
          <w:tab w:val="left" w:pos="1440"/>
          <w:tab w:val="center" w:pos="4629"/>
        </w:tabs>
        <w:jc w:val="center"/>
        <w:rPr>
          <w:caps/>
          <w:sz w:val="34"/>
          <w:szCs w:val="34"/>
          <w:lang w:val="lv-LV"/>
        </w:rPr>
      </w:pPr>
      <w:r>
        <w:rPr>
          <w:caps/>
          <w:sz w:val="34"/>
          <w:szCs w:val="34"/>
          <w:lang w:val="lv-LV"/>
        </w:rPr>
        <w:t>ZiŅojums</w:t>
      </w:r>
    </w:p>
    <w:p w14:paraId="0C423D5C" w14:textId="77777777" w:rsidR="00CF3E14" w:rsidRPr="000075DA" w:rsidRDefault="00621FDB" w:rsidP="00CB17B5">
      <w:pPr>
        <w:tabs>
          <w:tab w:val="left" w:pos="1440"/>
          <w:tab w:val="center" w:pos="4629"/>
        </w:tabs>
        <w:jc w:val="center"/>
        <w:rPr>
          <w:sz w:val="26"/>
          <w:szCs w:val="26"/>
          <w:lang w:val="lv-LV"/>
        </w:rPr>
      </w:pPr>
      <w:r w:rsidRPr="000075DA">
        <w:rPr>
          <w:sz w:val="26"/>
          <w:szCs w:val="26"/>
          <w:lang w:val="lv-LV"/>
        </w:rPr>
        <w:t>Rīgā</w:t>
      </w:r>
    </w:p>
    <w:p w14:paraId="64389F61" w14:textId="77777777" w:rsidR="008013AC" w:rsidRPr="000075DA" w:rsidRDefault="008013AC" w:rsidP="008013AC">
      <w:pPr>
        <w:tabs>
          <w:tab w:val="left" w:pos="1440"/>
          <w:tab w:val="center" w:pos="4629"/>
        </w:tabs>
        <w:rPr>
          <w:sz w:val="26"/>
          <w:szCs w:val="26"/>
          <w:lang w:val="lv-LV"/>
        </w:rPr>
      </w:pPr>
    </w:p>
    <w:tbl>
      <w:tblPr>
        <w:tblW w:w="9747" w:type="dxa"/>
        <w:tblLayout w:type="fixed"/>
        <w:tblLook w:val="0000" w:firstRow="0" w:lastRow="0" w:firstColumn="0" w:lastColumn="0" w:noHBand="0" w:noVBand="0"/>
      </w:tblPr>
      <w:tblGrid>
        <w:gridCol w:w="2660"/>
        <w:gridCol w:w="3402"/>
        <w:gridCol w:w="3685"/>
      </w:tblGrid>
      <w:tr w:rsidR="00F9600F" w14:paraId="3C6FD81C" w14:textId="77777777" w:rsidTr="009556D3">
        <w:tc>
          <w:tcPr>
            <w:tcW w:w="2660" w:type="dxa"/>
          </w:tcPr>
          <w:p w14:paraId="6B47257A" w14:textId="77777777" w:rsidR="008013AC" w:rsidRPr="000075DA" w:rsidRDefault="00621FDB" w:rsidP="009556D3">
            <w:pPr>
              <w:tabs>
                <w:tab w:val="left" w:pos="360"/>
                <w:tab w:val="left" w:pos="3960"/>
              </w:tabs>
              <w:rPr>
                <w:sz w:val="26"/>
                <w:szCs w:val="26"/>
                <w:lang w:val="lv-LV"/>
              </w:rPr>
            </w:pPr>
            <w:r w:rsidRPr="000075DA">
              <w:rPr>
                <w:sz w:val="26"/>
                <w:szCs w:val="26"/>
                <w:lang w:val="lv-LV"/>
              </w:rPr>
              <w:fldChar w:fldCharType="begin"/>
            </w:r>
            <w:r w:rsidRPr="000075DA">
              <w:rPr>
                <w:sz w:val="26"/>
                <w:szCs w:val="26"/>
                <w:lang w:val="lv-LV"/>
              </w:rPr>
              <w:instrText xml:space="preserve"> DOCPROPERTY  REG_DATUMS  \* MERGEFORMAT </w:instrText>
            </w:r>
            <w:r w:rsidRPr="000075DA">
              <w:rPr>
                <w:sz w:val="26"/>
                <w:szCs w:val="26"/>
                <w:lang w:val="lv-LV"/>
              </w:rPr>
              <w:fldChar w:fldCharType="separate"/>
            </w:r>
            <w:r w:rsidRPr="000075DA">
              <w:rPr>
                <w:sz w:val="26"/>
                <w:szCs w:val="26"/>
                <w:lang w:val="lv-LV"/>
              </w:rPr>
              <w:t>30.09.2025.</w:t>
            </w:r>
            <w:r w:rsidRPr="000075DA">
              <w:rPr>
                <w:sz w:val="26"/>
                <w:szCs w:val="26"/>
                <w:lang w:val="lv-LV"/>
              </w:rPr>
              <w:fldChar w:fldCharType="end"/>
            </w:r>
          </w:p>
        </w:tc>
        <w:tc>
          <w:tcPr>
            <w:tcW w:w="3402" w:type="dxa"/>
          </w:tcPr>
          <w:p w14:paraId="23759FF9" w14:textId="77777777" w:rsidR="008013AC" w:rsidRPr="000075DA" w:rsidRDefault="008013AC" w:rsidP="009556D3">
            <w:pPr>
              <w:tabs>
                <w:tab w:val="left" w:pos="360"/>
                <w:tab w:val="left" w:pos="3960"/>
              </w:tabs>
              <w:jc w:val="center"/>
              <w:rPr>
                <w:sz w:val="26"/>
                <w:szCs w:val="26"/>
                <w:lang w:val="lv-LV"/>
              </w:rPr>
            </w:pPr>
          </w:p>
        </w:tc>
        <w:tc>
          <w:tcPr>
            <w:tcW w:w="3685" w:type="dxa"/>
          </w:tcPr>
          <w:p w14:paraId="7286E799" w14:textId="77777777" w:rsidR="008013AC" w:rsidRPr="000075DA" w:rsidRDefault="00621FDB" w:rsidP="009556D3">
            <w:pPr>
              <w:tabs>
                <w:tab w:val="left" w:pos="360"/>
                <w:tab w:val="left" w:pos="3960"/>
              </w:tabs>
              <w:jc w:val="right"/>
              <w:rPr>
                <w:sz w:val="26"/>
                <w:szCs w:val="26"/>
                <w:lang w:val="lv-LV"/>
              </w:rPr>
            </w:pPr>
            <w:r w:rsidRPr="000075DA">
              <w:rPr>
                <w:sz w:val="26"/>
                <w:szCs w:val="26"/>
                <w:lang w:val="lv-LV"/>
              </w:rPr>
              <w:t xml:space="preserve">Nr. </w:t>
            </w:r>
            <w:r w:rsidRPr="000075DA">
              <w:rPr>
                <w:sz w:val="26"/>
                <w:szCs w:val="26"/>
                <w:lang w:val="lv-LV"/>
              </w:rPr>
              <w:fldChar w:fldCharType="begin"/>
            </w:r>
            <w:r w:rsidRPr="000075DA">
              <w:rPr>
                <w:sz w:val="26"/>
                <w:szCs w:val="26"/>
                <w:lang w:val="lv-LV"/>
              </w:rPr>
              <w:instrText xml:space="preserve"> DOCPROPERTY  REG_NUMURS  \* MERGEFORMAT </w:instrText>
            </w:r>
            <w:r w:rsidRPr="000075DA">
              <w:rPr>
                <w:sz w:val="26"/>
                <w:szCs w:val="26"/>
                <w:lang w:val="lv-LV"/>
              </w:rPr>
              <w:fldChar w:fldCharType="separate"/>
            </w:r>
            <w:r w:rsidRPr="000075DA">
              <w:rPr>
                <w:sz w:val="26"/>
                <w:szCs w:val="26"/>
                <w:lang w:val="lv-LV"/>
              </w:rPr>
              <w:t>DA-25-41-zi</w:t>
            </w:r>
            <w:r w:rsidRPr="000075DA">
              <w:rPr>
                <w:sz w:val="26"/>
                <w:szCs w:val="26"/>
                <w:lang w:val="lv-LV"/>
              </w:rPr>
              <w:fldChar w:fldCharType="end"/>
            </w:r>
          </w:p>
        </w:tc>
      </w:tr>
    </w:tbl>
    <w:p w14:paraId="29C28A02" w14:textId="77777777" w:rsidR="008013AC" w:rsidRDefault="008013AC" w:rsidP="008013AC">
      <w:pPr>
        <w:ind w:left="612" w:hanging="580"/>
        <w:jc w:val="both"/>
        <w:rPr>
          <w:sz w:val="26"/>
          <w:szCs w:val="26"/>
          <w:lang w:val="lv-LV"/>
        </w:rPr>
      </w:pPr>
    </w:p>
    <w:tbl>
      <w:tblPr>
        <w:tblpPr w:leftFromText="180" w:rightFromText="180" w:vertAnchor="text" w:horzAnchor="margin" w:tblpXSpec="right" w:tblpY="-54"/>
        <w:tblW w:w="4786" w:type="dxa"/>
        <w:tblLayout w:type="fixed"/>
        <w:tblLook w:val="0000" w:firstRow="0" w:lastRow="0" w:firstColumn="0" w:lastColumn="0" w:noHBand="0" w:noVBand="0"/>
      </w:tblPr>
      <w:tblGrid>
        <w:gridCol w:w="4786"/>
      </w:tblGrid>
      <w:tr w:rsidR="00F9600F" w14:paraId="3E42817C" w14:textId="77777777" w:rsidTr="009556D3">
        <w:tc>
          <w:tcPr>
            <w:tcW w:w="4786" w:type="dxa"/>
          </w:tcPr>
          <w:p w14:paraId="27352E6B" w14:textId="77777777" w:rsidR="00CC5D7A" w:rsidRPr="00C818CD" w:rsidRDefault="00621FDB" w:rsidP="00CC5D7A">
            <w:pPr>
              <w:ind w:firstLine="720"/>
              <w:jc w:val="right"/>
              <w:rPr>
                <w:sz w:val="26"/>
                <w:szCs w:val="26"/>
                <w:lang w:val="lv-LV"/>
              </w:rPr>
            </w:pPr>
            <w:bookmarkStart w:id="0" w:name="_Hlk105657446"/>
            <w:r w:rsidRPr="00CC5D7A">
              <w:rPr>
                <w:sz w:val="26"/>
                <w:szCs w:val="26"/>
              </w:rPr>
              <w:t>Rīgas valstspilsētas pašvaldības Pilsētas attīstības departaments</w:t>
            </w:r>
            <w:r w:rsidRPr="00CC5D7A">
              <w:rPr>
                <w:sz w:val="26"/>
                <w:szCs w:val="26"/>
              </w:rPr>
              <w:br/>
              <w:t>pad@riga.lv</w:t>
            </w:r>
          </w:p>
        </w:tc>
      </w:tr>
    </w:tbl>
    <w:bookmarkEnd w:id="0"/>
    <w:p w14:paraId="186E37E2" w14:textId="77777777" w:rsidR="008013AC" w:rsidRPr="000075DA" w:rsidRDefault="00621FDB" w:rsidP="008013AC">
      <w:pPr>
        <w:ind w:firstLine="720"/>
        <w:jc w:val="both"/>
        <w:rPr>
          <w:sz w:val="26"/>
          <w:szCs w:val="26"/>
          <w:lang w:val="lv-LV"/>
        </w:rPr>
      </w:pPr>
      <w:r>
        <w:rPr>
          <w:sz w:val="26"/>
          <w:szCs w:val="26"/>
          <w:lang w:val="lv-LV"/>
        </w:rPr>
        <w:t xml:space="preserve"> </w:t>
      </w:r>
    </w:p>
    <w:p w14:paraId="576297AA" w14:textId="77777777" w:rsidR="008013AC" w:rsidRPr="000075DA" w:rsidRDefault="008013AC" w:rsidP="008013AC">
      <w:pPr>
        <w:ind w:firstLine="720"/>
        <w:jc w:val="both"/>
        <w:rPr>
          <w:sz w:val="26"/>
          <w:szCs w:val="26"/>
          <w:lang w:val="lv-LV"/>
        </w:rPr>
      </w:pPr>
    </w:p>
    <w:tbl>
      <w:tblPr>
        <w:tblW w:w="4786" w:type="dxa"/>
        <w:tblLayout w:type="fixed"/>
        <w:tblLook w:val="0000" w:firstRow="0" w:lastRow="0" w:firstColumn="0" w:lastColumn="0" w:noHBand="0" w:noVBand="0"/>
      </w:tblPr>
      <w:tblGrid>
        <w:gridCol w:w="4786"/>
      </w:tblGrid>
      <w:tr w:rsidR="00F9600F" w14:paraId="3B1F68E5" w14:textId="77777777" w:rsidTr="009556D3">
        <w:tc>
          <w:tcPr>
            <w:tcW w:w="4786" w:type="dxa"/>
          </w:tcPr>
          <w:p w14:paraId="7C61484B" w14:textId="474F2063" w:rsidR="008013AC" w:rsidRPr="000075DA" w:rsidRDefault="00621FDB" w:rsidP="009556D3">
            <w:pPr>
              <w:rPr>
                <w:i/>
                <w:iCs/>
                <w:sz w:val="26"/>
                <w:szCs w:val="26"/>
                <w:lang w:val="lv-LV"/>
              </w:rPr>
            </w:pPr>
            <w:r w:rsidRPr="000075DA">
              <w:rPr>
                <w:sz w:val="26"/>
                <w:szCs w:val="26"/>
                <w:lang w:val="lv-LV"/>
              </w:rPr>
              <w:fldChar w:fldCharType="begin"/>
            </w:r>
            <w:r w:rsidRPr="000075DA">
              <w:rPr>
                <w:sz w:val="26"/>
                <w:szCs w:val="26"/>
                <w:lang w:val="lv-LV"/>
              </w:rPr>
              <w:instrText xml:space="preserve"> DOCPROPERTY  DOK_ANOTACIJA  \* MERGEFORMAT </w:instrText>
            </w:r>
            <w:r w:rsidRPr="000075DA">
              <w:rPr>
                <w:sz w:val="26"/>
                <w:szCs w:val="26"/>
                <w:lang w:val="lv-LV"/>
              </w:rPr>
              <w:fldChar w:fldCharType="separate"/>
            </w:r>
            <w:r w:rsidRPr="000075DA">
              <w:rPr>
                <w:sz w:val="26"/>
                <w:szCs w:val="26"/>
                <w:lang w:val="lv-LV"/>
              </w:rPr>
              <w:t>Par publiskās apspriešanas procedūru</w:t>
            </w:r>
            <w:r>
              <w:rPr>
                <w:sz w:val="26"/>
                <w:szCs w:val="26"/>
                <w:lang w:val="lv-LV"/>
              </w:rPr>
              <w:t xml:space="preserve"> </w:t>
            </w:r>
            <w:r w:rsidRPr="000075DA">
              <w:rPr>
                <w:sz w:val="26"/>
                <w:szCs w:val="26"/>
                <w:lang w:val="lv-LV"/>
              </w:rPr>
              <w:t>koku ciršanai  Laktas un Sliežu ielu, un Viestura prospekta teritorijā</w:t>
            </w:r>
            <w:r w:rsidRPr="000075DA">
              <w:rPr>
                <w:sz w:val="26"/>
                <w:szCs w:val="26"/>
                <w:lang w:val="lv-LV"/>
              </w:rPr>
              <w:fldChar w:fldCharType="end"/>
            </w:r>
          </w:p>
        </w:tc>
      </w:tr>
    </w:tbl>
    <w:p w14:paraId="3F07F893" w14:textId="77777777" w:rsidR="008013AC" w:rsidRPr="000075DA" w:rsidRDefault="008013AC" w:rsidP="008013AC">
      <w:pPr>
        <w:ind w:firstLine="720"/>
        <w:jc w:val="both"/>
        <w:rPr>
          <w:sz w:val="26"/>
          <w:szCs w:val="26"/>
          <w:lang w:val="lv-LV"/>
        </w:rPr>
      </w:pPr>
    </w:p>
    <w:p w14:paraId="2FD80202" w14:textId="77777777" w:rsidR="007F0DE0" w:rsidRPr="00694FDA" w:rsidRDefault="00621FDB" w:rsidP="007F0DE0">
      <w:pPr>
        <w:outlineLvl w:val="0"/>
        <w:rPr>
          <w:i/>
          <w:sz w:val="26"/>
          <w:szCs w:val="26"/>
          <w:u w:val="single"/>
          <w:lang w:val="lv-LV"/>
        </w:rPr>
      </w:pPr>
      <w:r w:rsidRPr="00694FDA">
        <w:rPr>
          <w:i/>
          <w:sz w:val="26"/>
          <w:szCs w:val="26"/>
          <w:u w:val="single"/>
          <w:lang w:val="lv-LV"/>
        </w:rPr>
        <w:t>Informācija par publisko apspriešanu</w:t>
      </w:r>
      <w:r w:rsidRPr="00694FDA">
        <w:rPr>
          <w:i/>
          <w:sz w:val="26"/>
          <w:szCs w:val="26"/>
          <w:lang w:val="lv-LV"/>
        </w:rPr>
        <w:t>:</w:t>
      </w:r>
    </w:p>
    <w:p w14:paraId="0CD1E211" w14:textId="77777777" w:rsidR="007F0DE0" w:rsidRPr="007F0DE0" w:rsidRDefault="00621FDB" w:rsidP="007F0DE0">
      <w:pPr>
        <w:jc w:val="both"/>
        <w:rPr>
          <w:sz w:val="26"/>
          <w:szCs w:val="26"/>
          <w:lang w:val="lv-LV"/>
        </w:rPr>
      </w:pPr>
      <w:r w:rsidRPr="007F0DE0">
        <w:rPr>
          <w:sz w:val="26"/>
          <w:szCs w:val="26"/>
          <w:lang w:val="lv-LV"/>
        </w:rPr>
        <w:t xml:space="preserve">Zemesgabala īpašnieks - Rīgas valstspilsētas </w:t>
      </w:r>
      <w:r w:rsidRPr="007F0DE0">
        <w:rPr>
          <w:sz w:val="26"/>
          <w:szCs w:val="26"/>
          <w:lang w:val="lv-LV"/>
        </w:rPr>
        <w:t>pašvaldība</w:t>
      </w:r>
    </w:p>
    <w:p w14:paraId="6ADA69C2" w14:textId="77777777" w:rsidR="007F0DE0" w:rsidRPr="007F0DE0" w:rsidRDefault="00621FDB" w:rsidP="007F0DE0">
      <w:pPr>
        <w:rPr>
          <w:sz w:val="26"/>
          <w:szCs w:val="26"/>
          <w:lang w:val="lv-LV"/>
        </w:rPr>
      </w:pPr>
      <w:r w:rsidRPr="007F0DE0">
        <w:rPr>
          <w:sz w:val="26"/>
          <w:szCs w:val="26"/>
          <w:lang w:val="lv-LV"/>
        </w:rPr>
        <w:t>Koku ciršanas ierosinātājs - Rīgas valstspilsētas pašvaldības Ārtelpas un mobilitātes departaments.</w:t>
      </w:r>
    </w:p>
    <w:p w14:paraId="58183189" w14:textId="77777777" w:rsidR="007F0DE0" w:rsidRPr="007F0DE0" w:rsidRDefault="007F0DE0" w:rsidP="007F0DE0">
      <w:pPr>
        <w:rPr>
          <w:sz w:val="26"/>
          <w:szCs w:val="26"/>
          <w:lang w:val="lv-LV"/>
        </w:rPr>
      </w:pPr>
    </w:p>
    <w:p w14:paraId="33312A90" w14:textId="77777777" w:rsidR="007F0DE0" w:rsidRPr="007F0DE0" w:rsidRDefault="00621FDB" w:rsidP="007F0DE0">
      <w:pPr>
        <w:pStyle w:val="Pamatteksts"/>
        <w:jc w:val="both"/>
        <w:rPr>
          <w:rFonts w:ascii="Times New Roman" w:hAnsi="Times New Roman" w:cs="Times New Roman"/>
          <w:b/>
          <w:i/>
          <w:sz w:val="26"/>
          <w:szCs w:val="26"/>
          <w:u w:val="single"/>
        </w:rPr>
      </w:pPr>
      <w:r w:rsidRPr="007F0DE0">
        <w:rPr>
          <w:rFonts w:ascii="Times New Roman" w:hAnsi="Times New Roman" w:cs="Times New Roman"/>
          <w:sz w:val="26"/>
          <w:szCs w:val="26"/>
        </w:rPr>
        <w:t xml:space="preserve">Publiskās apspriešanas norises laiks: </w:t>
      </w:r>
      <w:r w:rsidRPr="007F0DE0">
        <w:rPr>
          <w:rFonts w:ascii="Times New Roman" w:hAnsi="Times New Roman" w:cs="Times New Roman"/>
          <w:b/>
          <w:bCs/>
          <w:sz w:val="26"/>
          <w:szCs w:val="26"/>
          <w:u w:val="single"/>
          <w:lang w:val="en-US"/>
        </w:rPr>
        <w:t>12.09.2025. līdz 25.09.2025.</w:t>
      </w:r>
    </w:p>
    <w:p w14:paraId="003AAF55" w14:textId="77777777" w:rsidR="007F0DE0" w:rsidRPr="007F0DE0" w:rsidRDefault="007F0DE0" w:rsidP="007F0DE0">
      <w:pPr>
        <w:ind w:left="1080"/>
        <w:rPr>
          <w:b/>
          <w:i/>
          <w:sz w:val="26"/>
          <w:szCs w:val="26"/>
          <w:lang w:val="lv-LV"/>
        </w:rPr>
      </w:pPr>
    </w:p>
    <w:p w14:paraId="6664FB43" w14:textId="77777777" w:rsidR="007F0DE0" w:rsidRPr="007F0DE0" w:rsidRDefault="00621FDB" w:rsidP="007F0DE0">
      <w:pPr>
        <w:jc w:val="both"/>
        <w:rPr>
          <w:bCs/>
          <w:iCs/>
          <w:sz w:val="26"/>
          <w:szCs w:val="26"/>
          <w:lang w:val="lv-LV"/>
        </w:rPr>
      </w:pPr>
      <w:r w:rsidRPr="007F0DE0">
        <w:rPr>
          <w:bCs/>
          <w:iCs/>
          <w:sz w:val="26"/>
          <w:szCs w:val="26"/>
          <w:lang w:val="lv-LV"/>
        </w:rPr>
        <w:t xml:space="preserve">Publiskā apspriešana rīkota, pamatojoties uz Rīgas valstspilsētas pašvaldības </w:t>
      </w:r>
      <w:bookmarkStart w:id="1" w:name="_Hlk171685882"/>
      <w:r w:rsidRPr="007F0DE0">
        <w:rPr>
          <w:bCs/>
          <w:iCs/>
          <w:sz w:val="26"/>
          <w:szCs w:val="26"/>
          <w:lang w:val="lv-LV"/>
        </w:rPr>
        <w:t>Pilsētas attīstības departamenta</w:t>
      </w:r>
      <w:bookmarkStart w:id="2" w:name="_Hlk188960725"/>
      <w:r w:rsidRPr="007F0DE0">
        <w:rPr>
          <w:bCs/>
          <w:iCs/>
          <w:sz w:val="26"/>
          <w:szCs w:val="26"/>
          <w:lang w:val="lv-LV"/>
        </w:rPr>
        <w:t xml:space="preserve"> 02.09.2025 lēmum</w:t>
      </w:r>
      <w:r>
        <w:rPr>
          <w:bCs/>
          <w:iCs/>
          <w:sz w:val="26"/>
          <w:szCs w:val="26"/>
          <w:lang w:val="lv-LV"/>
        </w:rPr>
        <w:t>u</w:t>
      </w:r>
      <w:r w:rsidRPr="007F0DE0">
        <w:rPr>
          <w:bCs/>
          <w:iCs/>
          <w:sz w:val="26"/>
          <w:szCs w:val="26"/>
          <w:lang w:val="lv-LV"/>
        </w:rPr>
        <w:t xml:space="preserve"> Nr. DA-25-25831-nd.</w:t>
      </w:r>
    </w:p>
    <w:p w14:paraId="4B0819B3" w14:textId="77777777" w:rsidR="007F0DE0" w:rsidRPr="007F0DE0" w:rsidRDefault="00621FDB" w:rsidP="007F0DE0">
      <w:pPr>
        <w:rPr>
          <w:bCs/>
          <w:iCs/>
          <w:sz w:val="26"/>
          <w:szCs w:val="26"/>
          <w:lang w:val="lv-LV"/>
        </w:rPr>
      </w:pPr>
      <w:r w:rsidRPr="007F0DE0">
        <w:rPr>
          <w:bCs/>
          <w:iCs/>
          <w:sz w:val="26"/>
          <w:szCs w:val="26"/>
          <w:lang w:val="lv-LV"/>
        </w:rPr>
        <w:t xml:space="preserve"> </w:t>
      </w:r>
    </w:p>
    <w:bookmarkEnd w:id="1"/>
    <w:bookmarkEnd w:id="2"/>
    <w:p w14:paraId="10CEC085" w14:textId="77777777" w:rsidR="007F0DE0" w:rsidRPr="007F0DE0" w:rsidRDefault="00621FDB" w:rsidP="007F0DE0">
      <w:pPr>
        <w:jc w:val="both"/>
        <w:rPr>
          <w:sz w:val="26"/>
          <w:szCs w:val="26"/>
          <w:lang w:val="lv-LV"/>
        </w:rPr>
      </w:pPr>
      <w:r w:rsidRPr="007F0DE0">
        <w:rPr>
          <w:b/>
          <w:bCs/>
          <w:sz w:val="26"/>
          <w:szCs w:val="26"/>
          <w:u w:val="single"/>
          <w:lang w:val="lv-LV"/>
        </w:rPr>
        <w:t>Koku ciršanas mērķis</w:t>
      </w:r>
      <w:r w:rsidRPr="007F0DE0">
        <w:rPr>
          <w:b/>
          <w:bCs/>
          <w:sz w:val="26"/>
          <w:szCs w:val="26"/>
          <w:lang w:val="lv-LV"/>
        </w:rPr>
        <w:t>:</w:t>
      </w:r>
      <w:r w:rsidRPr="007F0DE0">
        <w:rPr>
          <w:rFonts w:eastAsia="Calibri"/>
          <w:color w:val="000000"/>
          <w:sz w:val="26"/>
          <w:szCs w:val="26"/>
          <w:lang w:val="lv-LV"/>
        </w:rPr>
        <w:t xml:space="preserve"> </w:t>
      </w:r>
      <w:r w:rsidRPr="007F0DE0">
        <w:rPr>
          <w:sz w:val="26"/>
          <w:szCs w:val="26"/>
          <w:lang w:val="lv-LV"/>
        </w:rPr>
        <w:t>Saistībā ar plānoto būvniecību</w:t>
      </w:r>
      <w:r w:rsidRPr="007F0DE0">
        <w:rPr>
          <w:b/>
          <w:bCs/>
          <w:sz w:val="26"/>
          <w:szCs w:val="26"/>
          <w:lang w:val="lv-LV"/>
        </w:rPr>
        <w:t xml:space="preserve"> </w:t>
      </w:r>
      <w:r w:rsidRPr="007F0DE0">
        <w:rPr>
          <w:sz w:val="26"/>
          <w:szCs w:val="26"/>
          <w:lang w:val="lv-LV"/>
        </w:rPr>
        <w:t>Rīgā, Laktas un Sliežu iel</w:t>
      </w:r>
      <w:r>
        <w:rPr>
          <w:sz w:val="26"/>
          <w:szCs w:val="26"/>
          <w:lang w:val="lv-LV"/>
        </w:rPr>
        <w:t>u</w:t>
      </w:r>
      <w:r w:rsidRPr="007F0DE0">
        <w:rPr>
          <w:sz w:val="26"/>
          <w:szCs w:val="26"/>
          <w:lang w:val="lv-LV"/>
        </w:rPr>
        <w:t>, un Viestura prospekta teritorijā (kadastra apzīmējumi 0100 017 2049, 0100 017 2066, 0100 016 0062, 0100 095 9999, 0100 095 2047, 0100 095 0024).</w:t>
      </w:r>
    </w:p>
    <w:p w14:paraId="66BC75A5" w14:textId="77777777" w:rsidR="007F0DE0" w:rsidRPr="00867B04" w:rsidRDefault="007F0DE0" w:rsidP="007F0DE0">
      <w:pPr>
        <w:jc w:val="both"/>
        <w:rPr>
          <w:b/>
          <w:sz w:val="26"/>
          <w:szCs w:val="26"/>
          <w:u w:val="single"/>
          <w:lang w:val="lv-LV"/>
        </w:rPr>
      </w:pPr>
    </w:p>
    <w:p w14:paraId="66FA3825" w14:textId="77777777" w:rsidR="007F0DE0" w:rsidRPr="00694FDA" w:rsidRDefault="00621FDB" w:rsidP="007F0DE0">
      <w:pPr>
        <w:outlineLvl w:val="0"/>
        <w:rPr>
          <w:i/>
          <w:sz w:val="26"/>
          <w:szCs w:val="26"/>
          <w:u w:val="single"/>
          <w:lang w:val="lv-LV"/>
        </w:rPr>
      </w:pPr>
      <w:r w:rsidRPr="00694FDA">
        <w:rPr>
          <w:i/>
          <w:sz w:val="26"/>
          <w:szCs w:val="26"/>
          <w:u w:val="single"/>
          <w:lang w:val="lv-LV"/>
        </w:rPr>
        <w:t xml:space="preserve">Plānoto cērtamo koku apraksts </w:t>
      </w:r>
      <w:r w:rsidRPr="00694FDA">
        <w:rPr>
          <w:rFonts w:eastAsia="TimesNewRomanPSMT"/>
          <w:i/>
          <w:sz w:val="26"/>
          <w:szCs w:val="26"/>
          <w:u w:val="single"/>
          <w:lang w:val="lv-LV"/>
        </w:rPr>
        <w:t xml:space="preserve">zemesgabalā ar kadastra apzīmējumu </w:t>
      </w:r>
      <w:r w:rsidRPr="003939B1">
        <w:rPr>
          <w:rFonts w:eastAsia="TimesNewRomanPSMT"/>
          <w:b/>
          <w:bCs/>
          <w:i/>
          <w:sz w:val="26"/>
          <w:szCs w:val="26"/>
          <w:u w:val="single"/>
          <w:lang w:val="lv-LV"/>
        </w:rPr>
        <w:t>0100 017 2049</w:t>
      </w:r>
      <w:r w:rsidRPr="00694FDA">
        <w:rPr>
          <w:rFonts w:eastAsia="TimesNewRomanPSMT"/>
          <w:i/>
          <w:sz w:val="26"/>
          <w:szCs w:val="26"/>
          <w:u w:val="single"/>
          <w:lang w:val="lv-LV"/>
        </w:rPr>
        <w:t>)</w:t>
      </w:r>
    </w:p>
    <w:tbl>
      <w:tblPr>
        <w:tblW w:w="94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4"/>
        <w:gridCol w:w="1371"/>
        <w:gridCol w:w="4678"/>
        <w:gridCol w:w="850"/>
        <w:gridCol w:w="1982"/>
      </w:tblGrid>
      <w:tr w:rsidR="00F9600F" w14:paraId="105BC3C5" w14:textId="77777777" w:rsidTr="00BC3399">
        <w:tc>
          <w:tcPr>
            <w:tcW w:w="614" w:type="dxa"/>
            <w:tcBorders>
              <w:top w:val="single" w:sz="4" w:space="0" w:color="auto"/>
              <w:left w:val="single" w:sz="4" w:space="0" w:color="auto"/>
              <w:bottom w:val="single" w:sz="4" w:space="0" w:color="auto"/>
              <w:right w:val="single" w:sz="4" w:space="0" w:color="auto"/>
            </w:tcBorders>
            <w:vAlign w:val="center"/>
            <w:hideMark/>
          </w:tcPr>
          <w:p w14:paraId="2848D14A" w14:textId="77777777" w:rsidR="007F0DE0" w:rsidRPr="006D60D1" w:rsidRDefault="00621FDB" w:rsidP="00BC3399">
            <w:pPr>
              <w:jc w:val="center"/>
              <w:rPr>
                <w:b/>
                <w:sz w:val="22"/>
                <w:szCs w:val="22"/>
                <w:lang w:val="lv-LV"/>
              </w:rPr>
            </w:pPr>
            <w:bookmarkStart w:id="3" w:name="_Hlk81912388"/>
            <w:r w:rsidRPr="006D60D1">
              <w:rPr>
                <w:b/>
                <w:sz w:val="22"/>
                <w:szCs w:val="22"/>
                <w:lang w:val="lv-LV"/>
              </w:rPr>
              <w:t>N.</w:t>
            </w:r>
          </w:p>
          <w:p w14:paraId="0C91C24D" w14:textId="77777777" w:rsidR="007F0DE0" w:rsidRPr="006D60D1" w:rsidRDefault="00621FDB" w:rsidP="00BC3399">
            <w:pPr>
              <w:jc w:val="center"/>
              <w:rPr>
                <w:b/>
                <w:sz w:val="22"/>
                <w:szCs w:val="22"/>
                <w:lang w:val="lv-LV"/>
              </w:rPr>
            </w:pPr>
            <w:r w:rsidRPr="006D60D1">
              <w:rPr>
                <w:b/>
                <w:sz w:val="22"/>
                <w:szCs w:val="22"/>
                <w:lang w:val="lv-LV"/>
              </w:rPr>
              <w:t>p.k.</w:t>
            </w:r>
          </w:p>
        </w:tc>
        <w:tc>
          <w:tcPr>
            <w:tcW w:w="1371" w:type="dxa"/>
            <w:tcBorders>
              <w:top w:val="single" w:sz="4" w:space="0" w:color="auto"/>
              <w:left w:val="single" w:sz="4" w:space="0" w:color="auto"/>
              <w:bottom w:val="single" w:sz="4" w:space="0" w:color="auto"/>
              <w:right w:val="single" w:sz="4" w:space="0" w:color="auto"/>
            </w:tcBorders>
            <w:vAlign w:val="center"/>
            <w:hideMark/>
          </w:tcPr>
          <w:p w14:paraId="4ED7C336" w14:textId="77777777" w:rsidR="007F0DE0" w:rsidRPr="006D60D1" w:rsidRDefault="00621FDB" w:rsidP="00BC3399">
            <w:pPr>
              <w:jc w:val="center"/>
              <w:rPr>
                <w:b/>
                <w:sz w:val="22"/>
                <w:szCs w:val="22"/>
                <w:lang w:val="lv-LV"/>
              </w:rPr>
            </w:pPr>
            <w:r w:rsidRPr="006D60D1">
              <w:rPr>
                <w:b/>
                <w:sz w:val="22"/>
                <w:szCs w:val="22"/>
                <w:lang w:val="lv-LV"/>
              </w:rPr>
              <w:t>Koka suga</w:t>
            </w:r>
          </w:p>
        </w:tc>
        <w:tc>
          <w:tcPr>
            <w:tcW w:w="4678" w:type="dxa"/>
            <w:tcBorders>
              <w:top w:val="single" w:sz="4" w:space="0" w:color="auto"/>
              <w:left w:val="single" w:sz="4" w:space="0" w:color="auto"/>
              <w:bottom w:val="single" w:sz="4" w:space="0" w:color="auto"/>
              <w:right w:val="single" w:sz="4" w:space="0" w:color="auto"/>
            </w:tcBorders>
            <w:vAlign w:val="center"/>
            <w:hideMark/>
          </w:tcPr>
          <w:p w14:paraId="4668D425" w14:textId="77777777" w:rsidR="007F0DE0" w:rsidRPr="006D60D1" w:rsidRDefault="00621FDB" w:rsidP="00BC3399">
            <w:pPr>
              <w:jc w:val="center"/>
              <w:rPr>
                <w:b/>
                <w:sz w:val="22"/>
                <w:szCs w:val="22"/>
                <w:lang w:val="lv-LV"/>
              </w:rPr>
            </w:pPr>
            <w:r w:rsidRPr="006D60D1">
              <w:rPr>
                <w:b/>
                <w:sz w:val="22"/>
                <w:szCs w:val="22"/>
                <w:lang w:val="lv-LV"/>
              </w:rPr>
              <w:t>Koka</w:t>
            </w:r>
          </w:p>
          <w:p w14:paraId="3E9F6E00" w14:textId="77777777" w:rsidR="007F0DE0" w:rsidRPr="006D60D1" w:rsidRDefault="00621FDB" w:rsidP="00BC3399">
            <w:pPr>
              <w:jc w:val="center"/>
              <w:rPr>
                <w:b/>
                <w:sz w:val="22"/>
                <w:szCs w:val="22"/>
                <w:lang w:val="lv-LV"/>
              </w:rPr>
            </w:pPr>
            <w:r w:rsidRPr="006D60D1">
              <w:rPr>
                <w:b/>
                <w:sz w:val="22"/>
                <w:szCs w:val="22"/>
                <w:lang w:val="lv-LV"/>
              </w:rPr>
              <w:t>diametrs, cm</w:t>
            </w:r>
          </w:p>
        </w:tc>
        <w:tc>
          <w:tcPr>
            <w:tcW w:w="850" w:type="dxa"/>
            <w:tcBorders>
              <w:top w:val="single" w:sz="4" w:space="0" w:color="auto"/>
              <w:left w:val="single" w:sz="4" w:space="0" w:color="auto"/>
              <w:bottom w:val="single" w:sz="4" w:space="0" w:color="auto"/>
              <w:right w:val="single" w:sz="4" w:space="0" w:color="auto"/>
            </w:tcBorders>
            <w:vAlign w:val="center"/>
            <w:hideMark/>
          </w:tcPr>
          <w:p w14:paraId="054BD8AF" w14:textId="77777777" w:rsidR="007F0DE0" w:rsidRPr="006D60D1" w:rsidRDefault="00621FDB" w:rsidP="00BC3399">
            <w:pPr>
              <w:jc w:val="center"/>
              <w:rPr>
                <w:b/>
                <w:sz w:val="22"/>
                <w:szCs w:val="22"/>
                <w:lang w:val="lv-LV"/>
              </w:rPr>
            </w:pPr>
            <w:r w:rsidRPr="006D60D1">
              <w:rPr>
                <w:b/>
                <w:sz w:val="22"/>
                <w:szCs w:val="22"/>
                <w:lang w:val="lv-LV"/>
              </w:rPr>
              <w:t>Koku</w:t>
            </w:r>
          </w:p>
          <w:p w14:paraId="49C46D84" w14:textId="77777777" w:rsidR="007F0DE0" w:rsidRPr="006D60D1" w:rsidRDefault="00621FDB" w:rsidP="00BC3399">
            <w:pPr>
              <w:jc w:val="center"/>
              <w:rPr>
                <w:b/>
                <w:sz w:val="22"/>
                <w:szCs w:val="22"/>
                <w:lang w:val="lv-LV"/>
              </w:rPr>
            </w:pPr>
            <w:r w:rsidRPr="006D60D1">
              <w:rPr>
                <w:b/>
                <w:sz w:val="22"/>
                <w:szCs w:val="22"/>
                <w:lang w:val="lv-LV"/>
              </w:rPr>
              <w:t>skaits</w:t>
            </w:r>
          </w:p>
        </w:tc>
        <w:tc>
          <w:tcPr>
            <w:tcW w:w="1982" w:type="dxa"/>
            <w:tcBorders>
              <w:top w:val="single" w:sz="4" w:space="0" w:color="auto"/>
              <w:left w:val="single" w:sz="4" w:space="0" w:color="auto"/>
              <w:bottom w:val="single" w:sz="4" w:space="0" w:color="auto"/>
              <w:right w:val="single" w:sz="4" w:space="0" w:color="auto"/>
            </w:tcBorders>
            <w:vAlign w:val="center"/>
            <w:hideMark/>
          </w:tcPr>
          <w:p w14:paraId="0FAA46C9" w14:textId="77777777" w:rsidR="007F0DE0" w:rsidRPr="006D60D1" w:rsidRDefault="00621FDB" w:rsidP="00BC3399">
            <w:pPr>
              <w:jc w:val="center"/>
              <w:rPr>
                <w:b/>
                <w:sz w:val="22"/>
                <w:szCs w:val="22"/>
                <w:lang w:val="lv-LV"/>
              </w:rPr>
            </w:pPr>
            <w:r w:rsidRPr="006D60D1">
              <w:rPr>
                <w:b/>
                <w:sz w:val="22"/>
                <w:szCs w:val="22"/>
                <w:lang w:val="lv-LV"/>
              </w:rPr>
              <w:t>Koka</w:t>
            </w:r>
          </w:p>
          <w:p w14:paraId="126A3ABB" w14:textId="77777777" w:rsidR="007F0DE0" w:rsidRPr="006D60D1" w:rsidRDefault="00621FDB" w:rsidP="00BC3399">
            <w:pPr>
              <w:jc w:val="center"/>
              <w:rPr>
                <w:b/>
                <w:sz w:val="22"/>
                <w:szCs w:val="22"/>
                <w:lang w:val="lv-LV"/>
              </w:rPr>
            </w:pPr>
            <w:r w:rsidRPr="006D60D1">
              <w:rPr>
                <w:b/>
                <w:sz w:val="22"/>
                <w:szCs w:val="22"/>
                <w:lang w:val="lv-LV"/>
              </w:rPr>
              <w:t>dekoratīvā vērtība</w:t>
            </w:r>
          </w:p>
        </w:tc>
      </w:tr>
      <w:tr w:rsidR="00F9600F" w14:paraId="2957A5BF" w14:textId="77777777" w:rsidTr="00BC3399">
        <w:trPr>
          <w:trHeight w:val="340"/>
        </w:trPr>
        <w:tc>
          <w:tcPr>
            <w:tcW w:w="614" w:type="dxa"/>
            <w:tcBorders>
              <w:top w:val="single" w:sz="4" w:space="0" w:color="auto"/>
              <w:left w:val="single" w:sz="4" w:space="0" w:color="auto"/>
              <w:bottom w:val="single" w:sz="4" w:space="0" w:color="auto"/>
              <w:right w:val="single" w:sz="4" w:space="0" w:color="auto"/>
            </w:tcBorders>
            <w:vAlign w:val="center"/>
          </w:tcPr>
          <w:p w14:paraId="2B721A02" w14:textId="77777777" w:rsidR="007F0DE0" w:rsidRPr="006D60D1" w:rsidRDefault="00621FDB" w:rsidP="00BC3399">
            <w:pPr>
              <w:jc w:val="center"/>
              <w:rPr>
                <w:i/>
                <w:sz w:val="20"/>
                <w:szCs w:val="20"/>
                <w:lang w:val="lv-LV"/>
              </w:rPr>
            </w:pPr>
            <w:r>
              <w:rPr>
                <w:i/>
                <w:sz w:val="20"/>
                <w:szCs w:val="20"/>
                <w:lang w:val="lv-LV"/>
              </w:rPr>
              <w:t>1.</w:t>
            </w:r>
          </w:p>
        </w:tc>
        <w:tc>
          <w:tcPr>
            <w:tcW w:w="1371" w:type="dxa"/>
            <w:tcBorders>
              <w:top w:val="single" w:sz="4" w:space="0" w:color="auto"/>
              <w:left w:val="single" w:sz="4" w:space="0" w:color="auto"/>
              <w:bottom w:val="single" w:sz="4" w:space="0" w:color="auto"/>
              <w:right w:val="single" w:sz="4" w:space="0" w:color="auto"/>
            </w:tcBorders>
            <w:vAlign w:val="center"/>
          </w:tcPr>
          <w:p w14:paraId="535C9677" w14:textId="77777777" w:rsidR="007F0DE0" w:rsidRPr="006D60D1" w:rsidRDefault="00621FDB" w:rsidP="00BC3399">
            <w:pPr>
              <w:jc w:val="center"/>
              <w:rPr>
                <w:i/>
                <w:sz w:val="20"/>
                <w:szCs w:val="20"/>
                <w:lang w:val="lv-LV"/>
              </w:rPr>
            </w:pPr>
            <w:r>
              <w:rPr>
                <w:i/>
                <w:sz w:val="20"/>
                <w:szCs w:val="20"/>
                <w:lang w:val="lv-LV"/>
              </w:rPr>
              <w:t>Ošlapu kļava</w:t>
            </w:r>
          </w:p>
        </w:tc>
        <w:tc>
          <w:tcPr>
            <w:tcW w:w="4678" w:type="dxa"/>
          </w:tcPr>
          <w:p w14:paraId="220547F9" w14:textId="77777777" w:rsidR="007F0DE0" w:rsidRPr="00694FDA" w:rsidRDefault="00621FDB" w:rsidP="00BC3399">
            <w:pPr>
              <w:jc w:val="center"/>
              <w:rPr>
                <w:rFonts w:eastAsia="TimesNewRomanPSMT"/>
                <w:i/>
                <w:iCs/>
                <w:sz w:val="20"/>
                <w:szCs w:val="20"/>
                <w:lang w:val="lv-LV"/>
              </w:rPr>
            </w:pPr>
            <w:r w:rsidRPr="003939B1">
              <w:rPr>
                <w:rFonts w:eastAsia="TimesNewRomanPSMT"/>
                <w:i/>
                <w:iCs/>
                <w:sz w:val="20"/>
                <w:szCs w:val="20"/>
                <w:lang w:val="lv-LV"/>
              </w:rPr>
              <w:t>ø 40/44/34/25/29 cm</w:t>
            </w:r>
          </w:p>
        </w:tc>
        <w:tc>
          <w:tcPr>
            <w:tcW w:w="850" w:type="dxa"/>
          </w:tcPr>
          <w:p w14:paraId="3FA6CEC9" w14:textId="77777777" w:rsidR="007F0DE0" w:rsidRPr="00867B04" w:rsidRDefault="00621FDB" w:rsidP="00BC3399">
            <w:pPr>
              <w:jc w:val="center"/>
              <w:rPr>
                <w:i/>
                <w:iCs/>
                <w:sz w:val="20"/>
                <w:szCs w:val="20"/>
                <w:lang w:val="lv-LV"/>
              </w:rPr>
            </w:pPr>
            <w:r>
              <w:rPr>
                <w:i/>
                <w:iCs/>
                <w:sz w:val="20"/>
                <w:szCs w:val="20"/>
                <w:lang w:val="lv-LV"/>
              </w:rPr>
              <w:t>1</w:t>
            </w:r>
          </w:p>
        </w:tc>
        <w:tc>
          <w:tcPr>
            <w:tcW w:w="1982" w:type="dxa"/>
            <w:tcBorders>
              <w:top w:val="single" w:sz="4" w:space="0" w:color="auto"/>
              <w:left w:val="single" w:sz="4" w:space="0" w:color="auto"/>
              <w:bottom w:val="single" w:sz="4" w:space="0" w:color="auto"/>
              <w:right w:val="single" w:sz="4" w:space="0" w:color="auto"/>
            </w:tcBorders>
            <w:vAlign w:val="center"/>
          </w:tcPr>
          <w:p w14:paraId="7D57B8C0" w14:textId="77777777" w:rsidR="007F0DE0" w:rsidRPr="00867B04" w:rsidRDefault="00621FDB" w:rsidP="00BC3399">
            <w:pPr>
              <w:jc w:val="center"/>
              <w:rPr>
                <w:i/>
                <w:sz w:val="20"/>
                <w:szCs w:val="20"/>
                <w:lang w:val="lv-LV"/>
              </w:rPr>
            </w:pPr>
            <w:r>
              <w:rPr>
                <w:i/>
                <w:sz w:val="20"/>
                <w:szCs w:val="20"/>
                <w:lang w:val="lv-LV"/>
              </w:rPr>
              <w:t>Mazvērtīgs</w:t>
            </w:r>
          </w:p>
        </w:tc>
      </w:tr>
      <w:tr w:rsidR="00F9600F" w14:paraId="2E50081F" w14:textId="77777777" w:rsidTr="00BC3399">
        <w:trPr>
          <w:trHeight w:val="340"/>
        </w:trPr>
        <w:tc>
          <w:tcPr>
            <w:tcW w:w="614" w:type="dxa"/>
            <w:tcBorders>
              <w:top w:val="single" w:sz="4" w:space="0" w:color="auto"/>
              <w:left w:val="single" w:sz="4" w:space="0" w:color="auto"/>
              <w:bottom w:val="single" w:sz="4" w:space="0" w:color="auto"/>
              <w:right w:val="single" w:sz="4" w:space="0" w:color="auto"/>
            </w:tcBorders>
            <w:vAlign w:val="center"/>
          </w:tcPr>
          <w:p w14:paraId="227E5DF1" w14:textId="77777777" w:rsidR="007F0DE0" w:rsidRPr="006D60D1" w:rsidRDefault="00621FDB" w:rsidP="00BC3399">
            <w:pPr>
              <w:jc w:val="center"/>
              <w:rPr>
                <w:i/>
                <w:sz w:val="20"/>
                <w:szCs w:val="20"/>
                <w:lang w:val="lv-LV"/>
              </w:rPr>
            </w:pPr>
            <w:r>
              <w:rPr>
                <w:i/>
                <w:sz w:val="20"/>
                <w:szCs w:val="20"/>
                <w:lang w:val="lv-LV"/>
              </w:rPr>
              <w:t>2.</w:t>
            </w:r>
          </w:p>
        </w:tc>
        <w:tc>
          <w:tcPr>
            <w:tcW w:w="1371" w:type="dxa"/>
            <w:tcBorders>
              <w:top w:val="single" w:sz="4" w:space="0" w:color="auto"/>
              <w:left w:val="single" w:sz="4" w:space="0" w:color="auto"/>
              <w:bottom w:val="single" w:sz="4" w:space="0" w:color="auto"/>
              <w:right w:val="single" w:sz="4" w:space="0" w:color="auto"/>
            </w:tcBorders>
            <w:vAlign w:val="center"/>
          </w:tcPr>
          <w:p w14:paraId="64E699F3" w14:textId="77777777" w:rsidR="007F0DE0" w:rsidRDefault="00621FDB" w:rsidP="00BC3399">
            <w:pPr>
              <w:jc w:val="center"/>
              <w:rPr>
                <w:i/>
                <w:sz w:val="20"/>
                <w:szCs w:val="20"/>
                <w:lang w:val="lv-LV"/>
              </w:rPr>
            </w:pPr>
            <w:r>
              <w:rPr>
                <w:i/>
                <w:sz w:val="20"/>
                <w:szCs w:val="20"/>
                <w:lang w:val="lv-LV"/>
              </w:rPr>
              <w:t>Parastā kļava</w:t>
            </w:r>
          </w:p>
        </w:tc>
        <w:tc>
          <w:tcPr>
            <w:tcW w:w="4678" w:type="dxa"/>
          </w:tcPr>
          <w:p w14:paraId="7DACF057" w14:textId="77777777" w:rsidR="007F0DE0" w:rsidRPr="00694FDA" w:rsidRDefault="00621FDB" w:rsidP="00BC3399">
            <w:pPr>
              <w:jc w:val="center"/>
              <w:rPr>
                <w:rFonts w:eastAsia="TimesNewRomanPSMT"/>
                <w:i/>
                <w:iCs/>
                <w:sz w:val="20"/>
                <w:szCs w:val="20"/>
                <w:lang w:val="lv-LV"/>
              </w:rPr>
            </w:pPr>
            <w:r w:rsidRPr="003939B1">
              <w:rPr>
                <w:rFonts w:eastAsia="TimesNewRomanPSMT"/>
                <w:i/>
                <w:iCs/>
                <w:sz w:val="20"/>
                <w:szCs w:val="20"/>
                <w:lang w:val="lv-LV"/>
              </w:rPr>
              <w:t>ø 27 cm</w:t>
            </w:r>
          </w:p>
        </w:tc>
        <w:tc>
          <w:tcPr>
            <w:tcW w:w="850" w:type="dxa"/>
          </w:tcPr>
          <w:p w14:paraId="6E8D3D7A" w14:textId="77777777" w:rsidR="007F0DE0" w:rsidRDefault="00621FDB" w:rsidP="00BC3399">
            <w:pPr>
              <w:jc w:val="center"/>
              <w:rPr>
                <w:i/>
                <w:iCs/>
                <w:sz w:val="20"/>
                <w:szCs w:val="20"/>
                <w:lang w:val="lv-LV"/>
              </w:rPr>
            </w:pPr>
            <w:r>
              <w:rPr>
                <w:i/>
                <w:iCs/>
                <w:sz w:val="20"/>
                <w:szCs w:val="20"/>
                <w:lang w:val="lv-LV"/>
              </w:rPr>
              <w:t>1</w:t>
            </w:r>
          </w:p>
        </w:tc>
        <w:tc>
          <w:tcPr>
            <w:tcW w:w="1982" w:type="dxa"/>
            <w:tcBorders>
              <w:top w:val="single" w:sz="4" w:space="0" w:color="auto"/>
              <w:left w:val="single" w:sz="4" w:space="0" w:color="auto"/>
              <w:bottom w:val="single" w:sz="4" w:space="0" w:color="auto"/>
              <w:right w:val="single" w:sz="4" w:space="0" w:color="auto"/>
            </w:tcBorders>
            <w:vAlign w:val="center"/>
          </w:tcPr>
          <w:p w14:paraId="3B7C6589" w14:textId="77777777" w:rsidR="007F0DE0" w:rsidRDefault="00621FDB" w:rsidP="00BC3399">
            <w:pPr>
              <w:jc w:val="center"/>
              <w:rPr>
                <w:i/>
                <w:sz w:val="20"/>
                <w:szCs w:val="20"/>
                <w:lang w:val="lv-LV"/>
              </w:rPr>
            </w:pPr>
            <w:r>
              <w:rPr>
                <w:i/>
                <w:sz w:val="20"/>
                <w:szCs w:val="20"/>
                <w:lang w:val="lv-LV"/>
              </w:rPr>
              <w:t>Mazvērtīgs</w:t>
            </w:r>
          </w:p>
        </w:tc>
      </w:tr>
      <w:bookmarkEnd w:id="3"/>
    </w:tbl>
    <w:p w14:paraId="4F544E73" w14:textId="77777777" w:rsidR="007F0DE0" w:rsidRDefault="007F0DE0" w:rsidP="007F0DE0">
      <w:pPr>
        <w:jc w:val="both"/>
        <w:outlineLvl w:val="0"/>
        <w:rPr>
          <w:i/>
          <w:sz w:val="26"/>
          <w:szCs w:val="26"/>
          <w:u w:val="single"/>
          <w:lang w:val="lv-LV"/>
        </w:rPr>
      </w:pPr>
    </w:p>
    <w:p w14:paraId="70526CAA" w14:textId="77777777" w:rsidR="007F0DE0" w:rsidRPr="00694FDA" w:rsidRDefault="00621FDB" w:rsidP="007F0DE0">
      <w:pPr>
        <w:outlineLvl w:val="0"/>
        <w:rPr>
          <w:i/>
          <w:sz w:val="26"/>
          <w:szCs w:val="26"/>
          <w:u w:val="single"/>
          <w:lang w:val="lv-LV"/>
        </w:rPr>
      </w:pPr>
      <w:r w:rsidRPr="00694FDA">
        <w:rPr>
          <w:i/>
          <w:sz w:val="26"/>
          <w:szCs w:val="26"/>
          <w:u w:val="single"/>
          <w:lang w:val="lv-LV"/>
        </w:rPr>
        <w:t xml:space="preserve">Plānoto cērtamo koku apraksts </w:t>
      </w:r>
      <w:r w:rsidRPr="00694FDA">
        <w:rPr>
          <w:rFonts w:eastAsia="TimesNewRomanPSMT"/>
          <w:i/>
          <w:sz w:val="26"/>
          <w:szCs w:val="26"/>
          <w:u w:val="single"/>
          <w:lang w:val="lv-LV"/>
        </w:rPr>
        <w:t xml:space="preserve">zemesgabalā ar kadastra apzīmējumu </w:t>
      </w:r>
      <w:r w:rsidRPr="003939B1">
        <w:rPr>
          <w:rFonts w:eastAsia="TimesNewRomanPSMT"/>
          <w:b/>
          <w:bCs/>
          <w:i/>
          <w:sz w:val="26"/>
          <w:szCs w:val="26"/>
          <w:u w:val="single"/>
          <w:lang w:val="lv-LV"/>
        </w:rPr>
        <w:t>0100 017 2066</w:t>
      </w:r>
      <w:r w:rsidRPr="00694FDA">
        <w:rPr>
          <w:rFonts w:eastAsia="TimesNewRomanPSMT"/>
          <w:i/>
          <w:sz w:val="26"/>
          <w:szCs w:val="26"/>
          <w:u w:val="single"/>
          <w:lang w:val="lv-LV"/>
        </w:rPr>
        <w:t>)</w:t>
      </w:r>
    </w:p>
    <w:tbl>
      <w:tblPr>
        <w:tblW w:w="94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4"/>
        <w:gridCol w:w="1371"/>
        <w:gridCol w:w="4678"/>
        <w:gridCol w:w="850"/>
        <w:gridCol w:w="1982"/>
      </w:tblGrid>
      <w:tr w:rsidR="00F9600F" w14:paraId="273746BB" w14:textId="77777777" w:rsidTr="00BC3399">
        <w:tc>
          <w:tcPr>
            <w:tcW w:w="614" w:type="dxa"/>
            <w:tcBorders>
              <w:top w:val="single" w:sz="4" w:space="0" w:color="auto"/>
              <w:left w:val="single" w:sz="4" w:space="0" w:color="auto"/>
              <w:bottom w:val="single" w:sz="4" w:space="0" w:color="auto"/>
              <w:right w:val="single" w:sz="4" w:space="0" w:color="auto"/>
            </w:tcBorders>
            <w:vAlign w:val="center"/>
            <w:hideMark/>
          </w:tcPr>
          <w:p w14:paraId="251F9C43" w14:textId="77777777" w:rsidR="007F0DE0" w:rsidRPr="006D60D1" w:rsidRDefault="00621FDB" w:rsidP="00BC3399">
            <w:pPr>
              <w:jc w:val="center"/>
              <w:rPr>
                <w:b/>
                <w:sz w:val="22"/>
                <w:szCs w:val="22"/>
                <w:lang w:val="lv-LV"/>
              </w:rPr>
            </w:pPr>
            <w:r w:rsidRPr="006D60D1">
              <w:rPr>
                <w:b/>
                <w:sz w:val="22"/>
                <w:szCs w:val="22"/>
                <w:lang w:val="lv-LV"/>
              </w:rPr>
              <w:t>N.</w:t>
            </w:r>
          </w:p>
          <w:p w14:paraId="48BA7C66" w14:textId="77777777" w:rsidR="007F0DE0" w:rsidRPr="006D60D1" w:rsidRDefault="00621FDB" w:rsidP="00BC3399">
            <w:pPr>
              <w:jc w:val="center"/>
              <w:rPr>
                <w:b/>
                <w:sz w:val="22"/>
                <w:szCs w:val="22"/>
                <w:lang w:val="lv-LV"/>
              </w:rPr>
            </w:pPr>
            <w:r w:rsidRPr="006D60D1">
              <w:rPr>
                <w:b/>
                <w:sz w:val="22"/>
                <w:szCs w:val="22"/>
                <w:lang w:val="lv-LV"/>
              </w:rPr>
              <w:t>p.k.</w:t>
            </w:r>
          </w:p>
        </w:tc>
        <w:tc>
          <w:tcPr>
            <w:tcW w:w="1371" w:type="dxa"/>
            <w:tcBorders>
              <w:top w:val="single" w:sz="4" w:space="0" w:color="auto"/>
              <w:left w:val="single" w:sz="4" w:space="0" w:color="auto"/>
              <w:bottom w:val="single" w:sz="4" w:space="0" w:color="auto"/>
              <w:right w:val="single" w:sz="4" w:space="0" w:color="auto"/>
            </w:tcBorders>
            <w:vAlign w:val="center"/>
            <w:hideMark/>
          </w:tcPr>
          <w:p w14:paraId="35432887" w14:textId="77777777" w:rsidR="007F0DE0" w:rsidRPr="006D60D1" w:rsidRDefault="00621FDB" w:rsidP="00BC3399">
            <w:pPr>
              <w:jc w:val="center"/>
              <w:rPr>
                <w:b/>
                <w:sz w:val="22"/>
                <w:szCs w:val="22"/>
                <w:lang w:val="lv-LV"/>
              </w:rPr>
            </w:pPr>
            <w:r w:rsidRPr="006D60D1">
              <w:rPr>
                <w:b/>
                <w:sz w:val="22"/>
                <w:szCs w:val="22"/>
                <w:lang w:val="lv-LV"/>
              </w:rPr>
              <w:t>Koka suga</w:t>
            </w:r>
          </w:p>
        </w:tc>
        <w:tc>
          <w:tcPr>
            <w:tcW w:w="4678" w:type="dxa"/>
            <w:tcBorders>
              <w:top w:val="single" w:sz="4" w:space="0" w:color="auto"/>
              <w:left w:val="single" w:sz="4" w:space="0" w:color="auto"/>
              <w:bottom w:val="single" w:sz="4" w:space="0" w:color="auto"/>
              <w:right w:val="single" w:sz="4" w:space="0" w:color="auto"/>
            </w:tcBorders>
            <w:vAlign w:val="center"/>
            <w:hideMark/>
          </w:tcPr>
          <w:p w14:paraId="6C7683DB" w14:textId="77777777" w:rsidR="007F0DE0" w:rsidRPr="006D60D1" w:rsidRDefault="00621FDB" w:rsidP="00BC3399">
            <w:pPr>
              <w:jc w:val="center"/>
              <w:rPr>
                <w:b/>
                <w:sz w:val="22"/>
                <w:szCs w:val="22"/>
                <w:lang w:val="lv-LV"/>
              </w:rPr>
            </w:pPr>
            <w:r w:rsidRPr="006D60D1">
              <w:rPr>
                <w:b/>
                <w:sz w:val="22"/>
                <w:szCs w:val="22"/>
                <w:lang w:val="lv-LV"/>
              </w:rPr>
              <w:t>Koka</w:t>
            </w:r>
          </w:p>
          <w:p w14:paraId="19AD46F9" w14:textId="77777777" w:rsidR="007F0DE0" w:rsidRPr="006D60D1" w:rsidRDefault="00621FDB" w:rsidP="00BC3399">
            <w:pPr>
              <w:jc w:val="center"/>
              <w:rPr>
                <w:b/>
                <w:sz w:val="22"/>
                <w:szCs w:val="22"/>
                <w:lang w:val="lv-LV"/>
              </w:rPr>
            </w:pPr>
            <w:r w:rsidRPr="006D60D1">
              <w:rPr>
                <w:b/>
                <w:sz w:val="22"/>
                <w:szCs w:val="22"/>
                <w:lang w:val="lv-LV"/>
              </w:rPr>
              <w:t>diametrs, cm</w:t>
            </w:r>
          </w:p>
        </w:tc>
        <w:tc>
          <w:tcPr>
            <w:tcW w:w="850" w:type="dxa"/>
            <w:tcBorders>
              <w:top w:val="single" w:sz="4" w:space="0" w:color="auto"/>
              <w:left w:val="single" w:sz="4" w:space="0" w:color="auto"/>
              <w:bottom w:val="single" w:sz="4" w:space="0" w:color="auto"/>
              <w:right w:val="single" w:sz="4" w:space="0" w:color="auto"/>
            </w:tcBorders>
            <w:vAlign w:val="center"/>
            <w:hideMark/>
          </w:tcPr>
          <w:p w14:paraId="27886CD7" w14:textId="77777777" w:rsidR="007F0DE0" w:rsidRPr="006D60D1" w:rsidRDefault="00621FDB" w:rsidP="00BC3399">
            <w:pPr>
              <w:jc w:val="center"/>
              <w:rPr>
                <w:b/>
                <w:sz w:val="22"/>
                <w:szCs w:val="22"/>
                <w:lang w:val="lv-LV"/>
              </w:rPr>
            </w:pPr>
            <w:r w:rsidRPr="006D60D1">
              <w:rPr>
                <w:b/>
                <w:sz w:val="22"/>
                <w:szCs w:val="22"/>
                <w:lang w:val="lv-LV"/>
              </w:rPr>
              <w:t>Koku</w:t>
            </w:r>
          </w:p>
          <w:p w14:paraId="37C4384B" w14:textId="77777777" w:rsidR="007F0DE0" w:rsidRPr="006D60D1" w:rsidRDefault="00621FDB" w:rsidP="00BC3399">
            <w:pPr>
              <w:jc w:val="center"/>
              <w:rPr>
                <w:b/>
                <w:sz w:val="22"/>
                <w:szCs w:val="22"/>
                <w:lang w:val="lv-LV"/>
              </w:rPr>
            </w:pPr>
            <w:r w:rsidRPr="006D60D1">
              <w:rPr>
                <w:b/>
                <w:sz w:val="22"/>
                <w:szCs w:val="22"/>
                <w:lang w:val="lv-LV"/>
              </w:rPr>
              <w:t>skaits</w:t>
            </w:r>
          </w:p>
        </w:tc>
        <w:tc>
          <w:tcPr>
            <w:tcW w:w="1982" w:type="dxa"/>
            <w:tcBorders>
              <w:top w:val="single" w:sz="4" w:space="0" w:color="auto"/>
              <w:left w:val="single" w:sz="4" w:space="0" w:color="auto"/>
              <w:bottom w:val="single" w:sz="4" w:space="0" w:color="auto"/>
              <w:right w:val="single" w:sz="4" w:space="0" w:color="auto"/>
            </w:tcBorders>
            <w:vAlign w:val="center"/>
            <w:hideMark/>
          </w:tcPr>
          <w:p w14:paraId="7DB053F5" w14:textId="77777777" w:rsidR="007F0DE0" w:rsidRPr="006D60D1" w:rsidRDefault="00621FDB" w:rsidP="00BC3399">
            <w:pPr>
              <w:jc w:val="center"/>
              <w:rPr>
                <w:b/>
                <w:sz w:val="22"/>
                <w:szCs w:val="22"/>
                <w:lang w:val="lv-LV"/>
              </w:rPr>
            </w:pPr>
            <w:r w:rsidRPr="006D60D1">
              <w:rPr>
                <w:b/>
                <w:sz w:val="22"/>
                <w:szCs w:val="22"/>
                <w:lang w:val="lv-LV"/>
              </w:rPr>
              <w:t>Koka</w:t>
            </w:r>
          </w:p>
          <w:p w14:paraId="7091DF7A" w14:textId="77777777" w:rsidR="007F0DE0" w:rsidRPr="006D60D1" w:rsidRDefault="00621FDB" w:rsidP="00BC3399">
            <w:pPr>
              <w:jc w:val="center"/>
              <w:rPr>
                <w:b/>
                <w:sz w:val="22"/>
                <w:szCs w:val="22"/>
                <w:lang w:val="lv-LV"/>
              </w:rPr>
            </w:pPr>
            <w:r w:rsidRPr="006D60D1">
              <w:rPr>
                <w:b/>
                <w:sz w:val="22"/>
                <w:szCs w:val="22"/>
                <w:lang w:val="lv-LV"/>
              </w:rPr>
              <w:t>dekoratīvā vērtība</w:t>
            </w:r>
          </w:p>
        </w:tc>
      </w:tr>
      <w:tr w:rsidR="00F9600F" w14:paraId="756A815A" w14:textId="77777777" w:rsidTr="00BC3399">
        <w:trPr>
          <w:trHeight w:val="340"/>
        </w:trPr>
        <w:tc>
          <w:tcPr>
            <w:tcW w:w="614" w:type="dxa"/>
            <w:tcBorders>
              <w:top w:val="single" w:sz="4" w:space="0" w:color="auto"/>
              <w:left w:val="single" w:sz="4" w:space="0" w:color="auto"/>
              <w:bottom w:val="single" w:sz="4" w:space="0" w:color="auto"/>
              <w:right w:val="single" w:sz="4" w:space="0" w:color="auto"/>
            </w:tcBorders>
            <w:vAlign w:val="center"/>
          </w:tcPr>
          <w:p w14:paraId="0EA12DB5" w14:textId="77777777" w:rsidR="007F0DE0" w:rsidRPr="006D60D1" w:rsidRDefault="00621FDB" w:rsidP="00BC3399">
            <w:pPr>
              <w:jc w:val="center"/>
              <w:rPr>
                <w:i/>
                <w:sz w:val="20"/>
                <w:szCs w:val="20"/>
                <w:lang w:val="lv-LV"/>
              </w:rPr>
            </w:pPr>
            <w:r>
              <w:rPr>
                <w:i/>
                <w:sz w:val="20"/>
                <w:szCs w:val="20"/>
                <w:lang w:val="lv-LV"/>
              </w:rPr>
              <w:t>1.</w:t>
            </w:r>
          </w:p>
        </w:tc>
        <w:tc>
          <w:tcPr>
            <w:tcW w:w="1371" w:type="dxa"/>
            <w:tcBorders>
              <w:top w:val="single" w:sz="4" w:space="0" w:color="auto"/>
              <w:left w:val="single" w:sz="4" w:space="0" w:color="auto"/>
              <w:bottom w:val="single" w:sz="4" w:space="0" w:color="auto"/>
              <w:right w:val="single" w:sz="4" w:space="0" w:color="auto"/>
            </w:tcBorders>
            <w:vAlign w:val="center"/>
          </w:tcPr>
          <w:p w14:paraId="58632DF4" w14:textId="77777777" w:rsidR="007F0DE0" w:rsidRPr="006D60D1" w:rsidRDefault="00621FDB" w:rsidP="00BC3399">
            <w:pPr>
              <w:jc w:val="center"/>
              <w:rPr>
                <w:i/>
                <w:sz w:val="20"/>
                <w:szCs w:val="20"/>
                <w:lang w:val="lv-LV"/>
              </w:rPr>
            </w:pPr>
            <w:r>
              <w:rPr>
                <w:i/>
                <w:sz w:val="20"/>
                <w:szCs w:val="20"/>
                <w:lang w:val="lv-LV"/>
              </w:rPr>
              <w:t>Parastā kļava</w:t>
            </w:r>
          </w:p>
        </w:tc>
        <w:tc>
          <w:tcPr>
            <w:tcW w:w="4678" w:type="dxa"/>
          </w:tcPr>
          <w:p w14:paraId="6FE6C221" w14:textId="77777777" w:rsidR="007F0DE0" w:rsidRPr="00694FDA" w:rsidRDefault="00621FDB" w:rsidP="00BC3399">
            <w:pPr>
              <w:jc w:val="center"/>
              <w:rPr>
                <w:rFonts w:eastAsia="TimesNewRomanPSMT"/>
                <w:i/>
                <w:iCs/>
                <w:sz w:val="20"/>
                <w:szCs w:val="20"/>
                <w:lang w:val="lv-LV"/>
              </w:rPr>
            </w:pPr>
            <w:r w:rsidRPr="003939B1">
              <w:rPr>
                <w:rFonts w:eastAsia="TimesNewRomanPSMT"/>
                <w:i/>
                <w:iCs/>
                <w:sz w:val="20"/>
                <w:szCs w:val="20"/>
                <w:lang w:val="lv-LV"/>
              </w:rPr>
              <w:t xml:space="preserve"> ø 43, 22/22/23, 42, 23, 41, 32, 38 cm</w:t>
            </w:r>
          </w:p>
        </w:tc>
        <w:tc>
          <w:tcPr>
            <w:tcW w:w="850" w:type="dxa"/>
          </w:tcPr>
          <w:p w14:paraId="02B259B0" w14:textId="77777777" w:rsidR="007F0DE0" w:rsidRPr="00867B04" w:rsidRDefault="00621FDB" w:rsidP="00BC3399">
            <w:pPr>
              <w:jc w:val="center"/>
              <w:rPr>
                <w:i/>
                <w:iCs/>
                <w:sz w:val="20"/>
                <w:szCs w:val="20"/>
                <w:lang w:val="lv-LV"/>
              </w:rPr>
            </w:pPr>
            <w:r>
              <w:rPr>
                <w:i/>
                <w:iCs/>
                <w:sz w:val="20"/>
                <w:szCs w:val="20"/>
                <w:lang w:val="lv-LV"/>
              </w:rPr>
              <w:t>7</w:t>
            </w:r>
          </w:p>
        </w:tc>
        <w:tc>
          <w:tcPr>
            <w:tcW w:w="1982" w:type="dxa"/>
            <w:tcBorders>
              <w:top w:val="single" w:sz="4" w:space="0" w:color="auto"/>
              <w:left w:val="single" w:sz="4" w:space="0" w:color="auto"/>
              <w:bottom w:val="single" w:sz="4" w:space="0" w:color="auto"/>
              <w:right w:val="single" w:sz="4" w:space="0" w:color="auto"/>
            </w:tcBorders>
            <w:vAlign w:val="center"/>
          </w:tcPr>
          <w:p w14:paraId="0F27656B" w14:textId="77777777" w:rsidR="007F0DE0" w:rsidRPr="00867B04" w:rsidRDefault="00621FDB" w:rsidP="00BC3399">
            <w:pPr>
              <w:jc w:val="center"/>
              <w:rPr>
                <w:i/>
                <w:sz w:val="20"/>
                <w:szCs w:val="20"/>
                <w:lang w:val="lv-LV"/>
              </w:rPr>
            </w:pPr>
            <w:r>
              <w:rPr>
                <w:i/>
                <w:sz w:val="20"/>
                <w:szCs w:val="20"/>
                <w:lang w:val="lv-LV"/>
              </w:rPr>
              <w:t>Vērtīgs</w:t>
            </w:r>
          </w:p>
        </w:tc>
      </w:tr>
      <w:tr w:rsidR="00F9600F" w14:paraId="65207F3C" w14:textId="77777777" w:rsidTr="00BC3399">
        <w:trPr>
          <w:trHeight w:val="340"/>
        </w:trPr>
        <w:tc>
          <w:tcPr>
            <w:tcW w:w="614" w:type="dxa"/>
            <w:tcBorders>
              <w:top w:val="single" w:sz="4" w:space="0" w:color="auto"/>
              <w:left w:val="single" w:sz="4" w:space="0" w:color="auto"/>
              <w:bottom w:val="single" w:sz="4" w:space="0" w:color="auto"/>
              <w:right w:val="single" w:sz="4" w:space="0" w:color="auto"/>
            </w:tcBorders>
            <w:vAlign w:val="center"/>
          </w:tcPr>
          <w:p w14:paraId="11F1557B" w14:textId="77777777" w:rsidR="007F0DE0" w:rsidRPr="006D60D1" w:rsidRDefault="00621FDB" w:rsidP="00BC3399">
            <w:pPr>
              <w:jc w:val="center"/>
              <w:rPr>
                <w:i/>
                <w:sz w:val="20"/>
                <w:szCs w:val="20"/>
                <w:lang w:val="lv-LV"/>
              </w:rPr>
            </w:pPr>
            <w:r>
              <w:rPr>
                <w:i/>
                <w:sz w:val="20"/>
                <w:szCs w:val="20"/>
                <w:lang w:val="lv-LV"/>
              </w:rPr>
              <w:t>2.</w:t>
            </w:r>
          </w:p>
        </w:tc>
        <w:tc>
          <w:tcPr>
            <w:tcW w:w="1371" w:type="dxa"/>
            <w:tcBorders>
              <w:top w:val="single" w:sz="4" w:space="0" w:color="auto"/>
              <w:left w:val="single" w:sz="4" w:space="0" w:color="auto"/>
              <w:bottom w:val="single" w:sz="4" w:space="0" w:color="auto"/>
              <w:right w:val="single" w:sz="4" w:space="0" w:color="auto"/>
            </w:tcBorders>
            <w:vAlign w:val="center"/>
          </w:tcPr>
          <w:p w14:paraId="726905DB" w14:textId="77777777" w:rsidR="007F0DE0" w:rsidRDefault="00621FDB" w:rsidP="00BC3399">
            <w:pPr>
              <w:jc w:val="center"/>
              <w:rPr>
                <w:i/>
                <w:sz w:val="20"/>
                <w:szCs w:val="20"/>
                <w:lang w:val="lv-LV"/>
              </w:rPr>
            </w:pPr>
            <w:r>
              <w:rPr>
                <w:i/>
                <w:sz w:val="20"/>
                <w:szCs w:val="20"/>
                <w:lang w:val="lv-LV"/>
              </w:rPr>
              <w:t>Bērzs</w:t>
            </w:r>
          </w:p>
        </w:tc>
        <w:tc>
          <w:tcPr>
            <w:tcW w:w="4678" w:type="dxa"/>
          </w:tcPr>
          <w:p w14:paraId="421288E9" w14:textId="77777777" w:rsidR="007F0DE0" w:rsidRPr="00694FDA" w:rsidRDefault="00621FDB" w:rsidP="00BC3399">
            <w:pPr>
              <w:jc w:val="center"/>
              <w:rPr>
                <w:rFonts w:eastAsia="TimesNewRomanPSMT"/>
                <w:i/>
                <w:iCs/>
                <w:sz w:val="20"/>
                <w:szCs w:val="20"/>
                <w:lang w:val="lv-LV"/>
              </w:rPr>
            </w:pPr>
            <w:r w:rsidRPr="00823ADA">
              <w:rPr>
                <w:rFonts w:eastAsia="TimesNewRomanPSMT"/>
                <w:i/>
                <w:iCs/>
                <w:sz w:val="20"/>
                <w:szCs w:val="20"/>
                <w:lang w:val="lv-LV"/>
              </w:rPr>
              <w:t>ø 31, 38 cm</w:t>
            </w:r>
          </w:p>
        </w:tc>
        <w:tc>
          <w:tcPr>
            <w:tcW w:w="850" w:type="dxa"/>
          </w:tcPr>
          <w:p w14:paraId="5C1B3147" w14:textId="77777777" w:rsidR="007F0DE0" w:rsidRDefault="00621FDB" w:rsidP="00BC3399">
            <w:pPr>
              <w:jc w:val="center"/>
              <w:rPr>
                <w:i/>
                <w:iCs/>
                <w:sz w:val="20"/>
                <w:szCs w:val="20"/>
                <w:lang w:val="lv-LV"/>
              </w:rPr>
            </w:pPr>
            <w:r>
              <w:rPr>
                <w:i/>
                <w:iCs/>
                <w:sz w:val="20"/>
                <w:szCs w:val="20"/>
                <w:lang w:val="lv-LV"/>
              </w:rPr>
              <w:t>2</w:t>
            </w:r>
          </w:p>
        </w:tc>
        <w:tc>
          <w:tcPr>
            <w:tcW w:w="1982" w:type="dxa"/>
            <w:tcBorders>
              <w:top w:val="single" w:sz="4" w:space="0" w:color="auto"/>
              <w:left w:val="single" w:sz="4" w:space="0" w:color="auto"/>
              <w:bottom w:val="single" w:sz="4" w:space="0" w:color="auto"/>
              <w:right w:val="single" w:sz="4" w:space="0" w:color="auto"/>
            </w:tcBorders>
            <w:vAlign w:val="center"/>
          </w:tcPr>
          <w:p w14:paraId="1A3E5A72" w14:textId="77777777" w:rsidR="007F0DE0" w:rsidRDefault="00621FDB" w:rsidP="00BC3399">
            <w:pPr>
              <w:jc w:val="center"/>
              <w:rPr>
                <w:i/>
                <w:sz w:val="20"/>
                <w:szCs w:val="20"/>
                <w:lang w:val="lv-LV"/>
              </w:rPr>
            </w:pPr>
            <w:r>
              <w:rPr>
                <w:i/>
                <w:sz w:val="20"/>
                <w:szCs w:val="20"/>
                <w:lang w:val="lv-LV"/>
              </w:rPr>
              <w:t>Vērtīgs</w:t>
            </w:r>
          </w:p>
        </w:tc>
      </w:tr>
      <w:tr w:rsidR="00F9600F" w14:paraId="5AFFD178" w14:textId="77777777" w:rsidTr="00BC3399">
        <w:trPr>
          <w:trHeight w:val="340"/>
        </w:trPr>
        <w:tc>
          <w:tcPr>
            <w:tcW w:w="614" w:type="dxa"/>
            <w:tcBorders>
              <w:top w:val="single" w:sz="4" w:space="0" w:color="auto"/>
              <w:left w:val="single" w:sz="4" w:space="0" w:color="auto"/>
              <w:bottom w:val="single" w:sz="4" w:space="0" w:color="auto"/>
              <w:right w:val="single" w:sz="4" w:space="0" w:color="auto"/>
            </w:tcBorders>
            <w:vAlign w:val="center"/>
          </w:tcPr>
          <w:p w14:paraId="2ABE0700" w14:textId="77777777" w:rsidR="007F0DE0" w:rsidRDefault="00621FDB" w:rsidP="00BC3399">
            <w:pPr>
              <w:jc w:val="center"/>
              <w:rPr>
                <w:i/>
                <w:sz w:val="20"/>
                <w:szCs w:val="20"/>
                <w:lang w:val="lv-LV"/>
              </w:rPr>
            </w:pPr>
            <w:r>
              <w:rPr>
                <w:i/>
                <w:sz w:val="20"/>
                <w:szCs w:val="20"/>
                <w:lang w:val="lv-LV"/>
              </w:rPr>
              <w:t>3.</w:t>
            </w:r>
          </w:p>
        </w:tc>
        <w:tc>
          <w:tcPr>
            <w:tcW w:w="1371" w:type="dxa"/>
            <w:tcBorders>
              <w:top w:val="single" w:sz="4" w:space="0" w:color="auto"/>
              <w:left w:val="single" w:sz="4" w:space="0" w:color="auto"/>
              <w:bottom w:val="single" w:sz="4" w:space="0" w:color="auto"/>
              <w:right w:val="single" w:sz="4" w:space="0" w:color="auto"/>
            </w:tcBorders>
            <w:vAlign w:val="center"/>
          </w:tcPr>
          <w:p w14:paraId="571F5B8C" w14:textId="77777777" w:rsidR="007F0DE0" w:rsidRDefault="00621FDB" w:rsidP="00BC3399">
            <w:pPr>
              <w:jc w:val="center"/>
              <w:rPr>
                <w:i/>
                <w:sz w:val="20"/>
                <w:szCs w:val="20"/>
                <w:lang w:val="lv-LV"/>
              </w:rPr>
            </w:pPr>
            <w:r>
              <w:rPr>
                <w:i/>
                <w:sz w:val="20"/>
                <w:szCs w:val="20"/>
                <w:lang w:val="lv-LV"/>
              </w:rPr>
              <w:t>Zirgkastaņa</w:t>
            </w:r>
          </w:p>
        </w:tc>
        <w:tc>
          <w:tcPr>
            <w:tcW w:w="4678" w:type="dxa"/>
          </w:tcPr>
          <w:p w14:paraId="6907EDD0" w14:textId="77777777" w:rsidR="007F0DE0" w:rsidRPr="00823ADA" w:rsidRDefault="00621FDB" w:rsidP="00BC3399">
            <w:pPr>
              <w:jc w:val="center"/>
              <w:rPr>
                <w:rFonts w:eastAsia="TimesNewRomanPSMT"/>
                <w:i/>
                <w:iCs/>
                <w:sz w:val="20"/>
                <w:szCs w:val="20"/>
                <w:lang w:val="lv-LV"/>
              </w:rPr>
            </w:pPr>
            <w:r w:rsidRPr="00823ADA">
              <w:rPr>
                <w:rFonts w:eastAsia="TimesNewRomanPSMT"/>
                <w:i/>
                <w:iCs/>
                <w:sz w:val="20"/>
                <w:szCs w:val="20"/>
                <w:lang w:val="lv-LV"/>
              </w:rPr>
              <w:t>ø 28 cm</w:t>
            </w:r>
          </w:p>
        </w:tc>
        <w:tc>
          <w:tcPr>
            <w:tcW w:w="850" w:type="dxa"/>
          </w:tcPr>
          <w:p w14:paraId="703B2A3D" w14:textId="77777777" w:rsidR="007F0DE0" w:rsidRDefault="00621FDB" w:rsidP="00BC3399">
            <w:pPr>
              <w:jc w:val="center"/>
              <w:rPr>
                <w:i/>
                <w:iCs/>
                <w:sz w:val="20"/>
                <w:szCs w:val="20"/>
                <w:lang w:val="lv-LV"/>
              </w:rPr>
            </w:pPr>
            <w:r>
              <w:rPr>
                <w:i/>
                <w:iCs/>
                <w:sz w:val="20"/>
                <w:szCs w:val="20"/>
                <w:lang w:val="lv-LV"/>
              </w:rPr>
              <w:t>1</w:t>
            </w:r>
          </w:p>
        </w:tc>
        <w:tc>
          <w:tcPr>
            <w:tcW w:w="1982" w:type="dxa"/>
            <w:tcBorders>
              <w:top w:val="single" w:sz="4" w:space="0" w:color="auto"/>
              <w:left w:val="single" w:sz="4" w:space="0" w:color="auto"/>
              <w:bottom w:val="single" w:sz="4" w:space="0" w:color="auto"/>
              <w:right w:val="single" w:sz="4" w:space="0" w:color="auto"/>
            </w:tcBorders>
            <w:vAlign w:val="center"/>
          </w:tcPr>
          <w:p w14:paraId="28D052A8" w14:textId="77777777" w:rsidR="007F0DE0" w:rsidRDefault="00621FDB" w:rsidP="00BC3399">
            <w:pPr>
              <w:jc w:val="center"/>
              <w:rPr>
                <w:i/>
                <w:sz w:val="20"/>
                <w:szCs w:val="20"/>
                <w:lang w:val="lv-LV"/>
              </w:rPr>
            </w:pPr>
            <w:r>
              <w:rPr>
                <w:i/>
                <w:sz w:val="20"/>
                <w:szCs w:val="20"/>
                <w:lang w:val="lv-LV"/>
              </w:rPr>
              <w:t>Vērtīgs</w:t>
            </w:r>
          </w:p>
        </w:tc>
      </w:tr>
      <w:tr w:rsidR="00F9600F" w14:paraId="79049F42" w14:textId="77777777" w:rsidTr="00BC3399">
        <w:trPr>
          <w:trHeight w:val="340"/>
        </w:trPr>
        <w:tc>
          <w:tcPr>
            <w:tcW w:w="614" w:type="dxa"/>
            <w:tcBorders>
              <w:top w:val="single" w:sz="4" w:space="0" w:color="auto"/>
              <w:left w:val="single" w:sz="4" w:space="0" w:color="auto"/>
              <w:bottom w:val="single" w:sz="4" w:space="0" w:color="auto"/>
              <w:right w:val="single" w:sz="4" w:space="0" w:color="auto"/>
            </w:tcBorders>
            <w:vAlign w:val="center"/>
          </w:tcPr>
          <w:p w14:paraId="2313CBA7" w14:textId="77777777" w:rsidR="007F0DE0" w:rsidRDefault="007F0DE0" w:rsidP="00BC3399">
            <w:pPr>
              <w:jc w:val="center"/>
              <w:rPr>
                <w:i/>
                <w:sz w:val="20"/>
                <w:szCs w:val="20"/>
                <w:lang w:val="lv-LV"/>
              </w:rPr>
            </w:pPr>
          </w:p>
        </w:tc>
        <w:tc>
          <w:tcPr>
            <w:tcW w:w="1371" w:type="dxa"/>
            <w:tcBorders>
              <w:top w:val="single" w:sz="4" w:space="0" w:color="auto"/>
              <w:left w:val="single" w:sz="4" w:space="0" w:color="auto"/>
              <w:bottom w:val="single" w:sz="4" w:space="0" w:color="auto"/>
              <w:right w:val="single" w:sz="4" w:space="0" w:color="auto"/>
            </w:tcBorders>
            <w:vAlign w:val="center"/>
          </w:tcPr>
          <w:p w14:paraId="49787E17" w14:textId="77777777" w:rsidR="007F0DE0" w:rsidRDefault="00621FDB" w:rsidP="00BC3399">
            <w:pPr>
              <w:jc w:val="center"/>
              <w:rPr>
                <w:i/>
                <w:sz w:val="20"/>
                <w:szCs w:val="20"/>
                <w:lang w:val="lv-LV"/>
              </w:rPr>
            </w:pPr>
            <w:r>
              <w:rPr>
                <w:i/>
                <w:sz w:val="20"/>
                <w:szCs w:val="20"/>
                <w:lang w:val="lv-LV"/>
              </w:rPr>
              <w:t>Liepa</w:t>
            </w:r>
          </w:p>
        </w:tc>
        <w:tc>
          <w:tcPr>
            <w:tcW w:w="4678" w:type="dxa"/>
          </w:tcPr>
          <w:p w14:paraId="2E8A0994" w14:textId="77777777" w:rsidR="007F0DE0" w:rsidRPr="00823ADA" w:rsidRDefault="00621FDB" w:rsidP="00BC3399">
            <w:pPr>
              <w:jc w:val="center"/>
              <w:rPr>
                <w:rFonts w:eastAsia="TimesNewRomanPSMT"/>
                <w:i/>
                <w:iCs/>
                <w:sz w:val="20"/>
                <w:szCs w:val="20"/>
                <w:lang w:val="lv-LV"/>
              </w:rPr>
            </w:pPr>
            <w:r w:rsidRPr="00823ADA">
              <w:rPr>
                <w:rFonts w:eastAsia="TimesNewRomanPSMT"/>
                <w:i/>
                <w:iCs/>
                <w:sz w:val="20"/>
                <w:szCs w:val="20"/>
                <w:lang w:val="lv-LV"/>
              </w:rPr>
              <w:t>ø 30 cm</w:t>
            </w:r>
          </w:p>
        </w:tc>
        <w:tc>
          <w:tcPr>
            <w:tcW w:w="850" w:type="dxa"/>
          </w:tcPr>
          <w:p w14:paraId="009E48B6" w14:textId="77777777" w:rsidR="007F0DE0" w:rsidRDefault="00621FDB" w:rsidP="00BC3399">
            <w:pPr>
              <w:jc w:val="center"/>
              <w:rPr>
                <w:i/>
                <w:iCs/>
                <w:sz w:val="20"/>
                <w:szCs w:val="20"/>
                <w:lang w:val="lv-LV"/>
              </w:rPr>
            </w:pPr>
            <w:r>
              <w:rPr>
                <w:i/>
                <w:iCs/>
                <w:sz w:val="20"/>
                <w:szCs w:val="20"/>
                <w:lang w:val="lv-LV"/>
              </w:rPr>
              <w:t>1</w:t>
            </w:r>
          </w:p>
        </w:tc>
        <w:tc>
          <w:tcPr>
            <w:tcW w:w="1982" w:type="dxa"/>
            <w:tcBorders>
              <w:top w:val="single" w:sz="4" w:space="0" w:color="auto"/>
              <w:left w:val="single" w:sz="4" w:space="0" w:color="auto"/>
              <w:bottom w:val="single" w:sz="4" w:space="0" w:color="auto"/>
              <w:right w:val="single" w:sz="4" w:space="0" w:color="auto"/>
            </w:tcBorders>
            <w:vAlign w:val="center"/>
          </w:tcPr>
          <w:p w14:paraId="53582EB4" w14:textId="77777777" w:rsidR="007F0DE0" w:rsidRDefault="00621FDB" w:rsidP="00BC3399">
            <w:pPr>
              <w:jc w:val="center"/>
              <w:rPr>
                <w:i/>
                <w:sz w:val="20"/>
                <w:szCs w:val="20"/>
                <w:lang w:val="lv-LV"/>
              </w:rPr>
            </w:pPr>
            <w:r>
              <w:rPr>
                <w:i/>
                <w:sz w:val="20"/>
                <w:szCs w:val="20"/>
                <w:lang w:val="lv-LV"/>
              </w:rPr>
              <w:t>Vērtīgs</w:t>
            </w:r>
          </w:p>
        </w:tc>
      </w:tr>
    </w:tbl>
    <w:p w14:paraId="415E938C" w14:textId="77777777" w:rsidR="007F0DE0" w:rsidRDefault="007F0DE0" w:rsidP="007F0DE0">
      <w:pPr>
        <w:outlineLvl w:val="0"/>
        <w:rPr>
          <w:i/>
          <w:sz w:val="26"/>
          <w:szCs w:val="26"/>
          <w:u w:val="single"/>
          <w:lang w:val="lv-LV"/>
        </w:rPr>
      </w:pPr>
    </w:p>
    <w:p w14:paraId="644F4357" w14:textId="77777777" w:rsidR="007F0DE0" w:rsidRPr="00694FDA" w:rsidRDefault="00621FDB" w:rsidP="007F0DE0">
      <w:pPr>
        <w:outlineLvl w:val="0"/>
        <w:rPr>
          <w:i/>
          <w:sz w:val="26"/>
          <w:szCs w:val="26"/>
          <w:u w:val="single"/>
          <w:lang w:val="lv-LV"/>
        </w:rPr>
      </w:pPr>
      <w:r w:rsidRPr="00694FDA">
        <w:rPr>
          <w:i/>
          <w:sz w:val="26"/>
          <w:szCs w:val="26"/>
          <w:u w:val="single"/>
          <w:lang w:val="lv-LV"/>
        </w:rPr>
        <w:t xml:space="preserve">Plānoto cērtamo koku apraksts </w:t>
      </w:r>
      <w:r w:rsidRPr="00694FDA">
        <w:rPr>
          <w:rFonts w:eastAsia="TimesNewRomanPSMT"/>
          <w:i/>
          <w:sz w:val="26"/>
          <w:szCs w:val="26"/>
          <w:u w:val="single"/>
          <w:lang w:val="lv-LV"/>
        </w:rPr>
        <w:t xml:space="preserve">zemesgabalā ar kadastra apzīmējumu </w:t>
      </w:r>
      <w:r w:rsidRPr="00823ADA">
        <w:rPr>
          <w:rFonts w:eastAsia="TimesNewRomanPSMT"/>
          <w:b/>
          <w:bCs/>
          <w:i/>
          <w:sz w:val="26"/>
          <w:szCs w:val="26"/>
          <w:u w:val="single"/>
          <w:lang w:val="lv-LV"/>
        </w:rPr>
        <w:t>0100 016 0062</w:t>
      </w:r>
      <w:r w:rsidRPr="00694FDA">
        <w:rPr>
          <w:rFonts w:eastAsia="TimesNewRomanPSMT"/>
          <w:i/>
          <w:sz w:val="26"/>
          <w:szCs w:val="26"/>
          <w:u w:val="single"/>
          <w:lang w:val="lv-LV"/>
        </w:rPr>
        <w:t>)</w:t>
      </w:r>
    </w:p>
    <w:tbl>
      <w:tblPr>
        <w:tblW w:w="94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4"/>
        <w:gridCol w:w="1371"/>
        <w:gridCol w:w="4678"/>
        <w:gridCol w:w="850"/>
        <w:gridCol w:w="1982"/>
      </w:tblGrid>
      <w:tr w:rsidR="00F9600F" w14:paraId="3C8E06C1" w14:textId="77777777" w:rsidTr="00BC3399">
        <w:tc>
          <w:tcPr>
            <w:tcW w:w="614" w:type="dxa"/>
            <w:tcBorders>
              <w:top w:val="single" w:sz="4" w:space="0" w:color="auto"/>
              <w:left w:val="single" w:sz="4" w:space="0" w:color="auto"/>
              <w:bottom w:val="single" w:sz="4" w:space="0" w:color="auto"/>
              <w:right w:val="single" w:sz="4" w:space="0" w:color="auto"/>
            </w:tcBorders>
            <w:vAlign w:val="center"/>
            <w:hideMark/>
          </w:tcPr>
          <w:p w14:paraId="4FD74682" w14:textId="77777777" w:rsidR="007F0DE0" w:rsidRPr="006D60D1" w:rsidRDefault="00621FDB" w:rsidP="00BC3399">
            <w:pPr>
              <w:jc w:val="center"/>
              <w:rPr>
                <w:b/>
                <w:sz w:val="22"/>
                <w:szCs w:val="22"/>
                <w:lang w:val="lv-LV"/>
              </w:rPr>
            </w:pPr>
            <w:r w:rsidRPr="006D60D1">
              <w:rPr>
                <w:b/>
                <w:sz w:val="22"/>
                <w:szCs w:val="22"/>
                <w:lang w:val="lv-LV"/>
              </w:rPr>
              <w:t>N.</w:t>
            </w:r>
          </w:p>
          <w:p w14:paraId="10B8C445" w14:textId="77777777" w:rsidR="007F0DE0" w:rsidRPr="006D60D1" w:rsidRDefault="00621FDB" w:rsidP="00BC3399">
            <w:pPr>
              <w:jc w:val="center"/>
              <w:rPr>
                <w:b/>
                <w:sz w:val="22"/>
                <w:szCs w:val="22"/>
                <w:lang w:val="lv-LV"/>
              </w:rPr>
            </w:pPr>
            <w:r w:rsidRPr="006D60D1">
              <w:rPr>
                <w:b/>
                <w:sz w:val="22"/>
                <w:szCs w:val="22"/>
                <w:lang w:val="lv-LV"/>
              </w:rPr>
              <w:t>p.k.</w:t>
            </w:r>
          </w:p>
        </w:tc>
        <w:tc>
          <w:tcPr>
            <w:tcW w:w="1371" w:type="dxa"/>
            <w:tcBorders>
              <w:top w:val="single" w:sz="4" w:space="0" w:color="auto"/>
              <w:left w:val="single" w:sz="4" w:space="0" w:color="auto"/>
              <w:bottom w:val="single" w:sz="4" w:space="0" w:color="auto"/>
              <w:right w:val="single" w:sz="4" w:space="0" w:color="auto"/>
            </w:tcBorders>
            <w:vAlign w:val="center"/>
            <w:hideMark/>
          </w:tcPr>
          <w:p w14:paraId="1B4E32C8" w14:textId="77777777" w:rsidR="007F0DE0" w:rsidRPr="006D60D1" w:rsidRDefault="00621FDB" w:rsidP="00BC3399">
            <w:pPr>
              <w:jc w:val="center"/>
              <w:rPr>
                <w:b/>
                <w:sz w:val="22"/>
                <w:szCs w:val="22"/>
                <w:lang w:val="lv-LV"/>
              </w:rPr>
            </w:pPr>
            <w:r w:rsidRPr="006D60D1">
              <w:rPr>
                <w:b/>
                <w:sz w:val="22"/>
                <w:szCs w:val="22"/>
                <w:lang w:val="lv-LV"/>
              </w:rPr>
              <w:t>Koka suga</w:t>
            </w:r>
          </w:p>
        </w:tc>
        <w:tc>
          <w:tcPr>
            <w:tcW w:w="4678" w:type="dxa"/>
            <w:tcBorders>
              <w:top w:val="single" w:sz="4" w:space="0" w:color="auto"/>
              <w:left w:val="single" w:sz="4" w:space="0" w:color="auto"/>
              <w:bottom w:val="single" w:sz="4" w:space="0" w:color="auto"/>
              <w:right w:val="single" w:sz="4" w:space="0" w:color="auto"/>
            </w:tcBorders>
            <w:vAlign w:val="center"/>
            <w:hideMark/>
          </w:tcPr>
          <w:p w14:paraId="21FEE079" w14:textId="77777777" w:rsidR="007F0DE0" w:rsidRPr="006D60D1" w:rsidRDefault="00621FDB" w:rsidP="00BC3399">
            <w:pPr>
              <w:jc w:val="center"/>
              <w:rPr>
                <w:b/>
                <w:sz w:val="22"/>
                <w:szCs w:val="22"/>
                <w:lang w:val="lv-LV"/>
              </w:rPr>
            </w:pPr>
            <w:r w:rsidRPr="006D60D1">
              <w:rPr>
                <w:b/>
                <w:sz w:val="22"/>
                <w:szCs w:val="22"/>
                <w:lang w:val="lv-LV"/>
              </w:rPr>
              <w:t>Koka</w:t>
            </w:r>
          </w:p>
          <w:p w14:paraId="49F6562D" w14:textId="77777777" w:rsidR="007F0DE0" w:rsidRPr="006D60D1" w:rsidRDefault="00621FDB" w:rsidP="00BC3399">
            <w:pPr>
              <w:jc w:val="center"/>
              <w:rPr>
                <w:b/>
                <w:sz w:val="22"/>
                <w:szCs w:val="22"/>
                <w:lang w:val="lv-LV"/>
              </w:rPr>
            </w:pPr>
            <w:r w:rsidRPr="006D60D1">
              <w:rPr>
                <w:b/>
                <w:sz w:val="22"/>
                <w:szCs w:val="22"/>
                <w:lang w:val="lv-LV"/>
              </w:rPr>
              <w:t>diametrs, cm</w:t>
            </w:r>
          </w:p>
        </w:tc>
        <w:tc>
          <w:tcPr>
            <w:tcW w:w="850" w:type="dxa"/>
            <w:tcBorders>
              <w:top w:val="single" w:sz="4" w:space="0" w:color="auto"/>
              <w:left w:val="single" w:sz="4" w:space="0" w:color="auto"/>
              <w:bottom w:val="single" w:sz="4" w:space="0" w:color="auto"/>
              <w:right w:val="single" w:sz="4" w:space="0" w:color="auto"/>
            </w:tcBorders>
            <w:vAlign w:val="center"/>
            <w:hideMark/>
          </w:tcPr>
          <w:p w14:paraId="0A54DC7C" w14:textId="77777777" w:rsidR="007F0DE0" w:rsidRPr="006D60D1" w:rsidRDefault="00621FDB" w:rsidP="00BC3399">
            <w:pPr>
              <w:jc w:val="center"/>
              <w:rPr>
                <w:b/>
                <w:sz w:val="22"/>
                <w:szCs w:val="22"/>
                <w:lang w:val="lv-LV"/>
              </w:rPr>
            </w:pPr>
            <w:r w:rsidRPr="006D60D1">
              <w:rPr>
                <w:b/>
                <w:sz w:val="22"/>
                <w:szCs w:val="22"/>
                <w:lang w:val="lv-LV"/>
              </w:rPr>
              <w:t>Koku</w:t>
            </w:r>
          </w:p>
          <w:p w14:paraId="749B363E" w14:textId="77777777" w:rsidR="007F0DE0" w:rsidRPr="006D60D1" w:rsidRDefault="00621FDB" w:rsidP="00BC3399">
            <w:pPr>
              <w:jc w:val="center"/>
              <w:rPr>
                <w:b/>
                <w:sz w:val="22"/>
                <w:szCs w:val="22"/>
                <w:lang w:val="lv-LV"/>
              </w:rPr>
            </w:pPr>
            <w:r w:rsidRPr="006D60D1">
              <w:rPr>
                <w:b/>
                <w:sz w:val="22"/>
                <w:szCs w:val="22"/>
                <w:lang w:val="lv-LV"/>
              </w:rPr>
              <w:t>skaits</w:t>
            </w:r>
          </w:p>
        </w:tc>
        <w:tc>
          <w:tcPr>
            <w:tcW w:w="1982" w:type="dxa"/>
            <w:tcBorders>
              <w:top w:val="single" w:sz="4" w:space="0" w:color="auto"/>
              <w:left w:val="single" w:sz="4" w:space="0" w:color="auto"/>
              <w:bottom w:val="single" w:sz="4" w:space="0" w:color="auto"/>
              <w:right w:val="single" w:sz="4" w:space="0" w:color="auto"/>
            </w:tcBorders>
            <w:vAlign w:val="center"/>
            <w:hideMark/>
          </w:tcPr>
          <w:p w14:paraId="017CE762" w14:textId="77777777" w:rsidR="007F0DE0" w:rsidRPr="006D60D1" w:rsidRDefault="00621FDB" w:rsidP="00BC3399">
            <w:pPr>
              <w:jc w:val="center"/>
              <w:rPr>
                <w:b/>
                <w:sz w:val="22"/>
                <w:szCs w:val="22"/>
                <w:lang w:val="lv-LV"/>
              </w:rPr>
            </w:pPr>
            <w:r w:rsidRPr="006D60D1">
              <w:rPr>
                <w:b/>
                <w:sz w:val="22"/>
                <w:szCs w:val="22"/>
                <w:lang w:val="lv-LV"/>
              </w:rPr>
              <w:t>Koka</w:t>
            </w:r>
          </w:p>
          <w:p w14:paraId="2FC53BA5" w14:textId="77777777" w:rsidR="007F0DE0" w:rsidRPr="006D60D1" w:rsidRDefault="00621FDB" w:rsidP="00BC3399">
            <w:pPr>
              <w:jc w:val="center"/>
              <w:rPr>
                <w:b/>
                <w:sz w:val="22"/>
                <w:szCs w:val="22"/>
                <w:lang w:val="lv-LV"/>
              </w:rPr>
            </w:pPr>
            <w:r w:rsidRPr="006D60D1">
              <w:rPr>
                <w:b/>
                <w:sz w:val="22"/>
                <w:szCs w:val="22"/>
                <w:lang w:val="lv-LV"/>
              </w:rPr>
              <w:t>dekoratīvā vērtība</w:t>
            </w:r>
          </w:p>
        </w:tc>
      </w:tr>
      <w:tr w:rsidR="00F9600F" w14:paraId="31C91FCA" w14:textId="77777777" w:rsidTr="00BC3399">
        <w:trPr>
          <w:trHeight w:val="340"/>
        </w:trPr>
        <w:tc>
          <w:tcPr>
            <w:tcW w:w="614" w:type="dxa"/>
            <w:tcBorders>
              <w:top w:val="single" w:sz="4" w:space="0" w:color="auto"/>
              <w:left w:val="single" w:sz="4" w:space="0" w:color="auto"/>
              <w:bottom w:val="single" w:sz="4" w:space="0" w:color="auto"/>
              <w:right w:val="single" w:sz="4" w:space="0" w:color="auto"/>
            </w:tcBorders>
            <w:vAlign w:val="center"/>
          </w:tcPr>
          <w:p w14:paraId="2FA5E8FA" w14:textId="77777777" w:rsidR="007F0DE0" w:rsidRPr="006D60D1" w:rsidRDefault="00621FDB" w:rsidP="00BC3399">
            <w:pPr>
              <w:jc w:val="center"/>
              <w:rPr>
                <w:i/>
                <w:sz w:val="20"/>
                <w:szCs w:val="20"/>
                <w:lang w:val="lv-LV"/>
              </w:rPr>
            </w:pPr>
            <w:r>
              <w:rPr>
                <w:i/>
                <w:sz w:val="20"/>
                <w:szCs w:val="20"/>
                <w:lang w:val="lv-LV"/>
              </w:rPr>
              <w:t>1.</w:t>
            </w:r>
          </w:p>
        </w:tc>
        <w:tc>
          <w:tcPr>
            <w:tcW w:w="1371" w:type="dxa"/>
            <w:tcBorders>
              <w:top w:val="single" w:sz="4" w:space="0" w:color="auto"/>
              <w:left w:val="single" w:sz="4" w:space="0" w:color="auto"/>
              <w:bottom w:val="single" w:sz="4" w:space="0" w:color="auto"/>
              <w:right w:val="single" w:sz="4" w:space="0" w:color="auto"/>
            </w:tcBorders>
            <w:vAlign w:val="center"/>
          </w:tcPr>
          <w:p w14:paraId="0AE78C4D" w14:textId="77777777" w:rsidR="007F0DE0" w:rsidRPr="006D60D1" w:rsidRDefault="00621FDB" w:rsidP="00BC3399">
            <w:pPr>
              <w:jc w:val="center"/>
              <w:rPr>
                <w:i/>
                <w:sz w:val="20"/>
                <w:szCs w:val="20"/>
                <w:lang w:val="lv-LV"/>
              </w:rPr>
            </w:pPr>
            <w:r>
              <w:rPr>
                <w:i/>
                <w:sz w:val="20"/>
                <w:szCs w:val="20"/>
                <w:lang w:val="lv-LV"/>
              </w:rPr>
              <w:t>Ošlapu kļavas</w:t>
            </w:r>
          </w:p>
        </w:tc>
        <w:tc>
          <w:tcPr>
            <w:tcW w:w="4678" w:type="dxa"/>
          </w:tcPr>
          <w:p w14:paraId="6FFE1267" w14:textId="77777777" w:rsidR="007F0DE0" w:rsidRPr="00694FDA" w:rsidRDefault="00621FDB" w:rsidP="00BC3399">
            <w:pPr>
              <w:jc w:val="center"/>
              <w:rPr>
                <w:rFonts w:eastAsia="TimesNewRomanPSMT"/>
                <w:i/>
                <w:iCs/>
                <w:sz w:val="20"/>
                <w:szCs w:val="20"/>
                <w:lang w:val="lv-LV"/>
              </w:rPr>
            </w:pPr>
            <w:r w:rsidRPr="00823ADA">
              <w:rPr>
                <w:rFonts w:eastAsia="TimesNewRomanPSMT"/>
                <w:i/>
                <w:iCs/>
                <w:sz w:val="20"/>
                <w:szCs w:val="20"/>
                <w:lang w:val="lv-LV"/>
              </w:rPr>
              <w:t>ø 33, 15/20/21/22/23 </w:t>
            </w:r>
          </w:p>
        </w:tc>
        <w:tc>
          <w:tcPr>
            <w:tcW w:w="850" w:type="dxa"/>
          </w:tcPr>
          <w:p w14:paraId="0114EE9C" w14:textId="77777777" w:rsidR="007F0DE0" w:rsidRPr="00867B04" w:rsidRDefault="00621FDB" w:rsidP="00BC3399">
            <w:pPr>
              <w:jc w:val="center"/>
              <w:rPr>
                <w:i/>
                <w:iCs/>
                <w:sz w:val="20"/>
                <w:szCs w:val="20"/>
                <w:lang w:val="lv-LV"/>
              </w:rPr>
            </w:pPr>
            <w:r>
              <w:rPr>
                <w:i/>
                <w:iCs/>
                <w:sz w:val="20"/>
                <w:szCs w:val="20"/>
                <w:lang w:val="lv-LV"/>
              </w:rPr>
              <w:t>2</w:t>
            </w:r>
          </w:p>
        </w:tc>
        <w:tc>
          <w:tcPr>
            <w:tcW w:w="1982" w:type="dxa"/>
            <w:tcBorders>
              <w:top w:val="single" w:sz="4" w:space="0" w:color="auto"/>
              <w:left w:val="single" w:sz="4" w:space="0" w:color="auto"/>
              <w:bottom w:val="single" w:sz="4" w:space="0" w:color="auto"/>
              <w:right w:val="single" w:sz="4" w:space="0" w:color="auto"/>
            </w:tcBorders>
            <w:vAlign w:val="center"/>
          </w:tcPr>
          <w:p w14:paraId="1B128D72" w14:textId="77777777" w:rsidR="007F0DE0" w:rsidRPr="00867B04" w:rsidRDefault="00621FDB" w:rsidP="00BC3399">
            <w:pPr>
              <w:jc w:val="center"/>
              <w:rPr>
                <w:i/>
                <w:sz w:val="20"/>
                <w:szCs w:val="20"/>
                <w:lang w:val="lv-LV"/>
              </w:rPr>
            </w:pPr>
            <w:r>
              <w:rPr>
                <w:i/>
                <w:sz w:val="20"/>
                <w:szCs w:val="20"/>
                <w:lang w:val="lv-LV"/>
              </w:rPr>
              <w:t>Mazvērtīgs</w:t>
            </w:r>
          </w:p>
        </w:tc>
      </w:tr>
    </w:tbl>
    <w:p w14:paraId="0BD55167" w14:textId="77777777" w:rsidR="007F0DE0" w:rsidRDefault="007F0DE0" w:rsidP="007F0DE0">
      <w:pPr>
        <w:outlineLvl w:val="0"/>
        <w:rPr>
          <w:i/>
          <w:sz w:val="26"/>
          <w:szCs w:val="26"/>
          <w:u w:val="single"/>
          <w:lang w:val="lv-LV"/>
        </w:rPr>
      </w:pPr>
    </w:p>
    <w:p w14:paraId="11A0A36A" w14:textId="77777777" w:rsidR="007F0DE0" w:rsidRPr="00694FDA" w:rsidRDefault="00621FDB" w:rsidP="007F0DE0">
      <w:pPr>
        <w:outlineLvl w:val="0"/>
        <w:rPr>
          <w:i/>
          <w:sz w:val="26"/>
          <w:szCs w:val="26"/>
          <w:u w:val="single"/>
          <w:lang w:val="lv-LV"/>
        </w:rPr>
      </w:pPr>
      <w:r w:rsidRPr="00694FDA">
        <w:rPr>
          <w:i/>
          <w:sz w:val="26"/>
          <w:szCs w:val="26"/>
          <w:u w:val="single"/>
          <w:lang w:val="lv-LV"/>
        </w:rPr>
        <w:t xml:space="preserve">Plānoto cērtamo koku apraksts </w:t>
      </w:r>
      <w:r w:rsidRPr="00694FDA">
        <w:rPr>
          <w:rFonts w:eastAsia="TimesNewRomanPSMT"/>
          <w:i/>
          <w:sz w:val="26"/>
          <w:szCs w:val="26"/>
          <w:u w:val="single"/>
          <w:lang w:val="lv-LV"/>
        </w:rPr>
        <w:t xml:space="preserve">zemesgabalā ar kadastra apzīmējumu </w:t>
      </w:r>
      <w:r w:rsidRPr="00823ADA">
        <w:rPr>
          <w:rFonts w:eastAsia="TimesNewRomanPSMT"/>
          <w:b/>
          <w:bCs/>
          <w:i/>
          <w:sz w:val="26"/>
          <w:szCs w:val="26"/>
          <w:u w:val="single"/>
          <w:lang w:val="lv-LV"/>
        </w:rPr>
        <w:t>0100 095 9999</w:t>
      </w:r>
      <w:r w:rsidRPr="00694FDA">
        <w:rPr>
          <w:rFonts w:eastAsia="TimesNewRomanPSMT"/>
          <w:i/>
          <w:sz w:val="26"/>
          <w:szCs w:val="26"/>
          <w:u w:val="single"/>
          <w:lang w:val="lv-LV"/>
        </w:rPr>
        <w:t>)</w:t>
      </w:r>
    </w:p>
    <w:tbl>
      <w:tblPr>
        <w:tblW w:w="94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4"/>
        <w:gridCol w:w="1371"/>
        <w:gridCol w:w="4678"/>
        <w:gridCol w:w="850"/>
        <w:gridCol w:w="1982"/>
      </w:tblGrid>
      <w:tr w:rsidR="00F9600F" w14:paraId="3A82BAF4" w14:textId="77777777" w:rsidTr="00BC3399">
        <w:tc>
          <w:tcPr>
            <w:tcW w:w="614" w:type="dxa"/>
            <w:tcBorders>
              <w:top w:val="single" w:sz="4" w:space="0" w:color="auto"/>
              <w:left w:val="single" w:sz="4" w:space="0" w:color="auto"/>
              <w:bottom w:val="single" w:sz="4" w:space="0" w:color="auto"/>
              <w:right w:val="single" w:sz="4" w:space="0" w:color="auto"/>
            </w:tcBorders>
            <w:vAlign w:val="center"/>
            <w:hideMark/>
          </w:tcPr>
          <w:p w14:paraId="5AA9E42C" w14:textId="77777777" w:rsidR="007F0DE0" w:rsidRPr="006D60D1" w:rsidRDefault="00621FDB" w:rsidP="00BC3399">
            <w:pPr>
              <w:jc w:val="center"/>
              <w:rPr>
                <w:b/>
                <w:sz w:val="22"/>
                <w:szCs w:val="22"/>
                <w:lang w:val="lv-LV"/>
              </w:rPr>
            </w:pPr>
            <w:r w:rsidRPr="006D60D1">
              <w:rPr>
                <w:b/>
                <w:sz w:val="22"/>
                <w:szCs w:val="22"/>
                <w:lang w:val="lv-LV"/>
              </w:rPr>
              <w:t>N.</w:t>
            </w:r>
          </w:p>
          <w:p w14:paraId="42A35931" w14:textId="77777777" w:rsidR="007F0DE0" w:rsidRPr="006D60D1" w:rsidRDefault="00621FDB" w:rsidP="00BC3399">
            <w:pPr>
              <w:jc w:val="center"/>
              <w:rPr>
                <w:b/>
                <w:sz w:val="22"/>
                <w:szCs w:val="22"/>
                <w:lang w:val="lv-LV"/>
              </w:rPr>
            </w:pPr>
            <w:r w:rsidRPr="006D60D1">
              <w:rPr>
                <w:b/>
                <w:sz w:val="22"/>
                <w:szCs w:val="22"/>
                <w:lang w:val="lv-LV"/>
              </w:rPr>
              <w:t>p.k.</w:t>
            </w:r>
          </w:p>
        </w:tc>
        <w:tc>
          <w:tcPr>
            <w:tcW w:w="1371" w:type="dxa"/>
            <w:tcBorders>
              <w:top w:val="single" w:sz="4" w:space="0" w:color="auto"/>
              <w:left w:val="single" w:sz="4" w:space="0" w:color="auto"/>
              <w:bottom w:val="single" w:sz="4" w:space="0" w:color="auto"/>
              <w:right w:val="single" w:sz="4" w:space="0" w:color="auto"/>
            </w:tcBorders>
            <w:vAlign w:val="center"/>
            <w:hideMark/>
          </w:tcPr>
          <w:p w14:paraId="0FA18FDC" w14:textId="77777777" w:rsidR="007F0DE0" w:rsidRPr="006D60D1" w:rsidRDefault="00621FDB" w:rsidP="00BC3399">
            <w:pPr>
              <w:jc w:val="center"/>
              <w:rPr>
                <w:b/>
                <w:sz w:val="22"/>
                <w:szCs w:val="22"/>
                <w:lang w:val="lv-LV"/>
              </w:rPr>
            </w:pPr>
            <w:r w:rsidRPr="006D60D1">
              <w:rPr>
                <w:b/>
                <w:sz w:val="22"/>
                <w:szCs w:val="22"/>
                <w:lang w:val="lv-LV"/>
              </w:rPr>
              <w:t>Koka suga</w:t>
            </w:r>
          </w:p>
        </w:tc>
        <w:tc>
          <w:tcPr>
            <w:tcW w:w="4678" w:type="dxa"/>
            <w:tcBorders>
              <w:top w:val="single" w:sz="4" w:space="0" w:color="auto"/>
              <w:left w:val="single" w:sz="4" w:space="0" w:color="auto"/>
              <w:bottom w:val="single" w:sz="4" w:space="0" w:color="auto"/>
              <w:right w:val="single" w:sz="4" w:space="0" w:color="auto"/>
            </w:tcBorders>
            <w:vAlign w:val="center"/>
            <w:hideMark/>
          </w:tcPr>
          <w:p w14:paraId="4418A358" w14:textId="77777777" w:rsidR="007F0DE0" w:rsidRPr="006D60D1" w:rsidRDefault="00621FDB" w:rsidP="00BC3399">
            <w:pPr>
              <w:jc w:val="center"/>
              <w:rPr>
                <w:b/>
                <w:sz w:val="22"/>
                <w:szCs w:val="22"/>
                <w:lang w:val="lv-LV"/>
              </w:rPr>
            </w:pPr>
            <w:r w:rsidRPr="006D60D1">
              <w:rPr>
                <w:b/>
                <w:sz w:val="22"/>
                <w:szCs w:val="22"/>
                <w:lang w:val="lv-LV"/>
              </w:rPr>
              <w:t>Koka</w:t>
            </w:r>
          </w:p>
          <w:p w14:paraId="003F3832" w14:textId="77777777" w:rsidR="007F0DE0" w:rsidRPr="006D60D1" w:rsidRDefault="00621FDB" w:rsidP="00BC3399">
            <w:pPr>
              <w:jc w:val="center"/>
              <w:rPr>
                <w:b/>
                <w:sz w:val="22"/>
                <w:szCs w:val="22"/>
                <w:lang w:val="lv-LV"/>
              </w:rPr>
            </w:pPr>
            <w:r w:rsidRPr="006D60D1">
              <w:rPr>
                <w:b/>
                <w:sz w:val="22"/>
                <w:szCs w:val="22"/>
                <w:lang w:val="lv-LV"/>
              </w:rPr>
              <w:t>diametrs, cm</w:t>
            </w:r>
          </w:p>
        </w:tc>
        <w:tc>
          <w:tcPr>
            <w:tcW w:w="850" w:type="dxa"/>
            <w:tcBorders>
              <w:top w:val="single" w:sz="4" w:space="0" w:color="auto"/>
              <w:left w:val="single" w:sz="4" w:space="0" w:color="auto"/>
              <w:bottom w:val="single" w:sz="4" w:space="0" w:color="auto"/>
              <w:right w:val="single" w:sz="4" w:space="0" w:color="auto"/>
            </w:tcBorders>
            <w:vAlign w:val="center"/>
            <w:hideMark/>
          </w:tcPr>
          <w:p w14:paraId="145B85BF" w14:textId="77777777" w:rsidR="007F0DE0" w:rsidRPr="006D60D1" w:rsidRDefault="00621FDB" w:rsidP="00BC3399">
            <w:pPr>
              <w:jc w:val="center"/>
              <w:rPr>
                <w:b/>
                <w:sz w:val="22"/>
                <w:szCs w:val="22"/>
                <w:lang w:val="lv-LV"/>
              </w:rPr>
            </w:pPr>
            <w:r w:rsidRPr="006D60D1">
              <w:rPr>
                <w:b/>
                <w:sz w:val="22"/>
                <w:szCs w:val="22"/>
                <w:lang w:val="lv-LV"/>
              </w:rPr>
              <w:t>Koku</w:t>
            </w:r>
          </w:p>
          <w:p w14:paraId="1626B0FB" w14:textId="77777777" w:rsidR="007F0DE0" w:rsidRPr="006D60D1" w:rsidRDefault="00621FDB" w:rsidP="00BC3399">
            <w:pPr>
              <w:jc w:val="center"/>
              <w:rPr>
                <w:b/>
                <w:sz w:val="22"/>
                <w:szCs w:val="22"/>
                <w:lang w:val="lv-LV"/>
              </w:rPr>
            </w:pPr>
            <w:r w:rsidRPr="006D60D1">
              <w:rPr>
                <w:b/>
                <w:sz w:val="22"/>
                <w:szCs w:val="22"/>
                <w:lang w:val="lv-LV"/>
              </w:rPr>
              <w:t>skaits</w:t>
            </w:r>
          </w:p>
        </w:tc>
        <w:tc>
          <w:tcPr>
            <w:tcW w:w="1982" w:type="dxa"/>
            <w:tcBorders>
              <w:top w:val="single" w:sz="4" w:space="0" w:color="auto"/>
              <w:left w:val="single" w:sz="4" w:space="0" w:color="auto"/>
              <w:bottom w:val="single" w:sz="4" w:space="0" w:color="auto"/>
              <w:right w:val="single" w:sz="4" w:space="0" w:color="auto"/>
            </w:tcBorders>
            <w:vAlign w:val="center"/>
            <w:hideMark/>
          </w:tcPr>
          <w:p w14:paraId="65603EB1" w14:textId="77777777" w:rsidR="007F0DE0" w:rsidRPr="006D60D1" w:rsidRDefault="00621FDB" w:rsidP="00BC3399">
            <w:pPr>
              <w:jc w:val="center"/>
              <w:rPr>
                <w:b/>
                <w:sz w:val="22"/>
                <w:szCs w:val="22"/>
                <w:lang w:val="lv-LV"/>
              </w:rPr>
            </w:pPr>
            <w:r w:rsidRPr="006D60D1">
              <w:rPr>
                <w:b/>
                <w:sz w:val="22"/>
                <w:szCs w:val="22"/>
                <w:lang w:val="lv-LV"/>
              </w:rPr>
              <w:t>Koka</w:t>
            </w:r>
          </w:p>
          <w:p w14:paraId="3851F076" w14:textId="77777777" w:rsidR="007F0DE0" w:rsidRPr="006D60D1" w:rsidRDefault="00621FDB" w:rsidP="00BC3399">
            <w:pPr>
              <w:jc w:val="center"/>
              <w:rPr>
                <w:b/>
                <w:sz w:val="22"/>
                <w:szCs w:val="22"/>
                <w:lang w:val="lv-LV"/>
              </w:rPr>
            </w:pPr>
            <w:r w:rsidRPr="006D60D1">
              <w:rPr>
                <w:b/>
                <w:sz w:val="22"/>
                <w:szCs w:val="22"/>
                <w:lang w:val="lv-LV"/>
              </w:rPr>
              <w:t>dekoratīvā vērtība</w:t>
            </w:r>
          </w:p>
        </w:tc>
      </w:tr>
      <w:tr w:rsidR="00F9600F" w14:paraId="3721A68E" w14:textId="77777777" w:rsidTr="00BC3399">
        <w:trPr>
          <w:trHeight w:val="340"/>
        </w:trPr>
        <w:tc>
          <w:tcPr>
            <w:tcW w:w="614" w:type="dxa"/>
            <w:tcBorders>
              <w:top w:val="single" w:sz="4" w:space="0" w:color="auto"/>
              <w:left w:val="single" w:sz="4" w:space="0" w:color="auto"/>
              <w:bottom w:val="single" w:sz="4" w:space="0" w:color="auto"/>
              <w:right w:val="single" w:sz="4" w:space="0" w:color="auto"/>
            </w:tcBorders>
            <w:vAlign w:val="center"/>
          </w:tcPr>
          <w:p w14:paraId="444B058C" w14:textId="77777777" w:rsidR="007F0DE0" w:rsidRPr="006D60D1" w:rsidRDefault="00621FDB" w:rsidP="00BC3399">
            <w:pPr>
              <w:jc w:val="center"/>
              <w:rPr>
                <w:i/>
                <w:sz w:val="20"/>
                <w:szCs w:val="20"/>
                <w:lang w:val="lv-LV"/>
              </w:rPr>
            </w:pPr>
            <w:r>
              <w:rPr>
                <w:i/>
                <w:sz w:val="20"/>
                <w:szCs w:val="20"/>
                <w:lang w:val="lv-LV"/>
              </w:rPr>
              <w:t>1.</w:t>
            </w:r>
          </w:p>
        </w:tc>
        <w:tc>
          <w:tcPr>
            <w:tcW w:w="1371" w:type="dxa"/>
            <w:tcBorders>
              <w:top w:val="single" w:sz="4" w:space="0" w:color="auto"/>
              <w:left w:val="single" w:sz="4" w:space="0" w:color="auto"/>
              <w:bottom w:val="single" w:sz="4" w:space="0" w:color="auto"/>
              <w:right w:val="single" w:sz="4" w:space="0" w:color="auto"/>
            </w:tcBorders>
            <w:vAlign w:val="center"/>
          </w:tcPr>
          <w:p w14:paraId="0D209CB6" w14:textId="77777777" w:rsidR="007F0DE0" w:rsidRPr="006D60D1" w:rsidRDefault="00621FDB" w:rsidP="00BC3399">
            <w:pPr>
              <w:jc w:val="center"/>
              <w:rPr>
                <w:i/>
                <w:sz w:val="20"/>
                <w:szCs w:val="20"/>
                <w:lang w:val="lv-LV"/>
              </w:rPr>
            </w:pPr>
            <w:r>
              <w:rPr>
                <w:i/>
                <w:sz w:val="20"/>
                <w:szCs w:val="20"/>
                <w:lang w:val="lv-LV"/>
              </w:rPr>
              <w:t>Priede</w:t>
            </w:r>
          </w:p>
        </w:tc>
        <w:tc>
          <w:tcPr>
            <w:tcW w:w="4678" w:type="dxa"/>
          </w:tcPr>
          <w:p w14:paraId="3728A538" w14:textId="77777777" w:rsidR="007F0DE0" w:rsidRPr="00694FDA" w:rsidRDefault="00621FDB" w:rsidP="00BC3399">
            <w:pPr>
              <w:jc w:val="center"/>
              <w:rPr>
                <w:rFonts w:eastAsia="TimesNewRomanPSMT"/>
                <w:i/>
                <w:iCs/>
                <w:sz w:val="20"/>
                <w:szCs w:val="20"/>
                <w:lang w:val="lv-LV"/>
              </w:rPr>
            </w:pPr>
            <w:r w:rsidRPr="00823ADA">
              <w:rPr>
                <w:rFonts w:eastAsia="TimesNewRomanPSMT"/>
                <w:i/>
                <w:iCs/>
                <w:sz w:val="20"/>
                <w:szCs w:val="20"/>
                <w:lang w:val="lv-LV"/>
              </w:rPr>
              <w:t>ø 51 cm</w:t>
            </w:r>
          </w:p>
        </w:tc>
        <w:tc>
          <w:tcPr>
            <w:tcW w:w="850" w:type="dxa"/>
          </w:tcPr>
          <w:p w14:paraId="2D572A8A" w14:textId="77777777" w:rsidR="007F0DE0" w:rsidRPr="00867B04" w:rsidRDefault="00621FDB" w:rsidP="00BC3399">
            <w:pPr>
              <w:jc w:val="center"/>
              <w:rPr>
                <w:i/>
                <w:iCs/>
                <w:sz w:val="20"/>
                <w:szCs w:val="20"/>
                <w:lang w:val="lv-LV"/>
              </w:rPr>
            </w:pPr>
            <w:r>
              <w:rPr>
                <w:i/>
                <w:iCs/>
                <w:sz w:val="20"/>
                <w:szCs w:val="20"/>
                <w:lang w:val="lv-LV"/>
              </w:rPr>
              <w:t>1</w:t>
            </w:r>
          </w:p>
        </w:tc>
        <w:tc>
          <w:tcPr>
            <w:tcW w:w="1982" w:type="dxa"/>
            <w:tcBorders>
              <w:top w:val="single" w:sz="4" w:space="0" w:color="auto"/>
              <w:left w:val="single" w:sz="4" w:space="0" w:color="auto"/>
              <w:bottom w:val="single" w:sz="4" w:space="0" w:color="auto"/>
              <w:right w:val="single" w:sz="4" w:space="0" w:color="auto"/>
            </w:tcBorders>
            <w:vAlign w:val="center"/>
          </w:tcPr>
          <w:p w14:paraId="0407B7C5" w14:textId="77777777" w:rsidR="007F0DE0" w:rsidRPr="00867B04" w:rsidRDefault="00621FDB" w:rsidP="00BC3399">
            <w:pPr>
              <w:jc w:val="center"/>
              <w:rPr>
                <w:i/>
                <w:sz w:val="20"/>
                <w:szCs w:val="20"/>
                <w:lang w:val="lv-LV"/>
              </w:rPr>
            </w:pPr>
            <w:r>
              <w:rPr>
                <w:i/>
                <w:sz w:val="20"/>
                <w:szCs w:val="20"/>
                <w:lang w:val="lv-LV"/>
              </w:rPr>
              <w:t>Ļoti vērtīgs</w:t>
            </w:r>
          </w:p>
        </w:tc>
      </w:tr>
      <w:tr w:rsidR="00F9600F" w14:paraId="36F8E9D1" w14:textId="77777777" w:rsidTr="00BC3399">
        <w:trPr>
          <w:trHeight w:val="340"/>
        </w:trPr>
        <w:tc>
          <w:tcPr>
            <w:tcW w:w="614" w:type="dxa"/>
            <w:tcBorders>
              <w:top w:val="single" w:sz="4" w:space="0" w:color="auto"/>
              <w:left w:val="single" w:sz="4" w:space="0" w:color="auto"/>
              <w:bottom w:val="single" w:sz="4" w:space="0" w:color="auto"/>
              <w:right w:val="single" w:sz="4" w:space="0" w:color="auto"/>
            </w:tcBorders>
            <w:vAlign w:val="center"/>
          </w:tcPr>
          <w:p w14:paraId="20FF72F3" w14:textId="77777777" w:rsidR="007F0DE0" w:rsidRPr="006D60D1" w:rsidRDefault="00621FDB" w:rsidP="00BC3399">
            <w:pPr>
              <w:jc w:val="center"/>
              <w:rPr>
                <w:i/>
                <w:sz w:val="20"/>
                <w:szCs w:val="20"/>
                <w:lang w:val="lv-LV"/>
              </w:rPr>
            </w:pPr>
            <w:r>
              <w:rPr>
                <w:i/>
                <w:sz w:val="20"/>
                <w:szCs w:val="20"/>
                <w:lang w:val="lv-LV"/>
              </w:rPr>
              <w:t>2.</w:t>
            </w:r>
          </w:p>
        </w:tc>
        <w:tc>
          <w:tcPr>
            <w:tcW w:w="1371" w:type="dxa"/>
            <w:tcBorders>
              <w:top w:val="single" w:sz="4" w:space="0" w:color="auto"/>
              <w:left w:val="single" w:sz="4" w:space="0" w:color="auto"/>
              <w:bottom w:val="single" w:sz="4" w:space="0" w:color="auto"/>
              <w:right w:val="single" w:sz="4" w:space="0" w:color="auto"/>
            </w:tcBorders>
            <w:vAlign w:val="center"/>
          </w:tcPr>
          <w:p w14:paraId="02E99432" w14:textId="77777777" w:rsidR="007F0DE0" w:rsidRDefault="00621FDB" w:rsidP="00BC3399">
            <w:pPr>
              <w:jc w:val="center"/>
              <w:rPr>
                <w:i/>
                <w:sz w:val="20"/>
                <w:szCs w:val="20"/>
                <w:lang w:val="lv-LV"/>
              </w:rPr>
            </w:pPr>
            <w:r>
              <w:rPr>
                <w:i/>
                <w:sz w:val="20"/>
                <w:szCs w:val="20"/>
                <w:lang w:val="lv-LV"/>
              </w:rPr>
              <w:t>Bērzs</w:t>
            </w:r>
          </w:p>
        </w:tc>
        <w:tc>
          <w:tcPr>
            <w:tcW w:w="4678" w:type="dxa"/>
          </w:tcPr>
          <w:p w14:paraId="55E6F351" w14:textId="77777777" w:rsidR="007F0DE0" w:rsidRPr="00694FDA" w:rsidRDefault="00621FDB" w:rsidP="00BC3399">
            <w:pPr>
              <w:jc w:val="center"/>
              <w:rPr>
                <w:rFonts w:eastAsia="TimesNewRomanPSMT"/>
                <w:i/>
                <w:iCs/>
                <w:sz w:val="20"/>
                <w:szCs w:val="20"/>
                <w:lang w:val="lv-LV"/>
              </w:rPr>
            </w:pPr>
            <w:r w:rsidRPr="00116F15">
              <w:rPr>
                <w:rFonts w:eastAsia="TimesNewRomanPSMT"/>
                <w:i/>
                <w:iCs/>
                <w:sz w:val="20"/>
                <w:szCs w:val="20"/>
                <w:lang w:val="lv-LV"/>
              </w:rPr>
              <w:t>ø 49, 33, 26 cm</w:t>
            </w:r>
          </w:p>
        </w:tc>
        <w:tc>
          <w:tcPr>
            <w:tcW w:w="850" w:type="dxa"/>
          </w:tcPr>
          <w:p w14:paraId="18114A44" w14:textId="77777777" w:rsidR="007F0DE0" w:rsidRDefault="00621FDB" w:rsidP="00BC3399">
            <w:pPr>
              <w:jc w:val="center"/>
              <w:rPr>
                <w:i/>
                <w:iCs/>
                <w:sz w:val="20"/>
                <w:szCs w:val="20"/>
                <w:lang w:val="lv-LV"/>
              </w:rPr>
            </w:pPr>
            <w:r>
              <w:rPr>
                <w:i/>
                <w:iCs/>
                <w:sz w:val="20"/>
                <w:szCs w:val="20"/>
                <w:lang w:val="lv-LV"/>
              </w:rPr>
              <w:t>3</w:t>
            </w:r>
          </w:p>
        </w:tc>
        <w:tc>
          <w:tcPr>
            <w:tcW w:w="1982" w:type="dxa"/>
            <w:tcBorders>
              <w:top w:val="single" w:sz="4" w:space="0" w:color="auto"/>
              <w:left w:val="single" w:sz="4" w:space="0" w:color="auto"/>
              <w:bottom w:val="single" w:sz="4" w:space="0" w:color="auto"/>
              <w:right w:val="single" w:sz="4" w:space="0" w:color="auto"/>
            </w:tcBorders>
            <w:vAlign w:val="center"/>
          </w:tcPr>
          <w:p w14:paraId="6A5AC308" w14:textId="77777777" w:rsidR="007F0DE0" w:rsidRDefault="00621FDB" w:rsidP="00BC3399">
            <w:pPr>
              <w:jc w:val="center"/>
              <w:rPr>
                <w:i/>
                <w:sz w:val="20"/>
                <w:szCs w:val="20"/>
                <w:lang w:val="lv-LV"/>
              </w:rPr>
            </w:pPr>
            <w:r>
              <w:rPr>
                <w:i/>
                <w:sz w:val="20"/>
                <w:szCs w:val="20"/>
                <w:lang w:val="lv-LV"/>
              </w:rPr>
              <w:t>Vērtīgs</w:t>
            </w:r>
          </w:p>
        </w:tc>
      </w:tr>
      <w:tr w:rsidR="00F9600F" w14:paraId="3AF8427C" w14:textId="77777777" w:rsidTr="00BC3399">
        <w:trPr>
          <w:trHeight w:val="340"/>
        </w:trPr>
        <w:tc>
          <w:tcPr>
            <w:tcW w:w="614" w:type="dxa"/>
            <w:tcBorders>
              <w:top w:val="single" w:sz="4" w:space="0" w:color="auto"/>
              <w:left w:val="single" w:sz="4" w:space="0" w:color="auto"/>
              <w:bottom w:val="single" w:sz="4" w:space="0" w:color="auto"/>
              <w:right w:val="single" w:sz="4" w:space="0" w:color="auto"/>
            </w:tcBorders>
            <w:vAlign w:val="center"/>
          </w:tcPr>
          <w:p w14:paraId="062EBD96" w14:textId="77777777" w:rsidR="007F0DE0" w:rsidRDefault="00621FDB" w:rsidP="00BC3399">
            <w:pPr>
              <w:jc w:val="center"/>
              <w:rPr>
                <w:i/>
                <w:sz w:val="20"/>
                <w:szCs w:val="20"/>
                <w:lang w:val="lv-LV"/>
              </w:rPr>
            </w:pPr>
            <w:r>
              <w:rPr>
                <w:i/>
                <w:sz w:val="20"/>
                <w:szCs w:val="20"/>
                <w:lang w:val="lv-LV"/>
              </w:rPr>
              <w:t>3.</w:t>
            </w:r>
          </w:p>
        </w:tc>
        <w:tc>
          <w:tcPr>
            <w:tcW w:w="1371" w:type="dxa"/>
            <w:tcBorders>
              <w:top w:val="single" w:sz="4" w:space="0" w:color="auto"/>
              <w:left w:val="single" w:sz="4" w:space="0" w:color="auto"/>
              <w:bottom w:val="single" w:sz="4" w:space="0" w:color="auto"/>
              <w:right w:val="single" w:sz="4" w:space="0" w:color="auto"/>
            </w:tcBorders>
            <w:vAlign w:val="center"/>
          </w:tcPr>
          <w:p w14:paraId="4A2BE1FB" w14:textId="77777777" w:rsidR="007F0DE0" w:rsidRDefault="00621FDB" w:rsidP="00BC3399">
            <w:pPr>
              <w:jc w:val="center"/>
              <w:rPr>
                <w:i/>
                <w:sz w:val="20"/>
                <w:szCs w:val="20"/>
                <w:lang w:val="lv-LV"/>
              </w:rPr>
            </w:pPr>
            <w:r>
              <w:rPr>
                <w:i/>
                <w:sz w:val="20"/>
                <w:szCs w:val="20"/>
                <w:lang w:val="lv-LV"/>
              </w:rPr>
              <w:t>Liepa</w:t>
            </w:r>
          </w:p>
        </w:tc>
        <w:tc>
          <w:tcPr>
            <w:tcW w:w="4678" w:type="dxa"/>
          </w:tcPr>
          <w:p w14:paraId="108946C2" w14:textId="77777777" w:rsidR="007F0DE0" w:rsidRPr="00694FDA" w:rsidRDefault="00621FDB" w:rsidP="00BC3399">
            <w:pPr>
              <w:jc w:val="center"/>
              <w:rPr>
                <w:rFonts w:eastAsia="TimesNewRomanPSMT"/>
                <w:i/>
                <w:iCs/>
                <w:sz w:val="20"/>
                <w:szCs w:val="20"/>
                <w:lang w:val="lv-LV"/>
              </w:rPr>
            </w:pPr>
            <w:r w:rsidRPr="00116F15">
              <w:rPr>
                <w:rFonts w:eastAsia="TimesNewRomanPSMT"/>
                <w:i/>
                <w:iCs/>
                <w:sz w:val="20"/>
                <w:szCs w:val="20"/>
                <w:lang w:val="lv-LV"/>
              </w:rPr>
              <w:t>ø 51, 60, 60, 33, 43, 27/19/20, 41, 40/37 cm</w:t>
            </w:r>
          </w:p>
        </w:tc>
        <w:tc>
          <w:tcPr>
            <w:tcW w:w="850" w:type="dxa"/>
          </w:tcPr>
          <w:p w14:paraId="7D6C3B84" w14:textId="77777777" w:rsidR="007F0DE0" w:rsidRDefault="00621FDB" w:rsidP="00BC3399">
            <w:pPr>
              <w:jc w:val="center"/>
              <w:rPr>
                <w:i/>
                <w:iCs/>
                <w:sz w:val="20"/>
                <w:szCs w:val="20"/>
                <w:lang w:val="lv-LV"/>
              </w:rPr>
            </w:pPr>
            <w:r>
              <w:rPr>
                <w:i/>
                <w:iCs/>
                <w:sz w:val="20"/>
                <w:szCs w:val="20"/>
                <w:lang w:val="lv-LV"/>
              </w:rPr>
              <w:t>8</w:t>
            </w:r>
          </w:p>
        </w:tc>
        <w:tc>
          <w:tcPr>
            <w:tcW w:w="1982" w:type="dxa"/>
            <w:tcBorders>
              <w:top w:val="single" w:sz="4" w:space="0" w:color="auto"/>
              <w:left w:val="single" w:sz="4" w:space="0" w:color="auto"/>
              <w:bottom w:val="single" w:sz="4" w:space="0" w:color="auto"/>
              <w:right w:val="single" w:sz="4" w:space="0" w:color="auto"/>
            </w:tcBorders>
            <w:vAlign w:val="center"/>
          </w:tcPr>
          <w:p w14:paraId="3C343C40" w14:textId="77777777" w:rsidR="007F0DE0" w:rsidRDefault="00621FDB" w:rsidP="00BC3399">
            <w:pPr>
              <w:jc w:val="center"/>
              <w:rPr>
                <w:i/>
                <w:sz w:val="20"/>
                <w:szCs w:val="20"/>
                <w:lang w:val="lv-LV"/>
              </w:rPr>
            </w:pPr>
            <w:r>
              <w:rPr>
                <w:i/>
                <w:sz w:val="20"/>
                <w:szCs w:val="20"/>
                <w:lang w:val="lv-LV"/>
              </w:rPr>
              <w:t>Vērtīgs</w:t>
            </w:r>
          </w:p>
        </w:tc>
      </w:tr>
      <w:tr w:rsidR="00F9600F" w14:paraId="4E7CBA9D" w14:textId="77777777" w:rsidTr="00BC3399">
        <w:trPr>
          <w:trHeight w:val="340"/>
        </w:trPr>
        <w:tc>
          <w:tcPr>
            <w:tcW w:w="614" w:type="dxa"/>
            <w:tcBorders>
              <w:top w:val="single" w:sz="4" w:space="0" w:color="auto"/>
              <w:left w:val="single" w:sz="4" w:space="0" w:color="auto"/>
              <w:bottom w:val="single" w:sz="4" w:space="0" w:color="auto"/>
              <w:right w:val="single" w:sz="4" w:space="0" w:color="auto"/>
            </w:tcBorders>
            <w:vAlign w:val="center"/>
          </w:tcPr>
          <w:p w14:paraId="611B63B7" w14:textId="77777777" w:rsidR="007F0DE0" w:rsidRDefault="00621FDB" w:rsidP="00BC3399">
            <w:pPr>
              <w:jc w:val="center"/>
              <w:rPr>
                <w:i/>
                <w:sz w:val="20"/>
                <w:szCs w:val="20"/>
                <w:lang w:val="lv-LV"/>
              </w:rPr>
            </w:pPr>
            <w:r>
              <w:rPr>
                <w:i/>
                <w:sz w:val="20"/>
                <w:szCs w:val="20"/>
                <w:lang w:val="lv-LV"/>
              </w:rPr>
              <w:t>4.</w:t>
            </w:r>
          </w:p>
        </w:tc>
        <w:tc>
          <w:tcPr>
            <w:tcW w:w="1371" w:type="dxa"/>
            <w:tcBorders>
              <w:top w:val="single" w:sz="4" w:space="0" w:color="auto"/>
              <w:left w:val="single" w:sz="4" w:space="0" w:color="auto"/>
              <w:bottom w:val="single" w:sz="4" w:space="0" w:color="auto"/>
              <w:right w:val="single" w:sz="4" w:space="0" w:color="auto"/>
            </w:tcBorders>
            <w:vAlign w:val="center"/>
          </w:tcPr>
          <w:p w14:paraId="72CD470F" w14:textId="77777777" w:rsidR="007F0DE0" w:rsidRDefault="00621FDB" w:rsidP="00BC3399">
            <w:pPr>
              <w:jc w:val="center"/>
              <w:rPr>
                <w:i/>
                <w:sz w:val="20"/>
                <w:szCs w:val="20"/>
                <w:lang w:val="lv-LV"/>
              </w:rPr>
            </w:pPr>
            <w:r>
              <w:rPr>
                <w:i/>
                <w:sz w:val="20"/>
                <w:szCs w:val="20"/>
                <w:lang w:val="lv-LV"/>
              </w:rPr>
              <w:t>Zirgkastaņas</w:t>
            </w:r>
          </w:p>
        </w:tc>
        <w:tc>
          <w:tcPr>
            <w:tcW w:w="4678" w:type="dxa"/>
          </w:tcPr>
          <w:p w14:paraId="482BF3A6" w14:textId="77777777" w:rsidR="007F0DE0" w:rsidRPr="00694FDA" w:rsidRDefault="00621FDB" w:rsidP="00BC3399">
            <w:pPr>
              <w:jc w:val="center"/>
              <w:rPr>
                <w:rFonts w:eastAsia="TimesNewRomanPSMT"/>
                <w:i/>
                <w:iCs/>
                <w:sz w:val="20"/>
                <w:szCs w:val="20"/>
                <w:lang w:val="lv-LV"/>
              </w:rPr>
            </w:pPr>
            <w:r w:rsidRPr="003B6CEB">
              <w:rPr>
                <w:rFonts w:eastAsia="TimesNewRomanPSMT"/>
                <w:i/>
                <w:iCs/>
                <w:sz w:val="20"/>
                <w:szCs w:val="20"/>
                <w:lang w:val="lv-LV"/>
              </w:rPr>
              <w:t>ø 28, 21, 26, 20, 34, 30, 33 cm,</w:t>
            </w:r>
          </w:p>
        </w:tc>
        <w:tc>
          <w:tcPr>
            <w:tcW w:w="850" w:type="dxa"/>
          </w:tcPr>
          <w:p w14:paraId="592F020B" w14:textId="77777777" w:rsidR="007F0DE0" w:rsidRDefault="00621FDB" w:rsidP="00BC3399">
            <w:pPr>
              <w:jc w:val="center"/>
              <w:rPr>
                <w:i/>
                <w:iCs/>
                <w:sz w:val="20"/>
                <w:szCs w:val="20"/>
                <w:lang w:val="lv-LV"/>
              </w:rPr>
            </w:pPr>
            <w:r>
              <w:rPr>
                <w:i/>
                <w:iCs/>
                <w:sz w:val="20"/>
                <w:szCs w:val="20"/>
                <w:lang w:val="lv-LV"/>
              </w:rPr>
              <w:t>7</w:t>
            </w:r>
          </w:p>
        </w:tc>
        <w:tc>
          <w:tcPr>
            <w:tcW w:w="1982" w:type="dxa"/>
            <w:tcBorders>
              <w:top w:val="single" w:sz="4" w:space="0" w:color="auto"/>
              <w:left w:val="single" w:sz="4" w:space="0" w:color="auto"/>
              <w:bottom w:val="single" w:sz="4" w:space="0" w:color="auto"/>
              <w:right w:val="single" w:sz="4" w:space="0" w:color="auto"/>
            </w:tcBorders>
            <w:vAlign w:val="center"/>
          </w:tcPr>
          <w:p w14:paraId="7B6E388F" w14:textId="77777777" w:rsidR="007F0DE0" w:rsidRDefault="00621FDB" w:rsidP="00BC3399">
            <w:pPr>
              <w:jc w:val="center"/>
              <w:rPr>
                <w:i/>
                <w:sz w:val="20"/>
                <w:szCs w:val="20"/>
                <w:lang w:val="lv-LV"/>
              </w:rPr>
            </w:pPr>
            <w:r>
              <w:rPr>
                <w:i/>
                <w:sz w:val="20"/>
                <w:szCs w:val="20"/>
                <w:lang w:val="lv-LV"/>
              </w:rPr>
              <w:t>Ļoti vērtīgs</w:t>
            </w:r>
          </w:p>
        </w:tc>
      </w:tr>
      <w:tr w:rsidR="00F9600F" w14:paraId="7B357CFD" w14:textId="77777777" w:rsidTr="00BC3399">
        <w:trPr>
          <w:trHeight w:val="340"/>
        </w:trPr>
        <w:tc>
          <w:tcPr>
            <w:tcW w:w="614" w:type="dxa"/>
            <w:tcBorders>
              <w:top w:val="single" w:sz="4" w:space="0" w:color="auto"/>
              <w:left w:val="single" w:sz="4" w:space="0" w:color="auto"/>
              <w:bottom w:val="single" w:sz="4" w:space="0" w:color="auto"/>
              <w:right w:val="single" w:sz="4" w:space="0" w:color="auto"/>
            </w:tcBorders>
            <w:vAlign w:val="center"/>
          </w:tcPr>
          <w:p w14:paraId="220FEBD5" w14:textId="77777777" w:rsidR="007F0DE0" w:rsidRDefault="00621FDB" w:rsidP="00BC3399">
            <w:pPr>
              <w:jc w:val="center"/>
              <w:rPr>
                <w:i/>
                <w:sz w:val="20"/>
                <w:szCs w:val="20"/>
                <w:lang w:val="lv-LV"/>
              </w:rPr>
            </w:pPr>
            <w:r>
              <w:rPr>
                <w:i/>
                <w:sz w:val="20"/>
                <w:szCs w:val="20"/>
                <w:lang w:val="lv-LV"/>
              </w:rPr>
              <w:t>5.</w:t>
            </w:r>
          </w:p>
        </w:tc>
        <w:tc>
          <w:tcPr>
            <w:tcW w:w="1371" w:type="dxa"/>
            <w:tcBorders>
              <w:top w:val="single" w:sz="4" w:space="0" w:color="auto"/>
              <w:left w:val="single" w:sz="4" w:space="0" w:color="auto"/>
              <w:bottom w:val="single" w:sz="4" w:space="0" w:color="auto"/>
              <w:right w:val="single" w:sz="4" w:space="0" w:color="auto"/>
            </w:tcBorders>
            <w:vAlign w:val="center"/>
          </w:tcPr>
          <w:p w14:paraId="57D71934" w14:textId="77777777" w:rsidR="007F0DE0" w:rsidRDefault="00621FDB" w:rsidP="00BC3399">
            <w:pPr>
              <w:jc w:val="center"/>
              <w:rPr>
                <w:i/>
                <w:sz w:val="20"/>
                <w:szCs w:val="20"/>
                <w:lang w:val="lv-LV"/>
              </w:rPr>
            </w:pPr>
            <w:r>
              <w:rPr>
                <w:i/>
                <w:sz w:val="20"/>
                <w:szCs w:val="20"/>
                <w:lang w:val="lv-LV"/>
              </w:rPr>
              <w:t>Robīnijas</w:t>
            </w:r>
          </w:p>
        </w:tc>
        <w:tc>
          <w:tcPr>
            <w:tcW w:w="4678" w:type="dxa"/>
          </w:tcPr>
          <w:p w14:paraId="71EEBD06" w14:textId="77777777" w:rsidR="007F0DE0" w:rsidRPr="00694FDA" w:rsidRDefault="00621FDB" w:rsidP="00BC3399">
            <w:pPr>
              <w:jc w:val="center"/>
              <w:rPr>
                <w:rFonts w:eastAsia="TimesNewRomanPSMT"/>
                <w:i/>
                <w:iCs/>
                <w:sz w:val="20"/>
                <w:szCs w:val="20"/>
                <w:lang w:val="lv-LV"/>
              </w:rPr>
            </w:pPr>
            <w:r w:rsidRPr="003B6CEB">
              <w:rPr>
                <w:rFonts w:eastAsia="TimesNewRomanPSMT"/>
                <w:i/>
                <w:iCs/>
                <w:sz w:val="20"/>
                <w:szCs w:val="20"/>
                <w:lang w:val="lv-LV"/>
              </w:rPr>
              <w:t>ø 33/26, 22, 33, 26, 29 cm</w:t>
            </w:r>
          </w:p>
        </w:tc>
        <w:tc>
          <w:tcPr>
            <w:tcW w:w="850" w:type="dxa"/>
          </w:tcPr>
          <w:p w14:paraId="6ED686EA" w14:textId="77777777" w:rsidR="007F0DE0" w:rsidRDefault="00621FDB" w:rsidP="00BC3399">
            <w:pPr>
              <w:jc w:val="center"/>
              <w:rPr>
                <w:i/>
                <w:iCs/>
                <w:sz w:val="20"/>
                <w:szCs w:val="20"/>
                <w:lang w:val="lv-LV"/>
              </w:rPr>
            </w:pPr>
            <w:r>
              <w:rPr>
                <w:i/>
                <w:iCs/>
                <w:sz w:val="20"/>
                <w:szCs w:val="20"/>
                <w:lang w:val="lv-LV"/>
              </w:rPr>
              <w:t>5</w:t>
            </w:r>
          </w:p>
        </w:tc>
        <w:tc>
          <w:tcPr>
            <w:tcW w:w="1982" w:type="dxa"/>
            <w:tcBorders>
              <w:top w:val="single" w:sz="4" w:space="0" w:color="auto"/>
              <w:left w:val="single" w:sz="4" w:space="0" w:color="auto"/>
              <w:bottom w:val="single" w:sz="4" w:space="0" w:color="auto"/>
              <w:right w:val="single" w:sz="4" w:space="0" w:color="auto"/>
            </w:tcBorders>
            <w:vAlign w:val="center"/>
          </w:tcPr>
          <w:p w14:paraId="3702A30A" w14:textId="77777777" w:rsidR="007F0DE0" w:rsidRDefault="00621FDB" w:rsidP="00BC3399">
            <w:pPr>
              <w:jc w:val="center"/>
              <w:rPr>
                <w:i/>
                <w:sz w:val="20"/>
                <w:szCs w:val="20"/>
                <w:lang w:val="lv-LV"/>
              </w:rPr>
            </w:pPr>
            <w:r>
              <w:rPr>
                <w:i/>
                <w:sz w:val="20"/>
                <w:szCs w:val="20"/>
                <w:lang w:val="lv-LV"/>
              </w:rPr>
              <w:t>Vērtīgs</w:t>
            </w:r>
          </w:p>
        </w:tc>
      </w:tr>
      <w:tr w:rsidR="00F9600F" w14:paraId="407EDA83" w14:textId="77777777" w:rsidTr="00BC3399">
        <w:trPr>
          <w:trHeight w:val="340"/>
        </w:trPr>
        <w:tc>
          <w:tcPr>
            <w:tcW w:w="614" w:type="dxa"/>
            <w:tcBorders>
              <w:top w:val="single" w:sz="4" w:space="0" w:color="auto"/>
              <w:left w:val="single" w:sz="4" w:space="0" w:color="auto"/>
              <w:bottom w:val="single" w:sz="4" w:space="0" w:color="auto"/>
              <w:right w:val="single" w:sz="4" w:space="0" w:color="auto"/>
            </w:tcBorders>
            <w:vAlign w:val="center"/>
          </w:tcPr>
          <w:p w14:paraId="4E08E541" w14:textId="77777777" w:rsidR="007F0DE0" w:rsidRDefault="00621FDB" w:rsidP="00BC3399">
            <w:pPr>
              <w:jc w:val="center"/>
              <w:rPr>
                <w:i/>
                <w:sz w:val="20"/>
                <w:szCs w:val="20"/>
                <w:lang w:val="lv-LV"/>
              </w:rPr>
            </w:pPr>
            <w:r>
              <w:rPr>
                <w:i/>
                <w:sz w:val="20"/>
                <w:szCs w:val="20"/>
                <w:lang w:val="lv-LV"/>
              </w:rPr>
              <w:t>6.</w:t>
            </w:r>
          </w:p>
        </w:tc>
        <w:tc>
          <w:tcPr>
            <w:tcW w:w="1371" w:type="dxa"/>
            <w:tcBorders>
              <w:top w:val="single" w:sz="4" w:space="0" w:color="auto"/>
              <w:left w:val="single" w:sz="4" w:space="0" w:color="auto"/>
              <w:bottom w:val="single" w:sz="4" w:space="0" w:color="auto"/>
              <w:right w:val="single" w:sz="4" w:space="0" w:color="auto"/>
            </w:tcBorders>
            <w:vAlign w:val="center"/>
          </w:tcPr>
          <w:p w14:paraId="464FC575" w14:textId="77777777" w:rsidR="007F0DE0" w:rsidRDefault="00621FDB" w:rsidP="00BC3399">
            <w:pPr>
              <w:jc w:val="center"/>
              <w:rPr>
                <w:i/>
                <w:sz w:val="20"/>
                <w:szCs w:val="20"/>
                <w:lang w:val="lv-LV"/>
              </w:rPr>
            </w:pPr>
            <w:r>
              <w:rPr>
                <w:i/>
                <w:sz w:val="20"/>
                <w:szCs w:val="20"/>
                <w:lang w:val="lv-LV"/>
              </w:rPr>
              <w:t>Papele</w:t>
            </w:r>
          </w:p>
        </w:tc>
        <w:tc>
          <w:tcPr>
            <w:tcW w:w="4678" w:type="dxa"/>
          </w:tcPr>
          <w:p w14:paraId="7D56E0FB" w14:textId="77777777" w:rsidR="007F0DE0" w:rsidRPr="00694FDA" w:rsidRDefault="00621FDB" w:rsidP="00BC3399">
            <w:pPr>
              <w:jc w:val="center"/>
              <w:rPr>
                <w:rFonts w:eastAsia="TimesNewRomanPSMT"/>
                <w:i/>
                <w:iCs/>
                <w:sz w:val="20"/>
                <w:szCs w:val="20"/>
                <w:lang w:val="lv-LV"/>
              </w:rPr>
            </w:pPr>
            <w:r w:rsidRPr="003B6CEB">
              <w:rPr>
                <w:rFonts w:eastAsia="TimesNewRomanPSMT"/>
                <w:i/>
                <w:iCs/>
                <w:sz w:val="20"/>
                <w:szCs w:val="20"/>
                <w:lang w:val="lv-LV"/>
              </w:rPr>
              <w:t>ø 80, 81 cm</w:t>
            </w:r>
          </w:p>
        </w:tc>
        <w:tc>
          <w:tcPr>
            <w:tcW w:w="850" w:type="dxa"/>
          </w:tcPr>
          <w:p w14:paraId="09020854" w14:textId="77777777" w:rsidR="007F0DE0" w:rsidRDefault="00621FDB" w:rsidP="00BC3399">
            <w:pPr>
              <w:jc w:val="center"/>
              <w:rPr>
                <w:i/>
                <w:iCs/>
                <w:sz w:val="20"/>
                <w:szCs w:val="20"/>
                <w:lang w:val="lv-LV"/>
              </w:rPr>
            </w:pPr>
            <w:r>
              <w:rPr>
                <w:i/>
                <w:iCs/>
                <w:sz w:val="20"/>
                <w:szCs w:val="20"/>
                <w:lang w:val="lv-LV"/>
              </w:rPr>
              <w:t>2</w:t>
            </w:r>
          </w:p>
        </w:tc>
        <w:tc>
          <w:tcPr>
            <w:tcW w:w="1982" w:type="dxa"/>
            <w:tcBorders>
              <w:top w:val="single" w:sz="4" w:space="0" w:color="auto"/>
              <w:left w:val="single" w:sz="4" w:space="0" w:color="auto"/>
              <w:bottom w:val="single" w:sz="4" w:space="0" w:color="auto"/>
              <w:right w:val="single" w:sz="4" w:space="0" w:color="auto"/>
            </w:tcBorders>
            <w:vAlign w:val="center"/>
          </w:tcPr>
          <w:p w14:paraId="2E063DD5" w14:textId="77777777" w:rsidR="007F0DE0" w:rsidRDefault="00621FDB" w:rsidP="00BC3399">
            <w:pPr>
              <w:jc w:val="center"/>
              <w:rPr>
                <w:i/>
                <w:sz w:val="20"/>
                <w:szCs w:val="20"/>
                <w:lang w:val="lv-LV"/>
              </w:rPr>
            </w:pPr>
            <w:r>
              <w:rPr>
                <w:i/>
                <w:sz w:val="20"/>
                <w:szCs w:val="20"/>
                <w:lang w:val="lv-LV"/>
              </w:rPr>
              <w:t>Vērtīgs</w:t>
            </w:r>
          </w:p>
        </w:tc>
      </w:tr>
    </w:tbl>
    <w:p w14:paraId="5D91AE07" w14:textId="77777777" w:rsidR="007F0DE0" w:rsidRDefault="007F0DE0" w:rsidP="007F0DE0">
      <w:pPr>
        <w:jc w:val="both"/>
        <w:outlineLvl w:val="0"/>
        <w:rPr>
          <w:i/>
          <w:sz w:val="26"/>
          <w:szCs w:val="26"/>
          <w:u w:val="single"/>
          <w:lang w:val="lv-LV"/>
        </w:rPr>
      </w:pPr>
    </w:p>
    <w:p w14:paraId="38CE2599" w14:textId="77777777" w:rsidR="007F0DE0" w:rsidRPr="00694FDA" w:rsidRDefault="00621FDB" w:rsidP="007F0DE0">
      <w:pPr>
        <w:outlineLvl w:val="0"/>
        <w:rPr>
          <w:i/>
          <w:sz w:val="26"/>
          <w:szCs w:val="26"/>
          <w:u w:val="single"/>
          <w:lang w:val="lv-LV"/>
        </w:rPr>
      </w:pPr>
      <w:r w:rsidRPr="00694FDA">
        <w:rPr>
          <w:i/>
          <w:sz w:val="26"/>
          <w:szCs w:val="26"/>
          <w:u w:val="single"/>
          <w:lang w:val="lv-LV"/>
        </w:rPr>
        <w:t xml:space="preserve">Plānoto cērtamo koku apraksts </w:t>
      </w:r>
      <w:r w:rsidRPr="00694FDA">
        <w:rPr>
          <w:rFonts w:eastAsia="TimesNewRomanPSMT"/>
          <w:i/>
          <w:sz w:val="26"/>
          <w:szCs w:val="26"/>
          <w:u w:val="single"/>
          <w:lang w:val="lv-LV"/>
        </w:rPr>
        <w:t xml:space="preserve">zemesgabalā ar kadastra apzīmējumu </w:t>
      </w:r>
      <w:r w:rsidRPr="003B6CEB">
        <w:rPr>
          <w:rFonts w:eastAsia="TimesNewRomanPSMT"/>
          <w:b/>
          <w:bCs/>
          <w:i/>
          <w:sz w:val="26"/>
          <w:szCs w:val="26"/>
          <w:u w:val="single"/>
          <w:lang w:val="lv-LV"/>
        </w:rPr>
        <w:t>0100 095 2047</w:t>
      </w:r>
      <w:r w:rsidRPr="00694FDA">
        <w:rPr>
          <w:rFonts w:eastAsia="TimesNewRomanPSMT"/>
          <w:i/>
          <w:sz w:val="26"/>
          <w:szCs w:val="26"/>
          <w:u w:val="single"/>
          <w:lang w:val="lv-LV"/>
        </w:rPr>
        <w:t>)</w:t>
      </w:r>
    </w:p>
    <w:tbl>
      <w:tblPr>
        <w:tblW w:w="94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4"/>
        <w:gridCol w:w="1371"/>
        <w:gridCol w:w="4678"/>
        <w:gridCol w:w="850"/>
        <w:gridCol w:w="1982"/>
      </w:tblGrid>
      <w:tr w:rsidR="00F9600F" w14:paraId="0BF9B8CB" w14:textId="77777777" w:rsidTr="00BC3399">
        <w:tc>
          <w:tcPr>
            <w:tcW w:w="614" w:type="dxa"/>
            <w:tcBorders>
              <w:top w:val="single" w:sz="4" w:space="0" w:color="auto"/>
              <w:left w:val="single" w:sz="4" w:space="0" w:color="auto"/>
              <w:bottom w:val="single" w:sz="4" w:space="0" w:color="auto"/>
              <w:right w:val="single" w:sz="4" w:space="0" w:color="auto"/>
            </w:tcBorders>
            <w:vAlign w:val="center"/>
            <w:hideMark/>
          </w:tcPr>
          <w:p w14:paraId="57853D5D" w14:textId="77777777" w:rsidR="007F0DE0" w:rsidRPr="006D60D1" w:rsidRDefault="00621FDB" w:rsidP="00BC3399">
            <w:pPr>
              <w:jc w:val="center"/>
              <w:rPr>
                <w:b/>
                <w:sz w:val="22"/>
                <w:szCs w:val="22"/>
                <w:lang w:val="lv-LV"/>
              </w:rPr>
            </w:pPr>
            <w:r w:rsidRPr="006D60D1">
              <w:rPr>
                <w:b/>
                <w:sz w:val="22"/>
                <w:szCs w:val="22"/>
                <w:lang w:val="lv-LV"/>
              </w:rPr>
              <w:t>N.</w:t>
            </w:r>
          </w:p>
          <w:p w14:paraId="2D90105F" w14:textId="77777777" w:rsidR="007F0DE0" w:rsidRPr="006D60D1" w:rsidRDefault="00621FDB" w:rsidP="00BC3399">
            <w:pPr>
              <w:jc w:val="center"/>
              <w:rPr>
                <w:b/>
                <w:sz w:val="22"/>
                <w:szCs w:val="22"/>
                <w:lang w:val="lv-LV"/>
              </w:rPr>
            </w:pPr>
            <w:r w:rsidRPr="006D60D1">
              <w:rPr>
                <w:b/>
                <w:sz w:val="22"/>
                <w:szCs w:val="22"/>
                <w:lang w:val="lv-LV"/>
              </w:rPr>
              <w:t>p.k.</w:t>
            </w:r>
          </w:p>
        </w:tc>
        <w:tc>
          <w:tcPr>
            <w:tcW w:w="1371" w:type="dxa"/>
            <w:tcBorders>
              <w:top w:val="single" w:sz="4" w:space="0" w:color="auto"/>
              <w:left w:val="single" w:sz="4" w:space="0" w:color="auto"/>
              <w:bottom w:val="single" w:sz="4" w:space="0" w:color="auto"/>
              <w:right w:val="single" w:sz="4" w:space="0" w:color="auto"/>
            </w:tcBorders>
            <w:vAlign w:val="center"/>
            <w:hideMark/>
          </w:tcPr>
          <w:p w14:paraId="0AD0E275" w14:textId="77777777" w:rsidR="007F0DE0" w:rsidRPr="006D60D1" w:rsidRDefault="00621FDB" w:rsidP="00BC3399">
            <w:pPr>
              <w:jc w:val="center"/>
              <w:rPr>
                <w:b/>
                <w:sz w:val="22"/>
                <w:szCs w:val="22"/>
                <w:lang w:val="lv-LV"/>
              </w:rPr>
            </w:pPr>
            <w:r w:rsidRPr="006D60D1">
              <w:rPr>
                <w:b/>
                <w:sz w:val="22"/>
                <w:szCs w:val="22"/>
                <w:lang w:val="lv-LV"/>
              </w:rPr>
              <w:t>Koka suga</w:t>
            </w:r>
          </w:p>
        </w:tc>
        <w:tc>
          <w:tcPr>
            <w:tcW w:w="4678" w:type="dxa"/>
            <w:tcBorders>
              <w:top w:val="single" w:sz="4" w:space="0" w:color="auto"/>
              <w:left w:val="single" w:sz="4" w:space="0" w:color="auto"/>
              <w:bottom w:val="single" w:sz="4" w:space="0" w:color="auto"/>
              <w:right w:val="single" w:sz="4" w:space="0" w:color="auto"/>
            </w:tcBorders>
            <w:vAlign w:val="center"/>
            <w:hideMark/>
          </w:tcPr>
          <w:p w14:paraId="0A8C6318" w14:textId="77777777" w:rsidR="007F0DE0" w:rsidRPr="006D60D1" w:rsidRDefault="00621FDB" w:rsidP="00BC3399">
            <w:pPr>
              <w:jc w:val="center"/>
              <w:rPr>
                <w:b/>
                <w:sz w:val="22"/>
                <w:szCs w:val="22"/>
                <w:lang w:val="lv-LV"/>
              </w:rPr>
            </w:pPr>
            <w:r w:rsidRPr="006D60D1">
              <w:rPr>
                <w:b/>
                <w:sz w:val="22"/>
                <w:szCs w:val="22"/>
                <w:lang w:val="lv-LV"/>
              </w:rPr>
              <w:t>Koka</w:t>
            </w:r>
          </w:p>
          <w:p w14:paraId="46C25939" w14:textId="77777777" w:rsidR="007F0DE0" w:rsidRPr="006D60D1" w:rsidRDefault="00621FDB" w:rsidP="00BC3399">
            <w:pPr>
              <w:jc w:val="center"/>
              <w:rPr>
                <w:b/>
                <w:sz w:val="22"/>
                <w:szCs w:val="22"/>
                <w:lang w:val="lv-LV"/>
              </w:rPr>
            </w:pPr>
            <w:r w:rsidRPr="006D60D1">
              <w:rPr>
                <w:b/>
                <w:sz w:val="22"/>
                <w:szCs w:val="22"/>
                <w:lang w:val="lv-LV"/>
              </w:rPr>
              <w:t>diametrs, cm</w:t>
            </w:r>
          </w:p>
        </w:tc>
        <w:tc>
          <w:tcPr>
            <w:tcW w:w="850" w:type="dxa"/>
            <w:tcBorders>
              <w:top w:val="single" w:sz="4" w:space="0" w:color="auto"/>
              <w:left w:val="single" w:sz="4" w:space="0" w:color="auto"/>
              <w:bottom w:val="single" w:sz="4" w:space="0" w:color="auto"/>
              <w:right w:val="single" w:sz="4" w:space="0" w:color="auto"/>
            </w:tcBorders>
            <w:vAlign w:val="center"/>
            <w:hideMark/>
          </w:tcPr>
          <w:p w14:paraId="28E5C0D1" w14:textId="77777777" w:rsidR="007F0DE0" w:rsidRPr="006D60D1" w:rsidRDefault="00621FDB" w:rsidP="00BC3399">
            <w:pPr>
              <w:jc w:val="center"/>
              <w:rPr>
                <w:b/>
                <w:sz w:val="22"/>
                <w:szCs w:val="22"/>
                <w:lang w:val="lv-LV"/>
              </w:rPr>
            </w:pPr>
            <w:r w:rsidRPr="006D60D1">
              <w:rPr>
                <w:b/>
                <w:sz w:val="22"/>
                <w:szCs w:val="22"/>
                <w:lang w:val="lv-LV"/>
              </w:rPr>
              <w:t>Koku</w:t>
            </w:r>
          </w:p>
          <w:p w14:paraId="1122D4FD" w14:textId="77777777" w:rsidR="007F0DE0" w:rsidRPr="006D60D1" w:rsidRDefault="00621FDB" w:rsidP="00BC3399">
            <w:pPr>
              <w:jc w:val="center"/>
              <w:rPr>
                <w:b/>
                <w:sz w:val="22"/>
                <w:szCs w:val="22"/>
                <w:lang w:val="lv-LV"/>
              </w:rPr>
            </w:pPr>
            <w:r w:rsidRPr="006D60D1">
              <w:rPr>
                <w:b/>
                <w:sz w:val="22"/>
                <w:szCs w:val="22"/>
                <w:lang w:val="lv-LV"/>
              </w:rPr>
              <w:t>skaits</w:t>
            </w:r>
          </w:p>
        </w:tc>
        <w:tc>
          <w:tcPr>
            <w:tcW w:w="1982" w:type="dxa"/>
            <w:tcBorders>
              <w:top w:val="single" w:sz="4" w:space="0" w:color="auto"/>
              <w:left w:val="single" w:sz="4" w:space="0" w:color="auto"/>
              <w:bottom w:val="single" w:sz="4" w:space="0" w:color="auto"/>
              <w:right w:val="single" w:sz="4" w:space="0" w:color="auto"/>
            </w:tcBorders>
            <w:vAlign w:val="center"/>
            <w:hideMark/>
          </w:tcPr>
          <w:p w14:paraId="0051B732" w14:textId="77777777" w:rsidR="007F0DE0" w:rsidRPr="006D60D1" w:rsidRDefault="00621FDB" w:rsidP="00BC3399">
            <w:pPr>
              <w:jc w:val="center"/>
              <w:rPr>
                <w:b/>
                <w:sz w:val="22"/>
                <w:szCs w:val="22"/>
                <w:lang w:val="lv-LV"/>
              </w:rPr>
            </w:pPr>
            <w:r w:rsidRPr="006D60D1">
              <w:rPr>
                <w:b/>
                <w:sz w:val="22"/>
                <w:szCs w:val="22"/>
                <w:lang w:val="lv-LV"/>
              </w:rPr>
              <w:t>Koka</w:t>
            </w:r>
          </w:p>
          <w:p w14:paraId="59ED9F00" w14:textId="77777777" w:rsidR="007F0DE0" w:rsidRPr="006D60D1" w:rsidRDefault="00621FDB" w:rsidP="00BC3399">
            <w:pPr>
              <w:jc w:val="center"/>
              <w:rPr>
                <w:b/>
                <w:sz w:val="22"/>
                <w:szCs w:val="22"/>
                <w:lang w:val="lv-LV"/>
              </w:rPr>
            </w:pPr>
            <w:r w:rsidRPr="006D60D1">
              <w:rPr>
                <w:b/>
                <w:sz w:val="22"/>
                <w:szCs w:val="22"/>
                <w:lang w:val="lv-LV"/>
              </w:rPr>
              <w:t>dekoratīvā vērtība</w:t>
            </w:r>
          </w:p>
        </w:tc>
      </w:tr>
      <w:tr w:rsidR="00F9600F" w14:paraId="068C7AA8" w14:textId="77777777" w:rsidTr="00BC3399">
        <w:trPr>
          <w:trHeight w:val="340"/>
        </w:trPr>
        <w:tc>
          <w:tcPr>
            <w:tcW w:w="614" w:type="dxa"/>
            <w:tcBorders>
              <w:top w:val="single" w:sz="4" w:space="0" w:color="auto"/>
              <w:left w:val="single" w:sz="4" w:space="0" w:color="auto"/>
              <w:bottom w:val="single" w:sz="4" w:space="0" w:color="auto"/>
              <w:right w:val="single" w:sz="4" w:space="0" w:color="auto"/>
            </w:tcBorders>
            <w:vAlign w:val="center"/>
          </w:tcPr>
          <w:p w14:paraId="0632F3EE" w14:textId="77777777" w:rsidR="007F0DE0" w:rsidRPr="006D60D1" w:rsidRDefault="00621FDB" w:rsidP="00BC3399">
            <w:pPr>
              <w:jc w:val="center"/>
              <w:rPr>
                <w:i/>
                <w:sz w:val="20"/>
                <w:szCs w:val="20"/>
                <w:lang w:val="lv-LV"/>
              </w:rPr>
            </w:pPr>
            <w:r>
              <w:rPr>
                <w:i/>
                <w:sz w:val="20"/>
                <w:szCs w:val="20"/>
                <w:lang w:val="lv-LV"/>
              </w:rPr>
              <w:t>1.</w:t>
            </w:r>
          </w:p>
        </w:tc>
        <w:tc>
          <w:tcPr>
            <w:tcW w:w="1371" w:type="dxa"/>
            <w:tcBorders>
              <w:top w:val="single" w:sz="4" w:space="0" w:color="auto"/>
              <w:left w:val="single" w:sz="4" w:space="0" w:color="auto"/>
              <w:bottom w:val="single" w:sz="4" w:space="0" w:color="auto"/>
              <w:right w:val="single" w:sz="4" w:space="0" w:color="auto"/>
            </w:tcBorders>
            <w:vAlign w:val="center"/>
          </w:tcPr>
          <w:p w14:paraId="6BC49D11" w14:textId="77777777" w:rsidR="007F0DE0" w:rsidRPr="006D60D1" w:rsidRDefault="00621FDB" w:rsidP="00BC3399">
            <w:pPr>
              <w:jc w:val="center"/>
              <w:rPr>
                <w:i/>
                <w:sz w:val="20"/>
                <w:szCs w:val="20"/>
                <w:lang w:val="lv-LV"/>
              </w:rPr>
            </w:pPr>
            <w:r>
              <w:rPr>
                <w:i/>
                <w:sz w:val="20"/>
                <w:szCs w:val="20"/>
                <w:lang w:val="lv-LV"/>
              </w:rPr>
              <w:t>Priede</w:t>
            </w:r>
          </w:p>
        </w:tc>
        <w:tc>
          <w:tcPr>
            <w:tcW w:w="4678" w:type="dxa"/>
          </w:tcPr>
          <w:p w14:paraId="70CA8A70" w14:textId="77777777" w:rsidR="007F0DE0" w:rsidRPr="00694FDA" w:rsidRDefault="00621FDB" w:rsidP="00BC3399">
            <w:pPr>
              <w:jc w:val="center"/>
              <w:rPr>
                <w:rFonts w:eastAsia="TimesNewRomanPSMT"/>
                <w:i/>
                <w:iCs/>
                <w:sz w:val="20"/>
                <w:szCs w:val="20"/>
                <w:lang w:val="lv-LV"/>
              </w:rPr>
            </w:pPr>
            <w:r w:rsidRPr="003B6CEB">
              <w:rPr>
                <w:rFonts w:eastAsia="TimesNewRomanPSMT"/>
                <w:i/>
                <w:iCs/>
                <w:sz w:val="20"/>
                <w:szCs w:val="20"/>
                <w:lang w:val="lv-LV"/>
              </w:rPr>
              <w:t xml:space="preserve">ø 48, 49, 52, 58, 36, 47, 52, 37, 47, 52, 49, 42, 48, 46, 36, 60, 28, 31/29, 28, 21, 28, 31, 28, 22, 37, 31, 28, 28, </w:t>
            </w:r>
            <w:r w:rsidRPr="003B6CEB">
              <w:rPr>
                <w:rFonts w:eastAsia="TimesNewRomanPSMT"/>
                <w:i/>
                <w:iCs/>
                <w:sz w:val="20"/>
                <w:szCs w:val="20"/>
                <w:lang w:val="lv-LV"/>
              </w:rPr>
              <w:t>24 cm</w:t>
            </w:r>
          </w:p>
        </w:tc>
        <w:tc>
          <w:tcPr>
            <w:tcW w:w="850" w:type="dxa"/>
          </w:tcPr>
          <w:p w14:paraId="252DCEDE" w14:textId="77777777" w:rsidR="007F0DE0" w:rsidRPr="00867B04" w:rsidRDefault="00621FDB" w:rsidP="00BC3399">
            <w:pPr>
              <w:jc w:val="center"/>
              <w:rPr>
                <w:i/>
                <w:iCs/>
                <w:sz w:val="20"/>
                <w:szCs w:val="20"/>
                <w:lang w:val="lv-LV"/>
              </w:rPr>
            </w:pPr>
            <w:r>
              <w:rPr>
                <w:i/>
                <w:iCs/>
                <w:sz w:val="20"/>
                <w:szCs w:val="20"/>
                <w:lang w:val="lv-LV"/>
              </w:rPr>
              <w:t>25</w:t>
            </w:r>
          </w:p>
        </w:tc>
        <w:tc>
          <w:tcPr>
            <w:tcW w:w="1982" w:type="dxa"/>
            <w:tcBorders>
              <w:top w:val="single" w:sz="4" w:space="0" w:color="auto"/>
              <w:left w:val="single" w:sz="4" w:space="0" w:color="auto"/>
              <w:bottom w:val="single" w:sz="4" w:space="0" w:color="auto"/>
              <w:right w:val="single" w:sz="4" w:space="0" w:color="auto"/>
            </w:tcBorders>
            <w:vAlign w:val="center"/>
          </w:tcPr>
          <w:p w14:paraId="6965EEF1" w14:textId="77777777" w:rsidR="007F0DE0" w:rsidRPr="00867B04" w:rsidRDefault="00621FDB" w:rsidP="00BC3399">
            <w:pPr>
              <w:jc w:val="center"/>
              <w:rPr>
                <w:i/>
                <w:sz w:val="20"/>
                <w:szCs w:val="20"/>
                <w:lang w:val="lv-LV"/>
              </w:rPr>
            </w:pPr>
            <w:r>
              <w:rPr>
                <w:i/>
                <w:sz w:val="20"/>
                <w:szCs w:val="20"/>
                <w:lang w:val="lv-LV"/>
              </w:rPr>
              <w:t>Ļoti vērtīgs</w:t>
            </w:r>
          </w:p>
        </w:tc>
      </w:tr>
      <w:tr w:rsidR="00F9600F" w14:paraId="74FE3C3D" w14:textId="77777777" w:rsidTr="00BC3399">
        <w:trPr>
          <w:trHeight w:val="340"/>
        </w:trPr>
        <w:tc>
          <w:tcPr>
            <w:tcW w:w="614" w:type="dxa"/>
            <w:tcBorders>
              <w:top w:val="single" w:sz="4" w:space="0" w:color="auto"/>
              <w:left w:val="single" w:sz="4" w:space="0" w:color="auto"/>
              <w:bottom w:val="single" w:sz="4" w:space="0" w:color="auto"/>
              <w:right w:val="single" w:sz="4" w:space="0" w:color="auto"/>
            </w:tcBorders>
            <w:vAlign w:val="center"/>
          </w:tcPr>
          <w:p w14:paraId="564A301C" w14:textId="77777777" w:rsidR="007F0DE0" w:rsidRPr="006D60D1" w:rsidRDefault="00621FDB" w:rsidP="00BC3399">
            <w:pPr>
              <w:jc w:val="center"/>
              <w:rPr>
                <w:i/>
                <w:sz w:val="20"/>
                <w:szCs w:val="20"/>
                <w:lang w:val="lv-LV"/>
              </w:rPr>
            </w:pPr>
            <w:r>
              <w:rPr>
                <w:i/>
                <w:sz w:val="20"/>
                <w:szCs w:val="20"/>
                <w:lang w:val="lv-LV"/>
              </w:rPr>
              <w:t>2.</w:t>
            </w:r>
          </w:p>
        </w:tc>
        <w:tc>
          <w:tcPr>
            <w:tcW w:w="1371" w:type="dxa"/>
            <w:tcBorders>
              <w:top w:val="single" w:sz="4" w:space="0" w:color="auto"/>
              <w:left w:val="single" w:sz="4" w:space="0" w:color="auto"/>
              <w:bottom w:val="single" w:sz="4" w:space="0" w:color="auto"/>
              <w:right w:val="single" w:sz="4" w:space="0" w:color="auto"/>
            </w:tcBorders>
            <w:vAlign w:val="center"/>
          </w:tcPr>
          <w:p w14:paraId="77247B09" w14:textId="77777777" w:rsidR="007F0DE0" w:rsidRDefault="00621FDB" w:rsidP="00BC3399">
            <w:pPr>
              <w:jc w:val="center"/>
              <w:rPr>
                <w:i/>
                <w:sz w:val="20"/>
                <w:szCs w:val="20"/>
                <w:lang w:val="lv-LV"/>
              </w:rPr>
            </w:pPr>
            <w:r>
              <w:rPr>
                <w:i/>
                <w:sz w:val="20"/>
                <w:szCs w:val="20"/>
                <w:lang w:val="lv-LV"/>
              </w:rPr>
              <w:t>Liepa</w:t>
            </w:r>
          </w:p>
        </w:tc>
        <w:tc>
          <w:tcPr>
            <w:tcW w:w="4678" w:type="dxa"/>
          </w:tcPr>
          <w:p w14:paraId="4D90F271" w14:textId="77777777" w:rsidR="007F0DE0" w:rsidRPr="00694FDA" w:rsidRDefault="00621FDB" w:rsidP="00BC3399">
            <w:pPr>
              <w:jc w:val="center"/>
              <w:rPr>
                <w:rFonts w:eastAsia="TimesNewRomanPSMT"/>
                <w:i/>
                <w:iCs/>
                <w:sz w:val="20"/>
                <w:szCs w:val="20"/>
                <w:lang w:val="lv-LV"/>
              </w:rPr>
            </w:pPr>
            <w:r w:rsidRPr="003B6CEB">
              <w:rPr>
                <w:rFonts w:eastAsia="TimesNewRomanPSMT"/>
                <w:i/>
                <w:iCs/>
                <w:sz w:val="20"/>
                <w:szCs w:val="20"/>
                <w:lang w:val="lv-LV"/>
              </w:rPr>
              <w:t>ø 23, 28, 30 cm</w:t>
            </w:r>
          </w:p>
        </w:tc>
        <w:tc>
          <w:tcPr>
            <w:tcW w:w="850" w:type="dxa"/>
          </w:tcPr>
          <w:p w14:paraId="4CB1C1BA" w14:textId="77777777" w:rsidR="007F0DE0" w:rsidRDefault="00621FDB" w:rsidP="00BC3399">
            <w:pPr>
              <w:jc w:val="center"/>
              <w:rPr>
                <w:i/>
                <w:iCs/>
                <w:sz w:val="20"/>
                <w:szCs w:val="20"/>
                <w:lang w:val="lv-LV"/>
              </w:rPr>
            </w:pPr>
            <w:r>
              <w:rPr>
                <w:i/>
                <w:iCs/>
                <w:sz w:val="20"/>
                <w:szCs w:val="20"/>
                <w:lang w:val="lv-LV"/>
              </w:rPr>
              <w:t>3</w:t>
            </w:r>
          </w:p>
        </w:tc>
        <w:tc>
          <w:tcPr>
            <w:tcW w:w="1982" w:type="dxa"/>
            <w:tcBorders>
              <w:top w:val="single" w:sz="4" w:space="0" w:color="auto"/>
              <w:left w:val="single" w:sz="4" w:space="0" w:color="auto"/>
              <w:bottom w:val="single" w:sz="4" w:space="0" w:color="auto"/>
              <w:right w:val="single" w:sz="4" w:space="0" w:color="auto"/>
            </w:tcBorders>
            <w:vAlign w:val="center"/>
          </w:tcPr>
          <w:p w14:paraId="5A61CCE4" w14:textId="77777777" w:rsidR="007F0DE0" w:rsidRDefault="00621FDB" w:rsidP="00BC3399">
            <w:pPr>
              <w:jc w:val="center"/>
              <w:rPr>
                <w:i/>
                <w:sz w:val="20"/>
                <w:szCs w:val="20"/>
                <w:lang w:val="lv-LV"/>
              </w:rPr>
            </w:pPr>
            <w:r>
              <w:rPr>
                <w:i/>
                <w:sz w:val="20"/>
                <w:szCs w:val="20"/>
                <w:lang w:val="lv-LV"/>
              </w:rPr>
              <w:t>Vērtīgs</w:t>
            </w:r>
          </w:p>
        </w:tc>
      </w:tr>
      <w:tr w:rsidR="00F9600F" w14:paraId="4B1C1086" w14:textId="77777777" w:rsidTr="00BC3399">
        <w:trPr>
          <w:trHeight w:val="340"/>
        </w:trPr>
        <w:tc>
          <w:tcPr>
            <w:tcW w:w="614" w:type="dxa"/>
            <w:tcBorders>
              <w:top w:val="single" w:sz="4" w:space="0" w:color="auto"/>
              <w:left w:val="single" w:sz="4" w:space="0" w:color="auto"/>
              <w:bottom w:val="single" w:sz="4" w:space="0" w:color="auto"/>
              <w:right w:val="single" w:sz="4" w:space="0" w:color="auto"/>
            </w:tcBorders>
            <w:vAlign w:val="center"/>
          </w:tcPr>
          <w:p w14:paraId="5859E233" w14:textId="77777777" w:rsidR="007F0DE0" w:rsidRDefault="00621FDB" w:rsidP="00BC3399">
            <w:pPr>
              <w:jc w:val="center"/>
              <w:rPr>
                <w:i/>
                <w:sz w:val="20"/>
                <w:szCs w:val="20"/>
                <w:lang w:val="lv-LV"/>
              </w:rPr>
            </w:pPr>
            <w:r>
              <w:rPr>
                <w:i/>
                <w:sz w:val="20"/>
                <w:szCs w:val="20"/>
                <w:lang w:val="lv-LV"/>
              </w:rPr>
              <w:t>3.</w:t>
            </w:r>
          </w:p>
        </w:tc>
        <w:tc>
          <w:tcPr>
            <w:tcW w:w="1371" w:type="dxa"/>
            <w:tcBorders>
              <w:top w:val="single" w:sz="4" w:space="0" w:color="auto"/>
              <w:left w:val="single" w:sz="4" w:space="0" w:color="auto"/>
              <w:bottom w:val="single" w:sz="4" w:space="0" w:color="auto"/>
              <w:right w:val="single" w:sz="4" w:space="0" w:color="auto"/>
            </w:tcBorders>
            <w:vAlign w:val="center"/>
          </w:tcPr>
          <w:p w14:paraId="0B47AA0E" w14:textId="77777777" w:rsidR="007F0DE0" w:rsidRDefault="00621FDB" w:rsidP="00BC3399">
            <w:pPr>
              <w:jc w:val="center"/>
              <w:rPr>
                <w:i/>
                <w:sz w:val="20"/>
                <w:szCs w:val="20"/>
                <w:lang w:val="lv-LV"/>
              </w:rPr>
            </w:pPr>
            <w:r>
              <w:rPr>
                <w:i/>
                <w:sz w:val="20"/>
                <w:szCs w:val="20"/>
                <w:lang w:val="lv-LV"/>
              </w:rPr>
              <w:t>Ošlapu kļava</w:t>
            </w:r>
          </w:p>
        </w:tc>
        <w:tc>
          <w:tcPr>
            <w:tcW w:w="4678" w:type="dxa"/>
          </w:tcPr>
          <w:p w14:paraId="5753814C" w14:textId="77777777" w:rsidR="007F0DE0" w:rsidRPr="00694FDA" w:rsidRDefault="00621FDB" w:rsidP="00BC3399">
            <w:pPr>
              <w:jc w:val="center"/>
              <w:rPr>
                <w:rFonts w:eastAsia="TimesNewRomanPSMT"/>
                <w:i/>
                <w:iCs/>
                <w:sz w:val="20"/>
                <w:szCs w:val="20"/>
                <w:lang w:val="lv-LV"/>
              </w:rPr>
            </w:pPr>
            <w:r w:rsidRPr="003B6CEB">
              <w:rPr>
                <w:rFonts w:eastAsia="TimesNewRomanPSMT"/>
                <w:i/>
                <w:iCs/>
                <w:sz w:val="20"/>
                <w:szCs w:val="20"/>
                <w:lang w:val="lv-LV"/>
              </w:rPr>
              <w:t>ø 27/21/36, 30 cm</w:t>
            </w:r>
          </w:p>
        </w:tc>
        <w:tc>
          <w:tcPr>
            <w:tcW w:w="850" w:type="dxa"/>
          </w:tcPr>
          <w:p w14:paraId="399432E0" w14:textId="77777777" w:rsidR="007F0DE0" w:rsidRDefault="00621FDB" w:rsidP="00BC3399">
            <w:pPr>
              <w:jc w:val="center"/>
              <w:rPr>
                <w:i/>
                <w:iCs/>
                <w:sz w:val="20"/>
                <w:szCs w:val="20"/>
                <w:lang w:val="lv-LV"/>
              </w:rPr>
            </w:pPr>
            <w:r>
              <w:rPr>
                <w:i/>
                <w:iCs/>
                <w:sz w:val="20"/>
                <w:szCs w:val="20"/>
                <w:lang w:val="lv-LV"/>
              </w:rPr>
              <w:t>2</w:t>
            </w:r>
          </w:p>
        </w:tc>
        <w:tc>
          <w:tcPr>
            <w:tcW w:w="1982" w:type="dxa"/>
            <w:tcBorders>
              <w:top w:val="single" w:sz="4" w:space="0" w:color="auto"/>
              <w:left w:val="single" w:sz="4" w:space="0" w:color="auto"/>
              <w:bottom w:val="single" w:sz="4" w:space="0" w:color="auto"/>
              <w:right w:val="single" w:sz="4" w:space="0" w:color="auto"/>
            </w:tcBorders>
            <w:vAlign w:val="center"/>
          </w:tcPr>
          <w:p w14:paraId="0570954B" w14:textId="77777777" w:rsidR="007F0DE0" w:rsidRDefault="00621FDB" w:rsidP="00BC3399">
            <w:pPr>
              <w:jc w:val="center"/>
              <w:rPr>
                <w:i/>
                <w:sz w:val="20"/>
                <w:szCs w:val="20"/>
                <w:lang w:val="lv-LV"/>
              </w:rPr>
            </w:pPr>
            <w:r>
              <w:rPr>
                <w:i/>
                <w:sz w:val="20"/>
                <w:szCs w:val="20"/>
                <w:lang w:val="lv-LV"/>
              </w:rPr>
              <w:t>Mazvērtīgs</w:t>
            </w:r>
          </w:p>
        </w:tc>
      </w:tr>
      <w:tr w:rsidR="00F9600F" w14:paraId="3FC810D7" w14:textId="77777777" w:rsidTr="00BC3399">
        <w:trPr>
          <w:trHeight w:val="340"/>
        </w:trPr>
        <w:tc>
          <w:tcPr>
            <w:tcW w:w="614" w:type="dxa"/>
            <w:tcBorders>
              <w:top w:val="single" w:sz="4" w:space="0" w:color="auto"/>
              <w:left w:val="single" w:sz="4" w:space="0" w:color="auto"/>
              <w:bottom w:val="single" w:sz="4" w:space="0" w:color="auto"/>
              <w:right w:val="single" w:sz="4" w:space="0" w:color="auto"/>
            </w:tcBorders>
            <w:vAlign w:val="center"/>
          </w:tcPr>
          <w:p w14:paraId="0EB2B9F4" w14:textId="77777777" w:rsidR="007F0DE0" w:rsidRDefault="00621FDB" w:rsidP="00BC3399">
            <w:pPr>
              <w:jc w:val="center"/>
              <w:rPr>
                <w:i/>
                <w:sz w:val="20"/>
                <w:szCs w:val="20"/>
                <w:lang w:val="lv-LV"/>
              </w:rPr>
            </w:pPr>
            <w:r>
              <w:rPr>
                <w:i/>
                <w:sz w:val="20"/>
                <w:szCs w:val="20"/>
                <w:lang w:val="lv-LV"/>
              </w:rPr>
              <w:t>4.</w:t>
            </w:r>
          </w:p>
        </w:tc>
        <w:tc>
          <w:tcPr>
            <w:tcW w:w="1371" w:type="dxa"/>
            <w:tcBorders>
              <w:top w:val="single" w:sz="4" w:space="0" w:color="auto"/>
              <w:left w:val="single" w:sz="4" w:space="0" w:color="auto"/>
              <w:bottom w:val="single" w:sz="4" w:space="0" w:color="auto"/>
              <w:right w:val="single" w:sz="4" w:space="0" w:color="auto"/>
            </w:tcBorders>
            <w:vAlign w:val="center"/>
          </w:tcPr>
          <w:p w14:paraId="79946DE0" w14:textId="77777777" w:rsidR="007F0DE0" w:rsidRDefault="00621FDB" w:rsidP="00BC3399">
            <w:pPr>
              <w:jc w:val="center"/>
              <w:rPr>
                <w:i/>
                <w:sz w:val="20"/>
                <w:szCs w:val="20"/>
                <w:lang w:val="lv-LV"/>
              </w:rPr>
            </w:pPr>
            <w:r>
              <w:rPr>
                <w:i/>
                <w:sz w:val="20"/>
                <w:szCs w:val="20"/>
                <w:lang w:val="lv-LV"/>
              </w:rPr>
              <w:t>Bērzs</w:t>
            </w:r>
          </w:p>
        </w:tc>
        <w:tc>
          <w:tcPr>
            <w:tcW w:w="4678" w:type="dxa"/>
          </w:tcPr>
          <w:p w14:paraId="4E4818F8" w14:textId="77777777" w:rsidR="007F0DE0" w:rsidRPr="00694FDA" w:rsidRDefault="00621FDB" w:rsidP="00BC3399">
            <w:pPr>
              <w:jc w:val="center"/>
              <w:rPr>
                <w:rFonts w:eastAsia="TimesNewRomanPSMT"/>
                <w:i/>
                <w:iCs/>
                <w:sz w:val="20"/>
                <w:szCs w:val="20"/>
                <w:lang w:val="lv-LV"/>
              </w:rPr>
            </w:pPr>
            <w:r w:rsidRPr="003B6CEB">
              <w:rPr>
                <w:rFonts w:eastAsia="TimesNewRomanPSMT"/>
                <w:i/>
                <w:iCs/>
                <w:sz w:val="20"/>
                <w:szCs w:val="20"/>
                <w:lang w:val="lv-LV"/>
              </w:rPr>
              <w:t>ø 35, 38, 24, 18/22, 22, 21, 35, 20, 24, 16/18 cm</w:t>
            </w:r>
          </w:p>
        </w:tc>
        <w:tc>
          <w:tcPr>
            <w:tcW w:w="850" w:type="dxa"/>
          </w:tcPr>
          <w:p w14:paraId="3EF2BFD4" w14:textId="77777777" w:rsidR="007F0DE0" w:rsidRDefault="00621FDB" w:rsidP="00BC3399">
            <w:pPr>
              <w:jc w:val="center"/>
              <w:rPr>
                <w:i/>
                <w:iCs/>
                <w:sz w:val="20"/>
                <w:szCs w:val="20"/>
                <w:lang w:val="lv-LV"/>
              </w:rPr>
            </w:pPr>
            <w:r>
              <w:rPr>
                <w:i/>
                <w:iCs/>
                <w:sz w:val="20"/>
                <w:szCs w:val="20"/>
                <w:lang w:val="lv-LV"/>
              </w:rPr>
              <w:t>10</w:t>
            </w:r>
          </w:p>
        </w:tc>
        <w:tc>
          <w:tcPr>
            <w:tcW w:w="1982" w:type="dxa"/>
            <w:tcBorders>
              <w:top w:val="single" w:sz="4" w:space="0" w:color="auto"/>
              <w:left w:val="single" w:sz="4" w:space="0" w:color="auto"/>
              <w:bottom w:val="single" w:sz="4" w:space="0" w:color="auto"/>
              <w:right w:val="single" w:sz="4" w:space="0" w:color="auto"/>
            </w:tcBorders>
            <w:vAlign w:val="center"/>
          </w:tcPr>
          <w:p w14:paraId="01B60AC6" w14:textId="77777777" w:rsidR="007F0DE0" w:rsidRDefault="00621FDB" w:rsidP="00BC3399">
            <w:pPr>
              <w:jc w:val="center"/>
              <w:rPr>
                <w:i/>
                <w:sz w:val="20"/>
                <w:szCs w:val="20"/>
                <w:lang w:val="lv-LV"/>
              </w:rPr>
            </w:pPr>
            <w:r>
              <w:rPr>
                <w:i/>
                <w:sz w:val="20"/>
                <w:szCs w:val="20"/>
                <w:lang w:val="lv-LV"/>
              </w:rPr>
              <w:t>Vērtīgs</w:t>
            </w:r>
          </w:p>
        </w:tc>
      </w:tr>
      <w:tr w:rsidR="00F9600F" w14:paraId="06B531E9" w14:textId="77777777" w:rsidTr="00BC3399">
        <w:trPr>
          <w:trHeight w:val="340"/>
        </w:trPr>
        <w:tc>
          <w:tcPr>
            <w:tcW w:w="614" w:type="dxa"/>
            <w:tcBorders>
              <w:top w:val="single" w:sz="4" w:space="0" w:color="auto"/>
              <w:left w:val="single" w:sz="4" w:space="0" w:color="auto"/>
              <w:bottom w:val="single" w:sz="4" w:space="0" w:color="auto"/>
              <w:right w:val="single" w:sz="4" w:space="0" w:color="auto"/>
            </w:tcBorders>
            <w:vAlign w:val="center"/>
          </w:tcPr>
          <w:p w14:paraId="793AE9D0" w14:textId="77777777" w:rsidR="007F0DE0" w:rsidRDefault="00621FDB" w:rsidP="00BC3399">
            <w:pPr>
              <w:jc w:val="center"/>
              <w:rPr>
                <w:i/>
                <w:sz w:val="20"/>
                <w:szCs w:val="20"/>
                <w:lang w:val="lv-LV"/>
              </w:rPr>
            </w:pPr>
            <w:r>
              <w:rPr>
                <w:i/>
                <w:sz w:val="20"/>
                <w:szCs w:val="20"/>
                <w:lang w:val="lv-LV"/>
              </w:rPr>
              <w:t xml:space="preserve">5.                                                                    </w:t>
            </w:r>
          </w:p>
        </w:tc>
        <w:tc>
          <w:tcPr>
            <w:tcW w:w="1371" w:type="dxa"/>
            <w:tcBorders>
              <w:top w:val="single" w:sz="4" w:space="0" w:color="auto"/>
              <w:left w:val="single" w:sz="4" w:space="0" w:color="auto"/>
              <w:bottom w:val="single" w:sz="4" w:space="0" w:color="auto"/>
              <w:right w:val="single" w:sz="4" w:space="0" w:color="auto"/>
            </w:tcBorders>
            <w:vAlign w:val="center"/>
          </w:tcPr>
          <w:p w14:paraId="6428BC02" w14:textId="77777777" w:rsidR="007F0DE0" w:rsidRDefault="00621FDB" w:rsidP="00BC3399">
            <w:pPr>
              <w:jc w:val="center"/>
              <w:rPr>
                <w:i/>
                <w:sz w:val="20"/>
                <w:szCs w:val="20"/>
                <w:lang w:val="lv-LV"/>
              </w:rPr>
            </w:pPr>
            <w:r>
              <w:rPr>
                <w:i/>
                <w:sz w:val="20"/>
                <w:szCs w:val="20"/>
                <w:lang w:val="lv-LV"/>
              </w:rPr>
              <w:t>Pīlādzis</w:t>
            </w:r>
          </w:p>
        </w:tc>
        <w:tc>
          <w:tcPr>
            <w:tcW w:w="4678" w:type="dxa"/>
          </w:tcPr>
          <w:p w14:paraId="09C184DA" w14:textId="77777777" w:rsidR="007F0DE0" w:rsidRPr="00694FDA" w:rsidRDefault="00621FDB" w:rsidP="00BC3399">
            <w:pPr>
              <w:jc w:val="center"/>
              <w:rPr>
                <w:rFonts w:eastAsia="TimesNewRomanPSMT"/>
                <w:i/>
                <w:iCs/>
                <w:sz w:val="20"/>
                <w:szCs w:val="20"/>
                <w:lang w:val="lv-LV"/>
              </w:rPr>
            </w:pPr>
            <w:r w:rsidRPr="003B6CEB">
              <w:rPr>
                <w:rFonts w:eastAsia="TimesNewRomanPSMT"/>
                <w:i/>
                <w:iCs/>
                <w:sz w:val="20"/>
                <w:szCs w:val="20"/>
                <w:lang w:val="lv-LV"/>
              </w:rPr>
              <w:t>ø 19/20/14 cm</w:t>
            </w:r>
          </w:p>
        </w:tc>
        <w:tc>
          <w:tcPr>
            <w:tcW w:w="850" w:type="dxa"/>
          </w:tcPr>
          <w:p w14:paraId="601256CA" w14:textId="77777777" w:rsidR="007F0DE0" w:rsidRDefault="00621FDB" w:rsidP="00BC3399">
            <w:pPr>
              <w:jc w:val="center"/>
              <w:rPr>
                <w:i/>
                <w:iCs/>
                <w:sz w:val="20"/>
                <w:szCs w:val="20"/>
                <w:lang w:val="lv-LV"/>
              </w:rPr>
            </w:pPr>
            <w:r>
              <w:rPr>
                <w:i/>
                <w:iCs/>
                <w:sz w:val="20"/>
                <w:szCs w:val="20"/>
                <w:lang w:val="lv-LV"/>
              </w:rPr>
              <w:t>1</w:t>
            </w:r>
          </w:p>
        </w:tc>
        <w:tc>
          <w:tcPr>
            <w:tcW w:w="1982" w:type="dxa"/>
            <w:tcBorders>
              <w:top w:val="single" w:sz="4" w:space="0" w:color="auto"/>
              <w:left w:val="single" w:sz="4" w:space="0" w:color="auto"/>
              <w:bottom w:val="single" w:sz="4" w:space="0" w:color="auto"/>
              <w:right w:val="single" w:sz="4" w:space="0" w:color="auto"/>
            </w:tcBorders>
            <w:vAlign w:val="center"/>
          </w:tcPr>
          <w:p w14:paraId="3A987B0B" w14:textId="77777777" w:rsidR="007F0DE0" w:rsidRDefault="00621FDB" w:rsidP="00BC3399">
            <w:pPr>
              <w:jc w:val="center"/>
              <w:rPr>
                <w:i/>
                <w:sz w:val="20"/>
                <w:szCs w:val="20"/>
                <w:lang w:val="lv-LV"/>
              </w:rPr>
            </w:pPr>
            <w:r>
              <w:rPr>
                <w:i/>
                <w:sz w:val="20"/>
                <w:szCs w:val="20"/>
                <w:lang w:val="lv-LV"/>
              </w:rPr>
              <w:t>Mazvērtīgs</w:t>
            </w:r>
          </w:p>
        </w:tc>
      </w:tr>
    </w:tbl>
    <w:p w14:paraId="7048741C" w14:textId="77777777" w:rsidR="007F0DE0" w:rsidRDefault="007F0DE0" w:rsidP="007F0DE0">
      <w:pPr>
        <w:jc w:val="both"/>
        <w:outlineLvl w:val="0"/>
        <w:rPr>
          <w:i/>
          <w:sz w:val="26"/>
          <w:szCs w:val="26"/>
          <w:u w:val="single"/>
          <w:lang w:val="lv-LV"/>
        </w:rPr>
      </w:pPr>
    </w:p>
    <w:p w14:paraId="269B466B" w14:textId="77777777" w:rsidR="007F0DE0" w:rsidRPr="00694FDA" w:rsidRDefault="00621FDB" w:rsidP="007F0DE0">
      <w:pPr>
        <w:outlineLvl w:val="0"/>
        <w:rPr>
          <w:i/>
          <w:sz w:val="26"/>
          <w:szCs w:val="26"/>
          <w:u w:val="single"/>
          <w:lang w:val="lv-LV"/>
        </w:rPr>
      </w:pPr>
      <w:r w:rsidRPr="00694FDA">
        <w:rPr>
          <w:i/>
          <w:sz w:val="26"/>
          <w:szCs w:val="26"/>
          <w:u w:val="single"/>
          <w:lang w:val="lv-LV"/>
        </w:rPr>
        <w:t xml:space="preserve">Plānoto cērtamo koku apraksts </w:t>
      </w:r>
      <w:r w:rsidRPr="00694FDA">
        <w:rPr>
          <w:rFonts w:eastAsia="TimesNewRomanPSMT"/>
          <w:i/>
          <w:sz w:val="26"/>
          <w:szCs w:val="26"/>
          <w:u w:val="single"/>
          <w:lang w:val="lv-LV"/>
        </w:rPr>
        <w:t xml:space="preserve">zemesgabalā ar kadastra apzīmējumu </w:t>
      </w:r>
      <w:r w:rsidRPr="003B6CEB">
        <w:rPr>
          <w:rFonts w:eastAsia="TimesNewRomanPSMT"/>
          <w:b/>
          <w:bCs/>
          <w:i/>
          <w:sz w:val="26"/>
          <w:szCs w:val="26"/>
          <w:u w:val="single"/>
          <w:lang w:val="lv-LV"/>
        </w:rPr>
        <w:t>0100 095 0024</w:t>
      </w:r>
      <w:r w:rsidRPr="00694FDA">
        <w:rPr>
          <w:rFonts w:eastAsia="TimesNewRomanPSMT"/>
          <w:i/>
          <w:sz w:val="26"/>
          <w:szCs w:val="26"/>
          <w:u w:val="single"/>
          <w:lang w:val="lv-LV"/>
        </w:rPr>
        <w:t>)</w:t>
      </w:r>
    </w:p>
    <w:tbl>
      <w:tblPr>
        <w:tblW w:w="94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4"/>
        <w:gridCol w:w="1371"/>
        <w:gridCol w:w="4678"/>
        <w:gridCol w:w="850"/>
        <w:gridCol w:w="1982"/>
      </w:tblGrid>
      <w:tr w:rsidR="00F9600F" w14:paraId="385562DB" w14:textId="77777777" w:rsidTr="00BC3399">
        <w:tc>
          <w:tcPr>
            <w:tcW w:w="614" w:type="dxa"/>
            <w:tcBorders>
              <w:top w:val="single" w:sz="4" w:space="0" w:color="auto"/>
              <w:left w:val="single" w:sz="4" w:space="0" w:color="auto"/>
              <w:bottom w:val="single" w:sz="4" w:space="0" w:color="auto"/>
              <w:right w:val="single" w:sz="4" w:space="0" w:color="auto"/>
            </w:tcBorders>
            <w:vAlign w:val="center"/>
            <w:hideMark/>
          </w:tcPr>
          <w:p w14:paraId="2DE92E3F" w14:textId="77777777" w:rsidR="007F0DE0" w:rsidRPr="006D60D1" w:rsidRDefault="00621FDB" w:rsidP="00BC3399">
            <w:pPr>
              <w:jc w:val="center"/>
              <w:rPr>
                <w:b/>
                <w:sz w:val="22"/>
                <w:szCs w:val="22"/>
                <w:lang w:val="lv-LV"/>
              </w:rPr>
            </w:pPr>
            <w:r w:rsidRPr="006D60D1">
              <w:rPr>
                <w:b/>
                <w:sz w:val="22"/>
                <w:szCs w:val="22"/>
                <w:lang w:val="lv-LV"/>
              </w:rPr>
              <w:t>N.</w:t>
            </w:r>
          </w:p>
          <w:p w14:paraId="659FE347" w14:textId="77777777" w:rsidR="007F0DE0" w:rsidRPr="006D60D1" w:rsidRDefault="00621FDB" w:rsidP="00BC3399">
            <w:pPr>
              <w:jc w:val="center"/>
              <w:rPr>
                <w:b/>
                <w:sz w:val="22"/>
                <w:szCs w:val="22"/>
                <w:lang w:val="lv-LV"/>
              </w:rPr>
            </w:pPr>
            <w:r w:rsidRPr="006D60D1">
              <w:rPr>
                <w:b/>
                <w:sz w:val="22"/>
                <w:szCs w:val="22"/>
                <w:lang w:val="lv-LV"/>
              </w:rPr>
              <w:t>p.k.</w:t>
            </w:r>
          </w:p>
        </w:tc>
        <w:tc>
          <w:tcPr>
            <w:tcW w:w="1371" w:type="dxa"/>
            <w:tcBorders>
              <w:top w:val="single" w:sz="4" w:space="0" w:color="auto"/>
              <w:left w:val="single" w:sz="4" w:space="0" w:color="auto"/>
              <w:bottom w:val="single" w:sz="4" w:space="0" w:color="auto"/>
              <w:right w:val="single" w:sz="4" w:space="0" w:color="auto"/>
            </w:tcBorders>
            <w:vAlign w:val="center"/>
            <w:hideMark/>
          </w:tcPr>
          <w:p w14:paraId="41DF0411" w14:textId="77777777" w:rsidR="007F0DE0" w:rsidRPr="006D60D1" w:rsidRDefault="00621FDB" w:rsidP="00BC3399">
            <w:pPr>
              <w:jc w:val="center"/>
              <w:rPr>
                <w:b/>
                <w:sz w:val="22"/>
                <w:szCs w:val="22"/>
                <w:lang w:val="lv-LV"/>
              </w:rPr>
            </w:pPr>
            <w:r w:rsidRPr="006D60D1">
              <w:rPr>
                <w:b/>
                <w:sz w:val="22"/>
                <w:szCs w:val="22"/>
                <w:lang w:val="lv-LV"/>
              </w:rPr>
              <w:t>Koka suga</w:t>
            </w:r>
          </w:p>
        </w:tc>
        <w:tc>
          <w:tcPr>
            <w:tcW w:w="4678" w:type="dxa"/>
            <w:tcBorders>
              <w:top w:val="single" w:sz="4" w:space="0" w:color="auto"/>
              <w:left w:val="single" w:sz="4" w:space="0" w:color="auto"/>
              <w:bottom w:val="single" w:sz="4" w:space="0" w:color="auto"/>
              <w:right w:val="single" w:sz="4" w:space="0" w:color="auto"/>
            </w:tcBorders>
            <w:vAlign w:val="center"/>
            <w:hideMark/>
          </w:tcPr>
          <w:p w14:paraId="23ABE1E2" w14:textId="77777777" w:rsidR="007F0DE0" w:rsidRPr="006D60D1" w:rsidRDefault="00621FDB" w:rsidP="00BC3399">
            <w:pPr>
              <w:jc w:val="center"/>
              <w:rPr>
                <w:b/>
                <w:sz w:val="22"/>
                <w:szCs w:val="22"/>
                <w:lang w:val="lv-LV"/>
              </w:rPr>
            </w:pPr>
            <w:r w:rsidRPr="006D60D1">
              <w:rPr>
                <w:b/>
                <w:sz w:val="22"/>
                <w:szCs w:val="22"/>
                <w:lang w:val="lv-LV"/>
              </w:rPr>
              <w:t>Koka</w:t>
            </w:r>
          </w:p>
          <w:p w14:paraId="14056F8C" w14:textId="77777777" w:rsidR="007F0DE0" w:rsidRPr="006D60D1" w:rsidRDefault="00621FDB" w:rsidP="00BC3399">
            <w:pPr>
              <w:jc w:val="center"/>
              <w:rPr>
                <w:b/>
                <w:sz w:val="22"/>
                <w:szCs w:val="22"/>
                <w:lang w:val="lv-LV"/>
              </w:rPr>
            </w:pPr>
            <w:r w:rsidRPr="006D60D1">
              <w:rPr>
                <w:b/>
                <w:sz w:val="22"/>
                <w:szCs w:val="22"/>
                <w:lang w:val="lv-LV"/>
              </w:rPr>
              <w:t>diametrs, cm</w:t>
            </w:r>
          </w:p>
        </w:tc>
        <w:tc>
          <w:tcPr>
            <w:tcW w:w="850" w:type="dxa"/>
            <w:tcBorders>
              <w:top w:val="single" w:sz="4" w:space="0" w:color="auto"/>
              <w:left w:val="single" w:sz="4" w:space="0" w:color="auto"/>
              <w:bottom w:val="single" w:sz="4" w:space="0" w:color="auto"/>
              <w:right w:val="single" w:sz="4" w:space="0" w:color="auto"/>
            </w:tcBorders>
            <w:vAlign w:val="center"/>
            <w:hideMark/>
          </w:tcPr>
          <w:p w14:paraId="2F951C89" w14:textId="77777777" w:rsidR="007F0DE0" w:rsidRPr="006D60D1" w:rsidRDefault="00621FDB" w:rsidP="00BC3399">
            <w:pPr>
              <w:jc w:val="center"/>
              <w:rPr>
                <w:b/>
                <w:sz w:val="22"/>
                <w:szCs w:val="22"/>
                <w:lang w:val="lv-LV"/>
              </w:rPr>
            </w:pPr>
            <w:r w:rsidRPr="006D60D1">
              <w:rPr>
                <w:b/>
                <w:sz w:val="22"/>
                <w:szCs w:val="22"/>
                <w:lang w:val="lv-LV"/>
              </w:rPr>
              <w:t>Koku</w:t>
            </w:r>
          </w:p>
          <w:p w14:paraId="067482F9" w14:textId="77777777" w:rsidR="007F0DE0" w:rsidRPr="006D60D1" w:rsidRDefault="00621FDB" w:rsidP="00BC3399">
            <w:pPr>
              <w:jc w:val="center"/>
              <w:rPr>
                <w:b/>
                <w:sz w:val="22"/>
                <w:szCs w:val="22"/>
                <w:lang w:val="lv-LV"/>
              </w:rPr>
            </w:pPr>
            <w:r w:rsidRPr="006D60D1">
              <w:rPr>
                <w:b/>
                <w:sz w:val="22"/>
                <w:szCs w:val="22"/>
                <w:lang w:val="lv-LV"/>
              </w:rPr>
              <w:t>skaits</w:t>
            </w:r>
          </w:p>
        </w:tc>
        <w:tc>
          <w:tcPr>
            <w:tcW w:w="1982" w:type="dxa"/>
            <w:tcBorders>
              <w:top w:val="single" w:sz="4" w:space="0" w:color="auto"/>
              <w:left w:val="single" w:sz="4" w:space="0" w:color="auto"/>
              <w:bottom w:val="single" w:sz="4" w:space="0" w:color="auto"/>
              <w:right w:val="single" w:sz="4" w:space="0" w:color="auto"/>
            </w:tcBorders>
            <w:vAlign w:val="center"/>
            <w:hideMark/>
          </w:tcPr>
          <w:p w14:paraId="3ED13DB5" w14:textId="77777777" w:rsidR="007F0DE0" w:rsidRPr="006D60D1" w:rsidRDefault="00621FDB" w:rsidP="00BC3399">
            <w:pPr>
              <w:jc w:val="center"/>
              <w:rPr>
                <w:b/>
                <w:sz w:val="22"/>
                <w:szCs w:val="22"/>
                <w:lang w:val="lv-LV"/>
              </w:rPr>
            </w:pPr>
            <w:r w:rsidRPr="006D60D1">
              <w:rPr>
                <w:b/>
                <w:sz w:val="22"/>
                <w:szCs w:val="22"/>
                <w:lang w:val="lv-LV"/>
              </w:rPr>
              <w:t>Koka</w:t>
            </w:r>
          </w:p>
          <w:p w14:paraId="7C392BE1" w14:textId="77777777" w:rsidR="007F0DE0" w:rsidRPr="006D60D1" w:rsidRDefault="00621FDB" w:rsidP="00BC3399">
            <w:pPr>
              <w:jc w:val="center"/>
              <w:rPr>
                <w:b/>
                <w:sz w:val="22"/>
                <w:szCs w:val="22"/>
                <w:lang w:val="lv-LV"/>
              </w:rPr>
            </w:pPr>
            <w:r w:rsidRPr="006D60D1">
              <w:rPr>
                <w:b/>
                <w:sz w:val="22"/>
                <w:szCs w:val="22"/>
                <w:lang w:val="lv-LV"/>
              </w:rPr>
              <w:t>dekoratīvā vērtība</w:t>
            </w:r>
          </w:p>
        </w:tc>
      </w:tr>
      <w:tr w:rsidR="00F9600F" w14:paraId="3CB13427" w14:textId="77777777" w:rsidTr="00BC3399">
        <w:trPr>
          <w:trHeight w:val="340"/>
        </w:trPr>
        <w:tc>
          <w:tcPr>
            <w:tcW w:w="614" w:type="dxa"/>
            <w:tcBorders>
              <w:top w:val="single" w:sz="4" w:space="0" w:color="auto"/>
              <w:left w:val="single" w:sz="4" w:space="0" w:color="auto"/>
              <w:bottom w:val="single" w:sz="4" w:space="0" w:color="auto"/>
              <w:right w:val="single" w:sz="4" w:space="0" w:color="auto"/>
            </w:tcBorders>
            <w:vAlign w:val="center"/>
          </w:tcPr>
          <w:p w14:paraId="3EBE38CF" w14:textId="77777777" w:rsidR="007F0DE0" w:rsidRPr="006D60D1" w:rsidRDefault="00621FDB" w:rsidP="00BC3399">
            <w:pPr>
              <w:jc w:val="center"/>
              <w:rPr>
                <w:i/>
                <w:sz w:val="20"/>
                <w:szCs w:val="20"/>
                <w:lang w:val="lv-LV"/>
              </w:rPr>
            </w:pPr>
            <w:r>
              <w:rPr>
                <w:i/>
                <w:sz w:val="20"/>
                <w:szCs w:val="20"/>
                <w:lang w:val="lv-LV"/>
              </w:rPr>
              <w:t>1.</w:t>
            </w:r>
          </w:p>
        </w:tc>
        <w:tc>
          <w:tcPr>
            <w:tcW w:w="1371" w:type="dxa"/>
            <w:tcBorders>
              <w:top w:val="single" w:sz="4" w:space="0" w:color="auto"/>
              <w:left w:val="single" w:sz="4" w:space="0" w:color="auto"/>
              <w:bottom w:val="single" w:sz="4" w:space="0" w:color="auto"/>
              <w:right w:val="single" w:sz="4" w:space="0" w:color="auto"/>
            </w:tcBorders>
            <w:vAlign w:val="center"/>
          </w:tcPr>
          <w:p w14:paraId="22964175" w14:textId="77777777" w:rsidR="007F0DE0" w:rsidRPr="006D60D1" w:rsidRDefault="00621FDB" w:rsidP="00BC3399">
            <w:pPr>
              <w:jc w:val="center"/>
              <w:rPr>
                <w:i/>
                <w:sz w:val="20"/>
                <w:szCs w:val="20"/>
                <w:lang w:val="lv-LV"/>
              </w:rPr>
            </w:pPr>
            <w:r>
              <w:rPr>
                <w:i/>
                <w:sz w:val="20"/>
                <w:szCs w:val="20"/>
                <w:lang w:val="lv-LV"/>
              </w:rPr>
              <w:t xml:space="preserve">Priedes </w:t>
            </w:r>
          </w:p>
        </w:tc>
        <w:tc>
          <w:tcPr>
            <w:tcW w:w="4678" w:type="dxa"/>
          </w:tcPr>
          <w:p w14:paraId="7959DA53" w14:textId="77777777" w:rsidR="007F0DE0" w:rsidRPr="00694FDA" w:rsidRDefault="00621FDB" w:rsidP="00BC3399">
            <w:pPr>
              <w:jc w:val="center"/>
              <w:rPr>
                <w:rFonts w:eastAsia="TimesNewRomanPSMT"/>
                <w:i/>
                <w:iCs/>
                <w:sz w:val="20"/>
                <w:szCs w:val="20"/>
                <w:lang w:val="lv-LV"/>
              </w:rPr>
            </w:pPr>
            <w:r w:rsidRPr="003B6CEB">
              <w:rPr>
                <w:rFonts w:eastAsia="TimesNewRomanPSMT"/>
                <w:i/>
                <w:iCs/>
                <w:sz w:val="20"/>
                <w:szCs w:val="20"/>
                <w:lang w:val="lv-LV"/>
              </w:rPr>
              <w:t>ø 57, 55 cm</w:t>
            </w:r>
          </w:p>
        </w:tc>
        <w:tc>
          <w:tcPr>
            <w:tcW w:w="850" w:type="dxa"/>
          </w:tcPr>
          <w:p w14:paraId="0719A488" w14:textId="77777777" w:rsidR="007F0DE0" w:rsidRPr="00867B04" w:rsidRDefault="00621FDB" w:rsidP="00BC3399">
            <w:pPr>
              <w:jc w:val="center"/>
              <w:rPr>
                <w:i/>
                <w:iCs/>
                <w:sz w:val="20"/>
                <w:szCs w:val="20"/>
                <w:lang w:val="lv-LV"/>
              </w:rPr>
            </w:pPr>
            <w:r>
              <w:rPr>
                <w:i/>
                <w:iCs/>
                <w:sz w:val="20"/>
                <w:szCs w:val="20"/>
                <w:lang w:val="lv-LV"/>
              </w:rPr>
              <w:t>2</w:t>
            </w:r>
          </w:p>
        </w:tc>
        <w:tc>
          <w:tcPr>
            <w:tcW w:w="1982" w:type="dxa"/>
            <w:tcBorders>
              <w:top w:val="single" w:sz="4" w:space="0" w:color="auto"/>
              <w:left w:val="single" w:sz="4" w:space="0" w:color="auto"/>
              <w:bottom w:val="single" w:sz="4" w:space="0" w:color="auto"/>
              <w:right w:val="single" w:sz="4" w:space="0" w:color="auto"/>
            </w:tcBorders>
            <w:vAlign w:val="center"/>
          </w:tcPr>
          <w:p w14:paraId="7DC9AAFA" w14:textId="77777777" w:rsidR="007F0DE0" w:rsidRPr="00867B04" w:rsidRDefault="00621FDB" w:rsidP="00BC3399">
            <w:pPr>
              <w:jc w:val="center"/>
              <w:rPr>
                <w:i/>
                <w:sz w:val="20"/>
                <w:szCs w:val="20"/>
                <w:lang w:val="lv-LV"/>
              </w:rPr>
            </w:pPr>
            <w:r>
              <w:rPr>
                <w:i/>
                <w:sz w:val="20"/>
                <w:szCs w:val="20"/>
                <w:lang w:val="lv-LV"/>
              </w:rPr>
              <w:t>Ļoti vērtīgs</w:t>
            </w:r>
          </w:p>
        </w:tc>
      </w:tr>
      <w:tr w:rsidR="00F9600F" w14:paraId="44FB3FE7" w14:textId="77777777" w:rsidTr="00BC3399">
        <w:trPr>
          <w:trHeight w:val="340"/>
        </w:trPr>
        <w:tc>
          <w:tcPr>
            <w:tcW w:w="614" w:type="dxa"/>
            <w:tcBorders>
              <w:top w:val="single" w:sz="4" w:space="0" w:color="auto"/>
              <w:left w:val="single" w:sz="4" w:space="0" w:color="auto"/>
              <w:bottom w:val="single" w:sz="4" w:space="0" w:color="auto"/>
              <w:right w:val="single" w:sz="4" w:space="0" w:color="auto"/>
            </w:tcBorders>
            <w:vAlign w:val="center"/>
          </w:tcPr>
          <w:p w14:paraId="752A9568" w14:textId="77777777" w:rsidR="007F0DE0" w:rsidRPr="006D60D1" w:rsidRDefault="00621FDB" w:rsidP="00BC3399">
            <w:pPr>
              <w:jc w:val="center"/>
              <w:rPr>
                <w:i/>
                <w:sz w:val="20"/>
                <w:szCs w:val="20"/>
                <w:lang w:val="lv-LV"/>
              </w:rPr>
            </w:pPr>
            <w:r>
              <w:rPr>
                <w:i/>
                <w:sz w:val="20"/>
                <w:szCs w:val="20"/>
                <w:lang w:val="lv-LV"/>
              </w:rPr>
              <w:t>2.</w:t>
            </w:r>
          </w:p>
        </w:tc>
        <w:tc>
          <w:tcPr>
            <w:tcW w:w="1371" w:type="dxa"/>
            <w:tcBorders>
              <w:top w:val="single" w:sz="4" w:space="0" w:color="auto"/>
              <w:left w:val="single" w:sz="4" w:space="0" w:color="auto"/>
              <w:bottom w:val="single" w:sz="4" w:space="0" w:color="auto"/>
              <w:right w:val="single" w:sz="4" w:space="0" w:color="auto"/>
            </w:tcBorders>
            <w:vAlign w:val="center"/>
          </w:tcPr>
          <w:p w14:paraId="7DB29D6E" w14:textId="77777777" w:rsidR="007F0DE0" w:rsidRDefault="00621FDB" w:rsidP="00BC3399">
            <w:pPr>
              <w:jc w:val="center"/>
              <w:rPr>
                <w:i/>
                <w:sz w:val="20"/>
                <w:szCs w:val="20"/>
                <w:lang w:val="lv-LV"/>
              </w:rPr>
            </w:pPr>
            <w:r>
              <w:rPr>
                <w:i/>
                <w:sz w:val="20"/>
                <w:szCs w:val="20"/>
                <w:lang w:val="lv-LV"/>
              </w:rPr>
              <w:t>Bērzs</w:t>
            </w:r>
          </w:p>
        </w:tc>
        <w:tc>
          <w:tcPr>
            <w:tcW w:w="4678" w:type="dxa"/>
          </w:tcPr>
          <w:p w14:paraId="484E7F78" w14:textId="77777777" w:rsidR="007F0DE0" w:rsidRPr="00694FDA" w:rsidRDefault="00621FDB" w:rsidP="00BC3399">
            <w:pPr>
              <w:jc w:val="center"/>
              <w:rPr>
                <w:rFonts w:eastAsia="TimesNewRomanPSMT"/>
                <w:i/>
                <w:iCs/>
                <w:sz w:val="20"/>
                <w:szCs w:val="20"/>
                <w:lang w:val="lv-LV"/>
              </w:rPr>
            </w:pPr>
            <w:r w:rsidRPr="003B6CEB">
              <w:rPr>
                <w:rFonts w:eastAsia="TimesNewRomanPSMT"/>
                <w:i/>
                <w:iCs/>
                <w:sz w:val="20"/>
                <w:szCs w:val="20"/>
                <w:lang w:val="lv-LV"/>
              </w:rPr>
              <w:t>ø 50 cm</w:t>
            </w:r>
          </w:p>
        </w:tc>
        <w:tc>
          <w:tcPr>
            <w:tcW w:w="850" w:type="dxa"/>
          </w:tcPr>
          <w:p w14:paraId="067CF7D6" w14:textId="77777777" w:rsidR="007F0DE0" w:rsidRDefault="00621FDB" w:rsidP="00BC3399">
            <w:pPr>
              <w:jc w:val="center"/>
              <w:rPr>
                <w:i/>
                <w:iCs/>
                <w:sz w:val="20"/>
                <w:szCs w:val="20"/>
                <w:lang w:val="lv-LV"/>
              </w:rPr>
            </w:pPr>
            <w:r>
              <w:rPr>
                <w:i/>
                <w:iCs/>
                <w:sz w:val="20"/>
                <w:szCs w:val="20"/>
                <w:lang w:val="lv-LV"/>
              </w:rPr>
              <w:t>1</w:t>
            </w:r>
          </w:p>
        </w:tc>
        <w:tc>
          <w:tcPr>
            <w:tcW w:w="1982" w:type="dxa"/>
            <w:tcBorders>
              <w:top w:val="single" w:sz="4" w:space="0" w:color="auto"/>
              <w:left w:val="single" w:sz="4" w:space="0" w:color="auto"/>
              <w:bottom w:val="single" w:sz="4" w:space="0" w:color="auto"/>
              <w:right w:val="single" w:sz="4" w:space="0" w:color="auto"/>
            </w:tcBorders>
            <w:vAlign w:val="center"/>
          </w:tcPr>
          <w:p w14:paraId="033C8D09" w14:textId="77777777" w:rsidR="007F0DE0" w:rsidRDefault="00621FDB" w:rsidP="00BC3399">
            <w:pPr>
              <w:jc w:val="center"/>
              <w:rPr>
                <w:i/>
                <w:sz w:val="20"/>
                <w:szCs w:val="20"/>
                <w:lang w:val="lv-LV"/>
              </w:rPr>
            </w:pPr>
            <w:r>
              <w:rPr>
                <w:i/>
                <w:sz w:val="20"/>
                <w:szCs w:val="20"/>
                <w:lang w:val="lv-LV"/>
              </w:rPr>
              <w:t>Vērtīgs</w:t>
            </w:r>
          </w:p>
        </w:tc>
      </w:tr>
      <w:tr w:rsidR="00F9600F" w14:paraId="7A712247" w14:textId="77777777" w:rsidTr="00BC3399">
        <w:trPr>
          <w:trHeight w:val="340"/>
        </w:trPr>
        <w:tc>
          <w:tcPr>
            <w:tcW w:w="614" w:type="dxa"/>
            <w:tcBorders>
              <w:top w:val="single" w:sz="4" w:space="0" w:color="auto"/>
              <w:left w:val="single" w:sz="4" w:space="0" w:color="auto"/>
              <w:bottom w:val="single" w:sz="4" w:space="0" w:color="auto"/>
              <w:right w:val="single" w:sz="4" w:space="0" w:color="auto"/>
            </w:tcBorders>
            <w:vAlign w:val="center"/>
          </w:tcPr>
          <w:p w14:paraId="75CF4C25" w14:textId="77777777" w:rsidR="007F0DE0" w:rsidRDefault="00621FDB" w:rsidP="00BC3399">
            <w:pPr>
              <w:jc w:val="center"/>
              <w:rPr>
                <w:i/>
                <w:sz w:val="20"/>
                <w:szCs w:val="20"/>
                <w:lang w:val="lv-LV"/>
              </w:rPr>
            </w:pPr>
            <w:r>
              <w:rPr>
                <w:i/>
                <w:sz w:val="20"/>
                <w:szCs w:val="20"/>
                <w:lang w:val="lv-LV"/>
              </w:rPr>
              <w:t>3.</w:t>
            </w:r>
          </w:p>
        </w:tc>
        <w:tc>
          <w:tcPr>
            <w:tcW w:w="1371" w:type="dxa"/>
            <w:tcBorders>
              <w:top w:val="single" w:sz="4" w:space="0" w:color="auto"/>
              <w:left w:val="single" w:sz="4" w:space="0" w:color="auto"/>
              <w:bottom w:val="single" w:sz="4" w:space="0" w:color="auto"/>
              <w:right w:val="single" w:sz="4" w:space="0" w:color="auto"/>
            </w:tcBorders>
            <w:vAlign w:val="center"/>
          </w:tcPr>
          <w:p w14:paraId="2CA9265F" w14:textId="77777777" w:rsidR="007F0DE0" w:rsidRDefault="00621FDB" w:rsidP="00BC3399">
            <w:pPr>
              <w:jc w:val="center"/>
              <w:rPr>
                <w:i/>
                <w:sz w:val="20"/>
                <w:szCs w:val="20"/>
                <w:lang w:val="lv-LV"/>
              </w:rPr>
            </w:pPr>
            <w:r>
              <w:rPr>
                <w:i/>
                <w:sz w:val="20"/>
                <w:szCs w:val="20"/>
                <w:lang w:val="lv-LV"/>
              </w:rPr>
              <w:t>Liepa</w:t>
            </w:r>
          </w:p>
        </w:tc>
        <w:tc>
          <w:tcPr>
            <w:tcW w:w="4678" w:type="dxa"/>
          </w:tcPr>
          <w:p w14:paraId="7031D8F6" w14:textId="77777777" w:rsidR="007F0DE0" w:rsidRPr="003B6CEB" w:rsidRDefault="00621FDB" w:rsidP="00BC3399">
            <w:pPr>
              <w:jc w:val="center"/>
              <w:rPr>
                <w:rFonts w:eastAsia="TimesNewRomanPSMT"/>
                <w:i/>
                <w:iCs/>
                <w:sz w:val="20"/>
                <w:szCs w:val="20"/>
                <w:lang w:val="lv-LV"/>
              </w:rPr>
            </w:pPr>
            <w:r w:rsidRPr="002D1EB9">
              <w:rPr>
                <w:rFonts w:eastAsia="TimesNewRomanPSMT"/>
                <w:i/>
                <w:iCs/>
                <w:sz w:val="20"/>
                <w:szCs w:val="20"/>
                <w:lang w:val="lv-LV"/>
              </w:rPr>
              <w:t>ø 36 cm</w:t>
            </w:r>
          </w:p>
        </w:tc>
        <w:tc>
          <w:tcPr>
            <w:tcW w:w="850" w:type="dxa"/>
          </w:tcPr>
          <w:p w14:paraId="435D3606" w14:textId="77777777" w:rsidR="007F0DE0" w:rsidRDefault="00621FDB" w:rsidP="00BC3399">
            <w:pPr>
              <w:jc w:val="center"/>
              <w:rPr>
                <w:i/>
                <w:iCs/>
                <w:sz w:val="20"/>
                <w:szCs w:val="20"/>
                <w:lang w:val="lv-LV"/>
              </w:rPr>
            </w:pPr>
            <w:r>
              <w:rPr>
                <w:i/>
                <w:iCs/>
                <w:sz w:val="20"/>
                <w:szCs w:val="20"/>
                <w:lang w:val="lv-LV"/>
              </w:rPr>
              <w:t>1</w:t>
            </w:r>
          </w:p>
        </w:tc>
        <w:tc>
          <w:tcPr>
            <w:tcW w:w="1982" w:type="dxa"/>
            <w:tcBorders>
              <w:top w:val="single" w:sz="4" w:space="0" w:color="auto"/>
              <w:left w:val="single" w:sz="4" w:space="0" w:color="auto"/>
              <w:bottom w:val="single" w:sz="4" w:space="0" w:color="auto"/>
              <w:right w:val="single" w:sz="4" w:space="0" w:color="auto"/>
            </w:tcBorders>
            <w:vAlign w:val="center"/>
          </w:tcPr>
          <w:p w14:paraId="69EE6A4E" w14:textId="77777777" w:rsidR="007F0DE0" w:rsidRDefault="00621FDB" w:rsidP="00BC3399">
            <w:pPr>
              <w:jc w:val="center"/>
              <w:rPr>
                <w:i/>
                <w:sz w:val="20"/>
                <w:szCs w:val="20"/>
                <w:lang w:val="lv-LV"/>
              </w:rPr>
            </w:pPr>
            <w:r>
              <w:rPr>
                <w:i/>
                <w:sz w:val="20"/>
                <w:szCs w:val="20"/>
                <w:lang w:val="lv-LV"/>
              </w:rPr>
              <w:t>Vērtīgs</w:t>
            </w:r>
          </w:p>
        </w:tc>
      </w:tr>
    </w:tbl>
    <w:p w14:paraId="613CE5DE" w14:textId="77777777" w:rsidR="007F0DE0" w:rsidRDefault="007F0DE0" w:rsidP="007F0DE0">
      <w:pPr>
        <w:jc w:val="both"/>
        <w:outlineLvl w:val="0"/>
        <w:rPr>
          <w:i/>
          <w:sz w:val="26"/>
          <w:szCs w:val="26"/>
          <w:u w:val="single"/>
          <w:lang w:val="lv-LV"/>
        </w:rPr>
      </w:pPr>
    </w:p>
    <w:p w14:paraId="784B5B06" w14:textId="77777777" w:rsidR="007F0DE0" w:rsidRPr="006D60D1" w:rsidRDefault="00621FDB" w:rsidP="007F0DE0">
      <w:pPr>
        <w:jc w:val="both"/>
        <w:outlineLvl w:val="0"/>
        <w:rPr>
          <w:i/>
          <w:sz w:val="26"/>
          <w:szCs w:val="26"/>
          <w:u w:val="single"/>
          <w:lang w:val="lv-LV"/>
        </w:rPr>
      </w:pPr>
      <w:r w:rsidRPr="006D60D1">
        <w:rPr>
          <w:i/>
          <w:sz w:val="26"/>
          <w:szCs w:val="26"/>
          <w:u w:val="single"/>
          <w:lang w:val="lv-LV"/>
        </w:rPr>
        <w:t>Publiskās apspriešanas rezultātu apkopojums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7"/>
        <w:gridCol w:w="7156"/>
        <w:gridCol w:w="1529"/>
      </w:tblGrid>
      <w:tr w:rsidR="00F9600F" w14:paraId="05AFED86" w14:textId="77777777" w:rsidTr="00BC3399">
        <w:tc>
          <w:tcPr>
            <w:tcW w:w="777" w:type="dxa"/>
            <w:tcBorders>
              <w:top w:val="single" w:sz="4" w:space="0" w:color="auto"/>
              <w:left w:val="single" w:sz="4" w:space="0" w:color="auto"/>
              <w:bottom w:val="single" w:sz="4" w:space="0" w:color="auto"/>
              <w:right w:val="single" w:sz="4" w:space="0" w:color="auto"/>
            </w:tcBorders>
            <w:shd w:val="clear" w:color="auto" w:fill="C0C0C0"/>
            <w:hideMark/>
          </w:tcPr>
          <w:p w14:paraId="7DEFEC2A" w14:textId="77777777" w:rsidR="007F0DE0" w:rsidRPr="006D60D1" w:rsidRDefault="00621FDB" w:rsidP="00BC3399">
            <w:pPr>
              <w:ind w:left="360"/>
              <w:rPr>
                <w:sz w:val="26"/>
                <w:szCs w:val="26"/>
                <w:lang w:val="lv-LV"/>
              </w:rPr>
            </w:pPr>
            <w:r w:rsidRPr="006D60D1">
              <w:rPr>
                <w:b/>
                <w:sz w:val="26"/>
                <w:szCs w:val="26"/>
                <w:lang w:val="lv-LV"/>
              </w:rPr>
              <w:t>1</w:t>
            </w:r>
            <w:r w:rsidRPr="006D60D1">
              <w:rPr>
                <w:sz w:val="26"/>
                <w:szCs w:val="26"/>
                <w:lang w:val="lv-LV"/>
              </w:rPr>
              <w:t>.</w:t>
            </w:r>
          </w:p>
        </w:tc>
        <w:tc>
          <w:tcPr>
            <w:tcW w:w="7156" w:type="dxa"/>
            <w:tcBorders>
              <w:top w:val="single" w:sz="4" w:space="0" w:color="auto"/>
              <w:left w:val="single" w:sz="4" w:space="0" w:color="auto"/>
              <w:bottom w:val="single" w:sz="4" w:space="0" w:color="auto"/>
              <w:right w:val="single" w:sz="4" w:space="0" w:color="auto"/>
            </w:tcBorders>
            <w:shd w:val="clear" w:color="auto" w:fill="C0C0C0"/>
            <w:hideMark/>
          </w:tcPr>
          <w:p w14:paraId="7843F22D" w14:textId="77777777" w:rsidR="007F0DE0" w:rsidRPr="006D60D1" w:rsidRDefault="00621FDB" w:rsidP="00BC3399">
            <w:pPr>
              <w:rPr>
                <w:b/>
                <w:sz w:val="26"/>
                <w:szCs w:val="26"/>
                <w:lang w:val="lv-LV"/>
              </w:rPr>
            </w:pPr>
            <w:r w:rsidRPr="006D60D1">
              <w:rPr>
                <w:b/>
                <w:sz w:val="26"/>
                <w:szCs w:val="26"/>
                <w:lang w:val="lv-LV"/>
              </w:rPr>
              <w:t>Saņemtas aptaujas lapas/iesniegumi/vēstules</w:t>
            </w:r>
          </w:p>
        </w:tc>
        <w:tc>
          <w:tcPr>
            <w:tcW w:w="1529" w:type="dxa"/>
            <w:tcBorders>
              <w:top w:val="single" w:sz="4" w:space="0" w:color="auto"/>
              <w:left w:val="single" w:sz="4" w:space="0" w:color="auto"/>
              <w:bottom w:val="single" w:sz="4" w:space="0" w:color="auto"/>
              <w:right w:val="single" w:sz="4" w:space="0" w:color="auto"/>
            </w:tcBorders>
            <w:shd w:val="clear" w:color="auto" w:fill="C0C0C0"/>
            <w:hideMark/>
          </w:tcPr>
          <w:p w14:paraId="61AEB057" w14:textId="77777777" w:rsidR="007F0DE0" w:rsidRPr="00564DAF" w:rsidRDefault="00621FDB" w:rsidP="00BC3399">
            <w:pPr>
              <w:jc w:val="center"/>
              <w:rPr>
                <w:b/>
                <w:bCs/>
                <w:iCs/>
                <w:lang w:val="lv-LV"/>
              </w:rPr>
            </w:pPr>
            <w:r w:rsidRPr="00564DAF">
              <w:rPr>
                <w:b/>
                <w:bCs/>
                <w:iCs/>
                <w:lang w:val="lv-LV"/>
              </w:rPr>
              <w:t xml:space="preserve">Skaits kopā </w:t>
            </w:r>
            <w:r>
              <w:rPr>
                <w:b/>
                <w:bCs/>
                <w:iCs/>
                <w:lang w:val="lv-LV"/>
              </w:rPr>
              <w:t>83</w:t>
            </w:r>
          </w:p>
        </w:tc>
      </w:tr>
      <w:tr w:rsidR="00F9600F" w14:paraId="5CD7912D" w14:textId="77777777" w:rsidTr="00BC3399">
        <w:tc>
          <w:tcPr>
            <w:tcW w:w="777" w:type="dxa"/>
            <w:tcBorders>
              <w:top w:val="single" w:sz="4" w:space="0" w:color="auto"/>
              <w:left w:val="single" w:sz="4" w:space="0" w:color="auto"/>
              <w:bottom w:val="single" w:sz="4" w:space="0" w:color="auto"/>
              <w:right w:val="single" w:sz="4" w:space="0" w:color="auto"/>
            </w:tcBorders>
          </w:tcPr>
          <w:p w14:paraId="4937E115" w14:textId="77777777" w:rsidR="007F0DE0" w:rsidRPr="006D60D1" w:rsidRDefault="007F0DE0" w:rsidP="00BC3399">
            <w:pPr>
              <w:rPr>
                <w:lang w:val="lv-LV"/>
              </w:rPr>
            </w:pPr>
          </w:p>
        </w:tc>
        <w:tc>
          <w:tcPr>
            <w:tcW w:w="7156" w:type="dxa"/>
            <w:tcBorders>
              <w:top w:val="single" w:sz="4" w:space="0" w:color="auto"/>
              <w:left w:val="single" w:sz="4" w:space="0" w:color="auto"/>
              <w:bottom w:val="single" w:sz="4" w:space="0" w:color="auto"/>
              <w:right w:val="single" w:sz="4" w:space="0" w:color="auto"/>
            </w:tcBorders>
            <w:hideMark/>
          </w:tcPr>
          <w:p w14:paraId="7FC2AD54" w14:textId="77777777" w:rsidR="007F0DE0" w:rsidRPr="006D60D1" w:rsidRDefault="00621FDB" w:rsidP="00BC3399">
            <w:pPr>
              <w:rPr>
                <w:lang w:val="lv-LV"/>
              </w:rPr>
            </w:pPr>
            <w:r>
              <w:rPr>
                <w:lang w:val="lv-LV"/>
              </w:rPr>
              <w:t xml:space="preserve"> A</w:t>
            </w:r>
            <w:r w:rsidRPr="006D60D1">
              <w:rPr>
                <w:lang w:val="lv-LV"/>
              </w:rPr>
              <w:t>ptaujas lapas</w:t>
            </w:r>
          </w:p>
        </w:tc>
        <w:tc>
          <w:tcPr>
            <w:tcW w:w="1529" w:type="dxa"/>
            <w:tcBorders>
              <w:top w:val="single" w:sz="4" w:space="0" w:color="auto"/>
              <w:left w:val="single" w:sz="4" w:space="0" w:color="auto"/>
              <w:bottom w:val="single" w:sz="4" w:space="0" w:color="auto"/>
              <w:right w:val="single" w:sz="4" w:space="0" w:color="auto"/>
            </w:tcBorders>
            <w:hideMark/>
          </w:tcPr>
          <w:p w14:paraId="6A807363" w14:textId="77777777" w:rsidR="007F0DE0" w:rsidRPr="0071108C" w:rsidRDefault="00621FDB" w:rsidP="00BC3399">
            <w:pPr>
              <w:jc w:val="center"/>
              <w:rPr>
                <w:bCs/>
                <w:lang w:val="lv-LV"/>
              </w:rPr>
            </w:pPr>
            <w:r>
              <w:rPr>
                <w:bCs/>
                <w:lang w:val="lv-LV"/>
              </w:rPr>
              <w:t>81</w:t>
            </w:r>
          </w:p>
        </w:tc>
      </w:tr>
      <w:tr w:rsidR="00F9600F" w14:paraId="4AF150C3" w14:textId="77777777" w:rsidTr="00BC3399">
        <w:tc>
          <w:tcPr>
            <w:tcW w:w="777" w:type="dxa"/>
            <w:tcBorders>
              <w:top w:val="single" w:sz="4" w:space="0" w:color="auto"/>
              <w:left w:val="single" w:sz="4" w:space="0" w:color="auto"/>
              <w:bottom w:val="single" w:sz="4" w:space="0" w:color="auto"/>
              <w:right w:val="single" w:sz="4" w:space="0" w:color="auto"/>
            </w:tcBorders>
          </w:tcPr>
          <w:p w14:paraId="54E960FC" w14:textId="77777777" w:rsidR="007F0DE0" w:rsidRPr="006D60D1" w:rsidRDefault="007F0DE0" w:rsidP="00BC3399">
            <w:pPr>
              <w:rPr>
                <w:lang w:val="lv-LV"/>
              </w:rPr>
            </w:pPr>
          </w:p>
        </w:tc>
        <w:tc>
          <w:tcPr>
            <w:tcW w:w="7156" w:type="dxa"/>
            <w:tcBorders>
              <w:top w:val="single" w:sz="4" w:space="0" w:color="auto"/>
              <w:left w:val="single" w:sz="4" w:space="0" w:color="auto"/>
              <w:bottom w:val="single" w:sz="4" w:space="0" w:color="auto"/>
              <w:right w:val="single" w:sz="4" w:space="0" w:color="auto"/>
            </w:tcBorders>
            <w:hideMark/>
          </w:tcPr>
          <w:p w14:paraId="183A8422" w14:textId="77777777" w:rsidR="007F0DE0" w:rsidRPr="006D60D1" w:rsidRDefault="00621FDB" w:rsidP="00BC3399">
            <w:pPr>
              <w:rPr>
                <w:lang w:val="lv-LV"/>
              </w:rPr>
            </w:pPr>
            <w:r>
              <w:rPr>
                <w:lang w:val="lv-LV"/>
              </w:rPr>
              <w:t xml:space="preserve"> 2 vienādi i</w:t>
            </w:r>
            <w:r w:rsidRPr="006D60D1">
              <w:rPr>
                <w:lang w:val="lv-LV"/>
              </w:rPr>
              <w:t>esniegum</w:t>
            </w:r>
            <w:r>
              <w:rPr>
                <w:lang w:val="lv-LV"/>
              </w:rPr>
              <w:t>i no Viestura prospekta 59 iedzīvotājiem, vienam 29 paraksti, otram 35.</w:t>
            </w:r>
          </w:p>
        </w:tc>
        <w:tc>
          <w:tcPr>
            <w:tcW w:w="1529" w:type="dxa"/>
            <w:tcBorders>
              <w:top w:val="single" w:sz="4" w:space="0" w:color="auto"/>
              <w:left w:val="single" w:sz="4" w:space="0" w:color="auto"/>
              <w:bottom w:val="single" w:sz="4" w:space="0" w:color="auto"/>
              <w:right w:val="single" w:sz="4" w:space="0" w:color="auto"/>
            </w:tcBorders>
            <w:hideMark/>
          </w:tcPr>
          <w:p w14:paraId="17EBC500" w14:textId="77777777" w:rsidR="007F0DE0" w:rsidRPr="006D60D1" w:rsidRDefault="00621FDB" w:rsidP="00BC3399">
            <w:pPr>
              <w:jc w:val="center"/>
              <w:rPr>
                <w:b/>
                <w:lang w:val="lv-LV"/>
              </w:rPr>
            </w:pPr>
            <w:r>
              <w:rPr>
                <w:b/>
                <w:lang w:val="lv-LV"/>
              </w:rPr>
              <w:t>2</w:t>
            </w:r>
          </w:p>
        </w:tc>
      </w:tr>
      <w:tr w:rsidR="00F9600F" w14:paraId="5D2444D0" w14:textId="77777777" w:rsidTr="00BC3399">
        <w:tc>
          <w:tcPr>
            <w:tcW w:w="777" w:type="dxa"/>
            <w:tcBorders>
              <w:top w:val="single" w:sz="4" w:space="0" w:color="auto"/>
              <w:left w:val="single" w:sz="4" w:space="0" w:color="auto"/>
              <w:bottom w:val="single" w:sz="4" w:space="0" w:color="auto"/>
              <w:right w:val="single" w:sz="4" w:space="0" w:color="auto"/>
            </w:tcBorders>
            <w:shd w:val="clear" w:color="auto" w:fill="C0C0C0"/>
            <w:hideMark/>
          </w:tcPr>
          <w:p w14:paraId="26B438C9" w14:textId="77777777" w:rsidR="007F0DE0" w:rsidRPr="006D60D1" w:rsidRDefault="00621FDB" w:rsidP="00BC3399">
            <w:pPr>
              <w:ind w:left="360"/>
              <w:rPr>
                <w:b/>
                <w:sz w:val="26"/>
                <w:szCs w:val="26"/>
                <w:lang w:val="lv-LV"/>
              </w:rPr>
            </w:pPr>
            <w:r w:rsidRPr="006D60D1">
              <w:rPr>
                <w:b/>
                <w:sz w:val="26"/>
                <w:szCs w:val="26"/>
                <w:lang w:val="lv-LV"/>
              </w:rPr>
              <w:t>2.</w:t>
            </w:r>
          </w:p>
        </w:tc>
        <w:tc>
          <w:tcPr>
            <w:tcW w:w="7156" w:type="dxa"/>
            <w:tcBorders>
              <w:top w:val="single" w:sz="4" w:space="0" w:color="auto"/>
              <w:left w:val="single" w:sz="4" w:space="0" w:color="auto"/>
              <w:bottom w:val="single" w:sz="4" w:space="0" w:color="auto"/>
              <w:right w:val="single" w:sz="4" w:space="0" w:color="auto"/>
            </w:tcBorders>
            <w:shd w:val="clear" w:color="auto" w:fill="C0C0C0"/>
            <w:hideMark/>
          </w:tcPr>
          <w:p w14:paraId="6AF338BB" w14:textId="77777777" w:rsidR="007F0DE0" w:rsidRPr="006D60D1" w:rsidRDefault="00621FDB" w:rsidP="00BC3399">
            <w:pPr>
              <w:rPr>
                <w:b/>
                <w:sz w:val="26"/>
                <w:szCs w:val="26"/>
                <w:lang w:val="lv-LV"/>
              </w:rPr>
            </w:pPr>
            <w:r w:rsidRPr="006D60D1">
              <w:rPr>
                <w:b/>
                <w:sz w:val="26"/>
                <w:szCs w:val="26"/>
                <w:lang w:val="lv-LV"/>
              </w:rPr>
              <w:t>Iesniegtie viedokļi par koka/-u ciršanas ieceri :</w:t>
            </w:r>
          </w:p>
        </w:tc>
        <w:tc>
          <w:tcPr>
            <w:tcW w:w="1529" w:type="dxa"/>
            <w:tcBorders>
              <w:top w:val="single" w:sz="4" w:space="0" w:color="auto"/>
              <w:left w:val="single" w:sz="4" w:space="0" w:color="auto"/>
              <w:bottom w:val="single" w:sz="4" w:space="0" w:color="auto"/>
              <w:right w:val="single" w:sz="4" w:space="0" w:color="auto"/>
            </w:tcBorders>
            <w:shd w:val="clear" w:color="auto" w:fill="C0C0C0"/>
            <w:hideMark/>
          </w:tcPr>
          <w:p w14:paraId="0FD4433D" w14:textId="77777777" w:rsidR="007F0DE0" w:rsidRPr="006D60D1" w:rsidRDefault="00621FDB" w:rsidP="00BC3399">
            <w:pPr>
              <w:jc w:val="center"/>
              <w:rPr>
                <w:b/>
                <w:lang w:val="lv-LV"/>
              </w:rPr>
            </w:pPr>
            <w:r>
              <w:rPr>
                <w:b/>
                <w:lang w:val="lv-LV"/>
              </w:rPr>
              <w:t>83</w:t>
            </w:r>
          </w:p>
        </w:tc>
      </w:tr>
      <w:tr w:rsidR="00F9600F" w14:paraId="43CB0881" w14:textId="77777777" w:rsidTr="00BC3399">
        <w:tc>
          <w:tcPr>
            <w:tcW w:w="777" w:type="dxa"/>
            <w:tcBorders>
              <w:top w:val="single" w:sz="4" w:space="0" w:color="auto"/>
              <w:left w:val="single" w:sz="4" w:space="0" w:color="auto"/>
              <w:bottom w:val="single" w:sz="4" w:space="0" w:color="auto"/>
              <w:right w:val="single" w:sz="4" w:space="0" w:color="auto"/>
            </w:tcBorders>
          </w:tcPr>
          <w:p w14:paraId="5370CE9B" w14:textId="77777777" w:rsidR="007F0DE0" w:rsidRPr="006D60D1" w:rsidRDefault="007F0DE0" w:rsidP="00BC3399">
            <w:pPr>
              <w:rPr>
                <w:sz w:val="26"/>
                <w:szCs w:val="26"/>
                <w:lang w:val="lv-LV"/>
              </w:rPr>
            </w:pPr>
          </w:p>
        </w:tc>
        <w:tc>
          <w:tcPr>
            <w:tcW w:w="7156" w:type="dxa"/>
            <w:tcBorders>
              <w:top w:val="single" w:sz="4" w:space="0" w:color="auto"/>
              <w:left w:val="single" w:sz="4" w:space="0" w:color="auto"/>
              <w:bottom w:val="single" w:sz="4" w:space="0" w:color="auto"/>
              <w:right w:val="single" w:sz="4" w:space="0" w:color="auto"/>
            </w:tcBorders>
            <w:hideMark/>
          </w:tcPr>
          <w:p w14:paraId="29B2F17E" w14:textId="77777777" w:rsidR="007F0DE0" w:rsidRDefault="00621FDB" w:rsidP="00BC3399">
            <w:pPr>
              <w:rPr>
                <w:lang w:val="lv-LV"/>
              </w:rPr>
            </w:pPr>
            <w:r>
              <w:rPr>
                <w:lang w:val="lv-LV"/>
              </w:rPr>
              <w:t xml:space="preserve">  A</w:t>
            </w:r>
            <w:r w:rsidRPr="002E27E8">
              <w:rPr>
                <w:lang w:val="lv-LV"/>
              </w:rPr>
              <w:t>tbalsta</w:t>
            </w:r>
            <w:r>
              <w:rPr>
                <w:lang w:val="lv-LV"/>
              </w:rPr>
              <w:t>:</w:t>
            </w:r>
          </w:p>
          <w:p w14:paraId="50E738CD" w14:textId="77777777" w:rsidR="007F0DE0" w:rsidRDefault="00621FDB" w:rsidP="00BC3399">
            <w:pPr>
              <w:rPr>
                <w:lang w:val="lv-LV"/>
              </w:rPr>
            </w:pPr>
            <w:r>
              <w:rPr>
                <w:lang w:val="lv-LV"/>
              </w:rPr>
              <w:t>-bez viedokļa izklāsta;</w:t>
            </w:r>
          </w:p>
          <w:p w14:paraId="517AFBFE" w14:textId="77777777" w:rsidR="007F0DE0" w:rsidRDefault="00621FDB" w:rsidP="00BC3399">
            <w:pPr>
              <w:rPr>
                <w:lang w:val="lv-LV"/>
              </w:rPr>
            </w:pPr>
            <w:r>
              <w:rPr>
                <w:lang w:val="lv-LV"/>
              </w:rPr>
              <w:t>-v</w:t>
            </w:r>
            <w:r w:rsidRPr="00564DAF">
              <w:rPr>
                <w:lang w:val="lv-LV"/>
              </w:rPr>
              <w:t>eloce</w:t>
            </w:r>
            <w:r>
              <w:rPr>
                <w:lang w:val="lv-LV"/>
              </w:rPr>
              <w:t>ļš</w:t>
            </w:r>
            <w:r w:rsidRPr="00564DAF">
              <w:rPr>
                <w:lang w:val="lv-LV"/>
              </w:rPr>
              <w:t xml:space="preserve"> un gājēju infrastruktūra ļoti vajadzīgi un uzlabos aktīvās mobilitātes iespēju apkaimēs. Pozitīvi, ka projektā paredzēts stādīt dižstādus</w:t>
            </w:r>
            <w:r>
              <w:rPr>
                <w:lang w:val="lv-LV"/>
              </w:rPr>
              <w:t>;</w:t>
            </w:r>
          </w:p>
          <w:p w14:paraId="76223236" w14:textId="77777777" w:rsidR="007F0DE0" w:rsidRDefault="00621FDB" w:rsidP="00BC3399">
            <w:pPr>
              <w:rPr>
                <w:lang w:val="lv-LV"/>
              </w:rPr>
            </w:pPr>
            <w:r>
              <w:rPr>
                <w:lang w:val="lv-LV"/>
              </w:rPr>
              <w:lastRenderedPageBreak/>
              <w:t>-s</w:t>
            </w:r>
            <w:r w:rsidRPr="00564DAF">
              <w:rPr>
                <w:lang w:val="lv-LV"/>
              </w:rPr>
              <w:t xml:space="preserve">varīgi veloceļu visā maršrutā nodalīt no gājējiem un automašīnām, lai velosavienojumu </w:t>
            </w:r>
            <w:r>
              <w:rPr>
                <w:lang w:val="lv-LV"/>
              </w:rPr>
              <w:t xml:space="preserve">droši </w:t>
            </w:r>
            <w:r w:rsidRPr="00564DAF">
              <w:rPr>
                <w:lang w:val="lv-LV"/>
              </w:rPr>
              <w:t>varētu izmantot</w:t>
            </w:r>
            <w:r>
              <w:rPr>
                <w:lang w:val="lv-LV"/>
              </w:rPr>
              <w:t xml:space="preserve"> </w:t>
            </w:r>
            <w:r w:rsidRPr="00564DAF">
              <w:rPr>
                <w:lang w:val="lv-LV"/>
              </w:rPr>
              <w:t>bērni.</w:t>
            </w:r>
          </w:p>
          <w:p w14:paraId="18ED33E3" w14:textId="77777777" w:rsidR="007F0DE0" w:rsidRPr="00564DAF" w:rsidRDefault="00621FDB" w:rsidP="00BC3399">
            <w:pPr>
              <w:rPr>
                <w:lang w:val="lv-LV"/>
              </w:rPr>
            </w:pPr>
            <w:r>
              <w:rPr>
                <w:lang w:val="lv-LV"/>
              </w:rPr>
              <w:t>-g</w:t>
            </w:r>
            <w:r w:rsidRPr="00564DAF">
              <w:rPr>
                <w:lang w:val="lv-LV"/>
              </w:rPr>
              <w:t>ājēju un velosipēdu infrastruktūras attīstība starp Brasu, Sarkandaugavas un Vecmīlgrāv</w:t>
            </w:r>
            <w:r>
              <w:rPr>
                <w:lang w:val="lv-LV"/>
              </w:rPr>
              <w:t>ja</w:t>
            </w:r>
            <w:r w:rsidRPr="00564DAF">
              <w:rPr>
                <w:lang w:val="lv-LV"/>
              </w:rPr>
              <w:t xml:space="preserve"> apkaimēm ir būtiska nepieciešamība</w:t>
            </w:r>
            <w:r>
              <w:rPr>
                <w:lang w:val="lv-LV"/>
              </w:rPr>
              <w:t>:</w:t>
            </w:r>
            <w:r w:rsidRPr="00564DAF">
              <w:rPr>
                <w:lang w:val="lv-LV"/>
              </w:rPr>
              <w:t xml:space="preserve"> </w:t>
            </w:r>
          </w:p>
          <w:p w14:paraId="5EEC3F17" w14:textId="77777777" w:rsidR="007F0DE0" w:rsidRPr="00564DAF" w:rsidRDefault="00621FDB" w:rsidP="00BC3399">
            <w:pPr>
              <w:rPr>
                <w:lang w:val="lv-LV"/>
              </w:rPr>
            </w:pPr>
            <w:r>
              <w:rPr>
                <w:lang w:val="lv-LV"/>
              </w:rPr>
              <w:t>1) t</w:t>
            </w:r>
            <w:r w:rsidRPr="00564DAF">
              <w:rPr>
                <w:lang w:val="lv-LV"/>
              </w:rPr>
              <w:t>iktu uzlabota transporta savienojamība ar pilsētas centru un citām apkaimēm gājējiem un velosipēdistiem gan lietišķām, gan atpūtas vajadzībām;</w:t>
            </w:r>
          </w:p>
          <w:p w14:paraId="283D34F7" w14:textId="77777777" w:rsidR="007F0DE0" w:rsidRPr="00564DAF" w:rsidRDefault="00621FDB" w:rsidP="00BC3399">
            <w:pPr>
              <w:rPr>
                <w:lang w:val="lv-LV"/>
              </w:rPr>
            </w:pPr>
            <w:r>
              <w:rPr>
                <w:lang w:val="lv-LV"/>
              </w:rPr>
              <w:t>2) t</w:t>
            </w:r>
            <w:r w:rsidRPr="00564DAF">
              <w:rPr>
                <w:lang w:val="lv-LV"/>
              </w:rPr>
              <w:t>iktu izveidots alternatīvs velomaršruts nokļūšanai no centra līdz Vecāķiem, kas būtu gan īsāks par pašreizējo ceļu caur Mežaparku, gan nebūtu pakļauts ierobežojumiem pasākumu norises laikā;</w:t>
            </w:r>
          </w:p>
          <w:p w14:paraId="4F25B8E1" w14:textId="77777777" w:rsidR="007F0DE0" w:rsidRPr="00564DAF" w:rsidRDefault="00621FDB" w:rsidP="00BC3399">
            <w:pPr>
              <w:rPr>
                <w:lang w:val="lv-LV"/>
              </w:rPr>
            </w:pPr>
            <w:r>
              <w:rPr>
                <w:lang w:val="lv-LV"/>
              </w:rPr>
              <w:t>3) t</w:t>
            </w:r>
            <w:r w:rsidRPr="00564DAF">
              <w:rPr>
                <w:lang w:val="lv-LV"/>
              </w:rPr>
              <w:t>iktu uzlabota pieejamība dzelzceļa pieturām, izglītības iestādēm, parkiem un citiem sabiedriski nozīmīgiem objektiem, kas atrodas gar dzelzceļa līniju;</w:t>
            </w:r>
          </w:p>
          <w:p w14:paraId="75325EB6" w14:textId="77777777" w:rsidR="007F0DE0" w:rsidRPr="00564DAF" w:rsidRDefault="00621FDB" w:rsidP="00BC3399">
            <w:pPr>
              <w:rPr>
                <w:lang w:val="lv-LV"/>
              </w:rPr>
            </w:pPr>
            <w:r>
              <w:rPr>
                <w:lang w:val="lv-LV"/>
              </w:rPr>
              <w:t>4) t</w:t>
            </w:r>
            <w:r w:rsidRPr="00564DAF">
              <w:rPr>
                <w:lang w:val="lv-LV"/>
              </w:rPr>
              <w:t>iktu nodrošināta droša nokļūšana uz izglītības iestādēm vairāku skolu audzēkņiem;</w:t>
            </w:r>
          </w:p>
          <w:p w14:paraId="28685731" w14:textId="77777777" w:rsidR="007F0DE0" w:rsidRPr="00564DAF" w:rsidRDefault="00621FDB" w:rsidP="00BC3399">
            <w:pPr>
              <w:rPr>
                <w:lang w:val="lv-LV"/>
              </w:rPr>
            </w:pPr>
            <w:r>
              <w:rPr>
                <w:lang w:val="lv-LV"/>
              </w:rPr>
              <w:t>5) t</w:t>
            </w:r>
            <w:r w:rsidRPr="00564DAF">
              <w:rPr>
                <w:lang w:val="lv-LV"/>
              </w:rPr>
              <w:t>iktu veicināta multimodālo transporta attīstība (velosipēds + vilciens);</w:t>
            </w:r>
          </w:p>
          <w:p w14:paraId="45E5BC01" w14:textId="77777777" w:rsidR="007F0DE0" w:rsidRPr="00564DAF" w:rsidRDefault="00621FDB" w:rsidP="00BC3399">
            <w:pPr>
              <w:rPr>
                <w:lang w:val="lv-LV"/>
              </w:rPr>
            </w:pPr>
            <w:r>
              <w:rPr>
                <w:lang w:val="lv-LV"/>
              </w:rPr>
              <w:t>6) t</w:t>
            </w:r>
            <w:r w:rsidRPr="00564DAF">
              <w:rPr>
                <w:lang w:val="lv-LV"/>
              </w:rPr>
              <w:t>iktu sakārtota pašlaik būtiski degradētā teritorija blīvi apdzīvotajā apkaimē, tādējādi uzlabojot dzīves vides kvalitāti vietējiem iedzīvotājiem un veicinot papildu investīciju piesaisti;</w:t>
            </w:r>
          </w:p>
          <w:p w14:paraId="196A5DF7" w14:textId="77777777" w:rsidR="007F0DE0" w:rsidRDefault="00621FDB" w:rsidP="00BC3399">
            <w:pPr>
              <w:rPr>
                <w:lang w:val="lv-LV"/>
              </w:rPr>
            </w:pPr>
            <w:r>
              <w:rPr>
                <w:lang w:val="lv-LV"/>
              </w:rPr>
              <w:t>7) t</w:t>
            </w:r>
            <w:r w:rsidRPr="00564DAF">
              <w:rPr>
                <w:lang w:val="lv-LV"/>
              </w:rPr>
              <w:t>iktu nodrošināta pieejama, ekonomiski izdevīga un videi draudzīga mobilitātes iespēja vietējiem iedzīvotājiem, kas samazinātu autotransporta dominanci pilsētvidē un sekmētu sociālo integrāciju</w:t>
            </w:r>
            <w:r>
              <w:rPr>
                <w:lang w:val="lv-LV"/>
              </w:rPr>
              <w:t>;</w:t>
            </w:r>
          </w:p>
          <w:p w14:paraId="20A379EA" w14:textId="77777777" w:rsidR="007F0DE0" w:rsidRPr="00285705" w:rsidRDefault="00621FDB" w:rsidP="00BC3399">
            <w:pPr>
              <w:rPr>
                <w:lang w:val="lv-LV"/>
              </w:rPr>
            </w:pPr>
            <w:r>
              <w:rPr>
                <w:lang w:val="lv-LV"/>
              </w:rPr>
              <w:t xml:space="preserve">- </w:t>
            </w:r>
            <w:r w:rsidRPr="00285705">
              <w:rPr>
                <w:lang w:val="lv-LV"/>
              </w:rPr>
              <w:t>atbalstu šādas maģistrālas infrastruktūras ieviešanu gar dzel</w:t>
            </w:r>
            <w:r>
              <w:rPr>
                <w:lang w:val="lv-LV"/>
              </w:rPr>
              <w:t>z</w:t>
            </w:r>
            <w:r w:rsidRPr="00285705">
              <w:rPr>
                <w:lang w:val="lv-LV"/>
              </w:rPr>
              <w:t>ceļu, jo ilgstoši dzelzceļa josla, vismaz, Sarkandaugavā bija neizmantots potenciāls. Dzelzceļš ir vienmēr šķīris otru lielo Sarkandaugavas daļas - Viestura prospektu.</w:t>
            </w:r>
          </w:p>
          <w:p w14:paraId="3A88CDCA" w14:textId="77777777" w:rsidR="007F0DE0" w:rsidRDefault="00621FDB" w:rsidP="00BC3399">
            <w:pPr>
              <w:rPr>
                <w:lang w:val="lv-LV"/>
              </w:rPr>
            </w:pPr>
            <w:r w:rsidRPr="00285705">
              <w:rPr>
                <w:lang w:val="lv-LV"/>
              </w:rPr>
              <w:t>Vienlaikus atbalstu ideju, ka blakus šādai, šajā gadījumā maģistrālai veloinfrastruktūrai ir jābūt arī apgaismotam gājēju ceļam, kas ir arī šajā projektā. Projekts labi papildinās jau esošo infrastruktūru gar mobilitātes punktiem</w:t>
            </w:r>
            <w:r>
              <w:rPr>
                <w:lang w:val="lv-LV"/>
              </w:rPr>
              <w:t>;</w:t>
            </w:r>
          </w:p>
          <w:p w14:paraId="2D4B98AC" w14:textId="77777777" w:rsidR="007F0DE0" w:rsidRDefault="00621FDB" w:rsidP="00BC3399">
            <w:pPr>
              <w:rPr>
                <w:lang w:val="lv-LV"/>
              </w:rPr>
            </w:pPr>
            <w:r>
              <w:rPr>
                <w:lang w:val="lv-LV"/>
              </w:rPr>
              <w:t>-a</w:t>
            </w:r>
            <w:r w:rsidRPr="00285705">
              <w:rPr>
                <w:lang w:val="lv-LV"/>
              </w:rPr>
              <w:t>tbalstu projektu un izvērtētu ciršanu tam vajadzīgajās vietās, bet vēlētos, lai maksimāli saudzē priedes.</w:t>
            </w:r>
            <w:r>
              <w:rPr>
                <w:lang w:val="lv-LV"/>
              </w:rPr>
              <w:t xml:space="preserve"> </w:t>
            </w:r>
            <w:r w:rsidRPr="00285705">
              <w:rPr>
                <w:lang w:val="lv-LV"/>
              </w:rPr>
              <w:t xml:space="preserve">Atbalstu koku ciršanu mazajā Viestura prospekta bērnudārza ieliņā, jo iela ir šaura ar aktīvu auto un gājēju plūsmu. </w:t>
            </w:r>
            <w:r>
              <w:rPr>
                <w:lang w:val="lv-LV"/>
              </w:rPr>
              <w:t xml:space="preserve">Stāvošie </w:t>
            </w:r>
            <w:r w:rsidRPr="00285705">
              <w:rPr>
                <w:lang w:val="lv-LV"/>
              </w:rPr>
              <w:t>auto un neesošās ietves traucē droši pārvietoties</w:t>
            </w:r>
            <w:r>
              <w:rPr>
                <w:lang w:val="lv-LV"/>
              </w:rPr>
              <w:t>;</w:t>
            </w:r>
          </w:p>
          <w:p w14:paraId="482CD39A" w14:textId="77777777" w:rsidR="007F0DE0" w:rsidRPr="00564DAF" w:rsidRDefault="00621FDB" w:rsidP="00BC3399">
            <w:pPr>
              <w:rPr>
                <w:lang w:val="lv-LV"/>
              </w:rPr>
            </w:pPr>
            <w:r>
              <w:rPr>
                <w:lang w:val="lv-LV"/>
              </w:rPr>
              <w:t>-i</w:t>
            </w:r>
            <w:r w:rsidRPr="00285705">
              <w:rPr>
                <w:lang w:val="lv-LV"/>
              </w:rPr>
              <w:t>eguvums no jaunas velo un gājēju infrastrutūras būs daudzkārt lielāks par izcirstajie</w:t>
            </w:r>
            <w:r>
              <w:rPr>
                <w:lang w:val="lv-LV"/>
              </w:rPr>
              <w:t>m</w:t>
            </w:r>
            <w:r w:rsidRPr="00285705">
              <w:rPr>
                <w:lang w:val="lv-LV"/>
              </w:rPr>
              <w:t xml:space="preserve"> kokiem.</w:t>
            </w:r>
          </w:p>
        </w:tc>
        <w:tc>
          <w:tcPr>
            <w:tcW w:w="1529" w:type="dxa"/>
            <w:tcBorders>
              <w:top w:val="single" w:sz="4" w:space="0" w:color="auto"/>
              <w:left w:val="single" w:sz="4" w:space="0" w:color="auto"/>
              <w:bottom w:val="single" w:sz="4" w:space="0" w:color="auto"/>
              <w:right w:val="single" w:sz="4" w:space="0" w:color="auto"/>
            </w:tcBorders>
            <w:hideMark/>
          </w:tcPr>
          <w:p w14:paraId="7ABEA1F8" w14:textId="77777777" w:rsidR="007F0DE0" w:rsidRPr="00285705" w:rsidRDefault="00621FDB" w:rsidP="00BC3399">
            <w:pPr>
              <w:jc w:val="center"/>
              <w:rPr>
                <w:b/>
                <w:bCs/>
                <w:lang w:val="lv-LV"/>
              </w:rPr>
            </w:pPr>
            <w:r w:rsidRPr="00285705">
              <w:rPr>
                <w:b/>
                <w:bCs/>
                <w:lang w:val="lv-LV"/>
              </w:rPr>
              <w:lastRenderedPageBreak/>
              <w:t>25</w:t>
            </w:r>
          </w:p>
          <w:p w14:paraId="7E589DED" w14:textId="77777777" w:rsidR="007F0DE0" w:rsidRDefault="00621FDB" w:rsidP="00BC3399">
            <w:pPr>
              <w:jc w:val="center"/>
              <w:rPr>
                <w:lang w:val="lv-LV"/>
              </w:rPr>
            </w:pPr>
            <w:r>
              <w:rPr>
                <w:lang w:val="lv-LV"/>
              </w:rPr>
              <w:t>14</w:t>
            </w:r>
          </w:p>
          <w:p w14:paraId="28AF9099" w14:textId="77777777" w:rsidR="007F0DE0" w:rsidRDefault="00621FDB" w:rsidP="00BC3399">
            <w:pPr>
              <w:jc w:val="center"/>
              <w:rPr>
                <w:lang w:val="lv-LV"/>
              </w:rPr>
            </w:pPr>
            <w:r>
              <w:rPr>
                <w:lang w:val="lv-LV"/>
              </w:rPr>
              <w:t>1</w:t>
            </w:r>
          </w:p>
          <w:p w14:paraId="724B0F07" w14:textId="77777777" w:rsidR="007F0DE0" w:rsidRDefault="007F0DE0" w:rsidP="00BC3399">
            <w:pPr>
              <w:jc w:val="center"/>
              <w:rPr>
                <w:lang w:val="lv-LV"/>
              </w:rPr>
            </w:pPr>
          </w:p>
          <w:p w14:paraId="448C6A64" w14:textId="77777777" w:rsidR="007F0DE0" w:rsidRDefault="007F0DE0" w:rsidP="00BC3399">
            <w:pPr>
              <w:jc w:val="center"/>
              <w:rPr>
                <w:lang w:val="lv-LV"/>
              </w:rPr>
            </w:pPr>
          </w:p>
          <w:p w14:paraId="59DA5911" w14:textId="77777777" w:rsidR="007F0DE0" w:rsidRDefault="00621FDB" w:rsidP="00BC3399">
            <w:pPr>
              <w:jc w:val="center"/>
              <w:rPr>
                <w:lang w:val="lv-LV"/>
              </w:rPr>
            </w:pPr>
            <w:r>
              <w:rPr>
                <w:lang w:val="lv-LV"/>
              </w:rPr>
              <w:lastRenderedPageBreak/>
              <w:t>1</w:t>
            </w:r>
          </w:p>
          <w:p w14:paraId="2897B9BE" w14:textId="77777777" w:rsidR="007F0DE0" w:rsidRDefault="007F0DE0" w:rsidP="00BC3399">
            <w:pPr>
              <w:jc w:val="center"/>
              <w:rPr>
                <w:lang w:val="lv-LV"/>
              </w:rPr>
            </w:pPr>
          </w:p>
          <w:p w14:paraId="5FBD7C52" w14:textId="77777777" w:rsidR="007F0DE0" w:rsidRDefault="00621FDB" w:rsidP="00BC3399">
            <w:pPr>
              <w:jc w:val="center"/>
              <w:rPr>
                <w:lang w:val="lv-LV"/>
              </w:rPr>
            </w:pPr>
            <w:r>
              <w:rPr>
                <w:lang w:val="lv-LV"/>
              </w:rPr>
              <w:t>6</w:t>
            </w:r>
          </w:p>
          <w:p w14:paraId="03574EE1" w14:textId="77777777" w:rsidR="007F0DE0" w:rsidRDefault="007F0DE0" w:rsidP="00BC3399">
            <w:pPr>
              <w:jc w:val="center"/>
              <w:rPr>
                <w:lang w:val="lv-LV"/>
              </w:rPr>
            </w:pPr>
          </w:p>
          <w:p w14:paraId="4779AF3B" w14:textId="77777777" w:rsidR="007F0DE0" w:rsidRDefault="007F0DE0" w:rsidP="00BC3399">
            <w:pPr>
              <w:jc w:val="center"/>
              <w:rPr>
                <w:lang w:val="lv-LV"/>
              </w:rPr>
            </w:pPr>
          </w:p>
          <w:p w14:paraId="22444BB1" w14:textId="77777777" w:rsidR="007F0DE0" w:rsidRDefault="007F0DE0" w:rsidP="00BC3399">
            <w:pPr>
              <w:jc w:val="center"/>
              <w:rPr>
                <w:lang w:val="lv-LV"/>
              </w:rPr>
            </w:pPr>
          </w:p>
          <w:p w14:paraId="3118964D" w14:textId="77777777" w:rsidR="007F0DE0" w:rsidRDefault="007F0DE0" w:rsidP="00BC3399">
            <w:pPr>
              <w:jc w:val="center"/>
              <w:rPr>
                <w:lang w:val="lv-LV"/>
              </w:rPr>
            </w:pPr>
          </w:p>
          <w:p w14:paraId="174AC903" w14:textId="77777777" w:rsidR="007F0DE0" w:rsidRDefault="007F0DE0" w:rsidP="00BC3399">
            <w:pPr>
              <w:jc w:val="center"/>
              <w:rPr>
                <w:lang w:val="lv-LV"/>
              </w:rPr>
            </w:pPr>
          </w:p>
          <w:p w14:paraId="2B0E450B" w14:textId="77777777" w:rsidR="007F0DE0" w:rsidRDefault="007F0DE0" w:rsidP="00BC3399">
            <w:pPr>
              <w:jc w:val="center"/>
              <w:rPr>
                <w:lang w:val="lv-LV"/>
              </w:rPr>
            </w:pPr>
          </w:p>
          <w:p w14:paraId="5D7B7F60" w14:textId="77777777" w:rsidR="007F0DE0" w:rsidRDefault="007F0DE0" w:rsidP="00BC3399">
            <w:pPr>
              <w:jc w:val="center"/>
              <w:rPr>
                <w:lang w:val="lv-LV"/>
              </w:rPr>
            </w:pPr>
          </w:p>
          <w:p w14:paraId="65D2718C" w14:textId="77777777" w:rsidR="007F0DE0" w:rsidRDefault="007F0DE0" w:rsidP="00BC3399">
            <w:pPr>
              <w:jc w:val="center"/>
              <w:rPr>
                <w:lang w:val="lv-LV"/>
              </w:rPr>
            </w:pPr>
          </w:p>
          <w:p w14:paraId="555AE25F" w14:textId="77777777" w:rsidR="007F0DE0" w:rsidRDefault="007F0DE0" w:rsidP="00BC3399">
            <w:pPr>
              <w:jc w:val="center"/>
              <w:rPr>
                <w:lang w:val="lv-LV"/>
              </w:rPr>
            </w:pPr>
          </w:p>
          <w:p w14:paraId="1AAB408A" w14:textId="77777777" w:rsidR="007F0DE0" w:rsidRDefault="007F0DE0" w:rsidP="00BC3399">
            <w:pPr>
              <w:jc w:val="center"/>
              <w:rPr>
                <w:lang w:val="lv-LV"/>
              </w:rPr>
            </w:pPr>
          </w:p>
          <w:p w14:paraId="36D7A26F" w14:textId="77777777" w:rsidR="007F0DE0" w:rsidRDefault="007F0DE0" w:rsidP="00BC3399">
            <w:pPr>
              <w:jc w:val="center"/>
              <w:rPr>
                <w:lang w:val="lv-LV"/>
              </w:rPr>
            </w:pPr>
          </w:p>
          <w:p w14:paraId="097F4DED" w14:textId="77777777" w:rsidR="007F0DE0" w:rsidRDefault="007F0DE0" w:rsidP="00BC3399">
            <w:pPr>
              <w:jc w:val="center"/>
              <w:rPr>
                <w:lang w:val="lv-LV"/>
              </w:rPr>
            </w:pPr>
          </w:p>
          <w:p w14:paraId="73DD2927" w14:textId="77777777" w:rsidR="007F0DE0" w:rsidRDefault="007F0DE0" w:rsidP="00BC3399">
            <w:pPr>
              <w:jc w:val="center"/>
              <w:rPr>
                <w:lang w:val="lv-LV"/>
              </w:rPr>
            </w:pPr>
          </w:p>
          <w:p w14:paraId="0680B5E2" w14:textId="77777777" w:rsidR="007F0DE0" w:rsidRDefault="007F0DE0" w:rsidP="00BC3399">
            <w:pPr>
              <w:jc w:val="center"/>
              <w:rPr>
                <w:lang w:val="lv-LV"/>
              </w:rPr>
            </w:pPr>
          </w:p>
          <w:p w14:paraId="12CE4432" w14:textId="77777777" w:rsidR="007F0DE0" w:rsidRDefault="007F0DE0" w:rsidP="00BC3399">
            <w:pPr>
              <w:jc w:val="center"/>
              <w:rPr>
                <w:lang w:val="lv-LV"/>
              </w:rPr>
            </w:pPr>
          </w:p>
          <w:p w14:paraId="0E1AE245" w14:textId="77777777" w:rsidR="007F0DE0" w:rsidRDefault="007F0DE0" w:rsidP="00BC3399">
            <w:pPr>
              <w:jc w:val="center"/>
              <w:rPr>
                <w:lang w:val="lv-LV"/>
              </w:rPr>
            </w:pPr>
          </w:p>
          <w:p w14:paraId="38673C12" w14:textId="77777777" w:rsidR="007F0DE0" w:rsidRDefault="007F0DE0" w:rsidP="00BC3399">
            <w:pPr>
              <w:jc w:val="center"/>
              <w:rPr>
                <w:lang w:val="lv-LV"/>
              </w:rPr>
            </w:pPr>
          </w:p>
          <w:p w14:paraId="6B78518F" w14:textId="77777777" w:rsidR="007F0DE0" w:rsidRDefault="007F0DE0" w:rsidP="00BC3399">
            <w:pPr>
              <w:jc w:val="center"/>
              <w:rPr>
                <w:lang w:val="lv-LV"/>
              </w:rPr>
            </w:pPr>
          </w:p>
          <w:p w14:paraId="01DDBEAF" w14:textId="77777777" w:rsidR="007F0DE0" w:rsidRDefault="007F0DE0" w:rsidP="00BC3399">
            <w:pPr>
              <w:jc w:val="center"/>
              <w:rPr>
                <w:lang w:val="lv-LV"/>
              </w:rPr>
            </w:pPr>
          </w:p>
          <w:p w14:paraId="32E8EA0F" w14:textId="77777777" w:rsidR="007F0DE0" w:rsidRDefault="007F0DE0" w:rsidP="00BC3399">
            <w:pPr>
              <w:jc w:val="center"/>
              <w:rPr>
                <w:lang w:val="lv-LV"/>
              </w:rPr>
            </w:pPr>
          </w:p>
          <w:p w14:paraId="2C681AEB" w14:textId="77777777" w:rsidR="007F0DE0" w:rsidRDefault="00621FDB" w:rsidP="00BC3399">
            <w:pPr>
              <w:jc w:val="center"/>
              <w:rPr>
                <w:lang w:val="lv-LV"/>
              </w:rPr>
            </w:pPr>
            <w:r>
              <w:rPr>
                <w:lang w:val="lv-LV"/>
              </w:rPr>
              <w:t>1</w:t>
            </w:r>
          </w:p>
          <w:p w14:paraId="30DD6F35" w14:textId="77777777" w:rsidR="007F0DE0" w:rsidRDefault="007F0DE0" w:rsidP="00BC3399">
            <w:pPr>
              <w:jc w:val="center"/>
              <w:rPr>
                <w:lang w:val="lv-LV"/>
              </w:rPr>
            </w:pPr>
          </w:p>
          <w:p w14:paraId="3A0002D2" w14:textId="77777777" w:rsidR="007F0DE0" w:rsidRDefault="007F0DE0" w:rsidP="00BC3399">
            <w:pPr>
              <w:jc w:val="center"/>
              <w:rPr>
                <w:lang w:val="lv-LV"/>
              </w:rPr>
            </w:pPr>
          </w:p>
          <w:p w14:paraId="2D78FF77" w14:textId="77777777" w:rsidR="007F0DE0" w:rsidRDefault="007F0DE0" w:rsidP="00BC3399">
            <w:pPr>
              <w:jc w:val="center"/>
              <w:rPr>
                <w:lang w:val="lv-LV"/>
              </w:rPr>
            </w:pPr>
          </w:p>
          <w:p w14:paraId="15ED5585" w14:textId="77777777" w:rsidR="007F0DE0" w:rsidRDefault="007F0DE0" w:rsidP="00BC3399">
            <w:pPr>
              <w:jc w:val="center"/>
              <w:rPr>
                <w:lang w:val="lv-LV"/>
              </w:rPr>
            </w:pPr>
          </w:p>
          <w:p w14:paraId="4CF68843" w14:textId="77777777" w:rsidR="007F0DE0" w:rsidRDefault="007F0DE0" w:rsidP="00BC3399">
            <w:pPr>
              <w:jc w:val="center"/>
              <w:rPr>
                <w:lang w:val="lv-LV"/>
              </w:rPr>
            </w:pPr>
          </w:p>
          <w:p w14:paraId="28D64DFB" w14:textId="77777777" w:rsidR="007F0DE0" w:rsidRDefault="007F0DE0" w:rsidP="00BC3399">
            <w:pPr>
              <w:jc w:val="center"/>
              <w:rPr>
                <w:lang w:val="lv-LV"/>
              </w:rPr>
            </w:pPr>
          </w:p>
          <w:p w14:paraId="407A4F47" w14:textId="77777777" w:rsidR="007F0DE0" w:rsidRDefault="007F0DE0" w:rsidP="00BC3399">
            <w:pPr>
              <w:jc w:val="center"/>
              <w:rPr>
                <w:lang w:val="lv-LV"/>
              </w:rPr>
            </w:pPr>
          </w:p>
          <w:p w14:paraId="2F40405E" w14:textId="77777777" w:rsidR="007F0DE0" w:rsidRDefault="00621FDB" w:rsidP="00BC3399">
            <w:pPr>
              <w:jc w:val="center"/>
              <w:rPr>
                <w:lang w:val="lv-LV"/>
              </w:rPr>
            </w:pPr>
            <w:r>
              <w:rPr>
                <w:lang w:val="lv-LV"/>
              </w:rPr>
              <w:t>1</w:t>
            </w:r>
          </w:p>
          <w:p w14:paraId="4EF22D5D" w14:textId="77777777" w:rsidR="007F0DE0" w:rsidRDefault="007F0DE0" w:rsidP="00BC3399">
            <w:pPr>
              <w:jc w:val="center"/>
              <w:rPr>
                <w:lang w:val="lv-LV"/>
              </w:rPr>
            </w:pPr>
          </w:p>
          <w:p w14:paraId="3BC3331C" w14:textId="77777777" w:rsidR="007F0DE0" w:rsidRDefault="007F0DE0" w:rsidP="00BC3399">
            <w:pPr>
              <w:jc w:val="center"/>
              <w:rPr>
                <w:lang w:val="lv-LV"/>
              </w:rPr>
            </w:pPr>
          </w:p>
          <w:p w14:paraId="4A8C8958" w14:textId="77777777" w:rsidR="007F0DE0" w:rsidRDefault="007F0DE0" w:rsidP="00BC3399">
            <w:pPr>
              <w:jc w:val="center"/>
              <w:rPr>
                <w:lang w:val="lv-LV"/>
              </w:rPr>
            </w:pPr>
          </w:p>
          <w:p w14:paraId="0C7DDC73" w14:textId="77777777" w:rsidR="007F0DE0" w:rsidRDefault="007F0DE0" w:rsidP="00BC3399">
            <w:pPr>
              <w:jc w:val="center"/>
              <w:rPr>
                <w:lang w:val="lv-LV"/>
              </w:rPr>
            </w:pPr>
          </w:p>
          <w:p w14:paraId="537ED555" w14:textId="77777777" w:rsidR="007F0DE0" w:rsidRPr="006D60D1" w:rsidRDefault="00621FDB" w:rsidP="00BC3399">
            <w:pPr>
              <w:jc w:val="center"/>
              <w:rPr>
                <w:lang w:val="lv-LV"/>
              </w:rPr>
            </w:pPr>
            <w:r>
              <w:rPr>
                <w:lang w:val="lv-LV"/>
              </w:rPr>
              <w:t>1</w:t>
            </w:r>
          </w:p>
        </w:tc>
      </w:tr>
      <w:tr w:rsidR="00F9600F" w14:paraId="60F80744" w14:textId="77777777" w:rsidTr="00BC3399">
        <w:tc>
          <w:tcPr>
            <w:tcW w:w="777" w:type="dxa"/>
            <w:tcBorders>
              <w:top w:val="single" w:sz="4" w:space="0" w:color="auto"/>
              <w:left w:val="single" w:sz="4" w:space="0" w:color="auto"/>
              <w:bottom w:val="single" w:sz="4" w:space="0" w:color="auto"/>
              <w:right w:val="single" w:sz="4" w:space="0" w:color="auto"/>
            </w:tcBorders>
          </w:tcPr>
          <w:p w14:paraId="5F12028C" w14:textId="77777777" w:rsidR="007F0DE0" w:rsidRPr="006D60D1" w:rsidRDefault="007F0DE0" w:rsidP="00BC3399">
            <w:pPr>
              <w:rPr>
                <w:lang w:val="lv-LV"/>
              </w:rPr>
            </w:pPr>
          </w:p>
        </w:tc>
        <w:tc>
          <w:tcPr>
            <w:tcW w:w="7156" w:type="dxa"/>
            <w:tcBorders>
              <w:top w:val="single" w:sz="4" w:space="0" w:color="auto"/>
              <w:left w:val="single" w:sz="4" w:space="0" w:color="auto"/>
              <w:bottom w:val="single" w:sz="4" w:space="0" w:color="auto"/>
              <w:right w:val="single" w:sz="4" w:space="0" w:color="auto"/>
            </w:tcBorders>
            <w:hideMark/>
          </w:tcPr>
          <w:p w14:paraId="50F88BDA" w14:textId="77777777" w:rsidR="007F0DE0" w:rsidRDefault="00621FDB" w:rsidP="00BC3399">
            <w:pPr>
              <w:ind w:left="720" w:hanging="615"/>
              <w:rPr>
                <w:lang w:val="lv-LV"/>
              </w:rPr>
            </w:pPr>
            <w:r>
              <w:rPr>
                <w:lang w:val="lv-LV"/>
              </w:rPr>
              <w:t>D</w:t>
            </w:r>
            <w:r w:rsidRPr="006D60D1">
              <w:rPr>
                <w:lang w:val="lv-LV"/>
              </w:rPr>
              <w:t>aļēji atbalsta</w:t>
            </w:r>
            <w:r>
              <w:rPr>
                <w:lang w:val="lv-LV"/>
              </w:rPr>
              <w:t>:</w:t>
            </w:r>
          </w:p>
          <w:p w14:paraId="6A19FF9C" w14:textId="77777777" w:rsidR="007F0DE0" w:rsidRDefault="00621FDB" w:rsidP="00BC3399">
            <w:pPr>
              <w:rPr>
                <w:lang w:val="lv-LV"/>
              </w:rPr>
            </w:pPr>
            <w:r>
              <w:rPr>
                <w:lang w:val="lv-LV"/>
              </w:rPr>
              <w:t>-var realizēt projektu neizcērtot tik daudz koku;</w:t>
            </w:r>
          </w:p>
          <w:p w14:paraId="02700693" w14:textId="77777777" w:rsidR="007F0DE0" w:rsidRDefault="00621FDB" w:rsidP="00BC3399">
            <w:pPr>
              <w:rPr>
                <w:lang w:val="lv-LV"/>
              </w:rPr>
            </w:pPr>
            <w:r>
              <w:rPr>
                <w:lang w:val="lv-LV"/>
              </w:rPr>
              <w:t>-</w:t>
            </w:r>
            <w:r w:rsidRPr="00256768">
              <w:rPr>
                <w:lang w:val="lv-LV"/>
              </w:rPr>
              <w:t xml:space="preserve">daudzi no izvēlētajiem kokiem veido dabīgo aizsargsienu no putekļiem un trokšņiem, kas iekļūst dzīvokļos pa </w:t>
            </w:r>
            <w:r w:rsidRPr="00256768">
              <w:rPr>
                <w:lang w:val="lv-LV"/>
              </w:rPr>
              <w:t>logiem.</w:t>
            </w:r>
            <w:r>
              <w:rPr>
                <w:lang w:val="lv-LV"/>
              </w:rPr>
              <w:t xml:space="preserve"> </w:t>
            </w:r>
            <w:r w:rsidRPr="00256768">
              <w:rPr>
                <w:lang w:val="lv-LV"/>
              </w:rPr>
              <w:t xml:space="preserve">Cirst būtu nepieciešams bīstamos vai nokaltušos kokus. Jaunie iestādītie koki neataugs tik ātri, </w:t>
            </w:r>
            <w:r>
              <w:rPr>
                <w:lang w:val="lv-LV"/>
              </w:rPr>
              <w:t>negatīvi ietekmēs iedzīvotājus;</w:t>
            </w:r>
          </w:p>
          <w:p w14:paraId="1EB8F565" w14:textId="77777777" w:rsidR="007F0DE0" w:rsidRDefault="00621FDB" w:rsidP="00BC3399">
            <w:pPr>
              <w:rPr>
                <w:lang w:val="lv-LV"/>
              </w:rPr>
            </w:pPr>
            <w:r>
              <w:rPr>
                <w:lang w:val="lv-LV"/>
              </w:rPr>
              <w:t>-bez viedokļa izklāsta;</w:t>
            </w:r>
          </w:p>
          <w:p w14:paraId="38AADBD1" w14:textId="77777777" w:rsidR="007F0DE0" w:rsidRDefault="00621FDB" w:rsidP="00BC3399">
            <w:pPr>
              <w:rPr>
                <w:lang w:val="lv-LV"/>
              </w:rPr>
            </w:pPr>
            <w:r>
              <w:rPr>
                <w:lang w:val="lv-LV"/>
              </w:rPr>
              <w:t>-k</w:t>
            </w:r>
            <w:r w:rsidRPr="00165483">
              <w:rPr>
                <w:lang w:val="lv-LV"/>
              </w:rPr>
              <w:t>opumā projektu vērtēju atzinīgi un koku ciršanu sakārtotas un drošas infrastruktūras labad atbalstu.</w:t>
            </w:r>
            <w:r>
              <w:rPr>
                <w:lang w:val="lv-LV"/>
              </w:rPr>
              <w:t xml:space="preserve"> </w:t>
            </w:r>
            <w:r w:rsidRPr="00165483">
              <w:rPr>
                <w:lang w:val="lv-LV"/>
              </w:rPr>
              <w:t>Tomēr lūdzu īpaši rūpīgi izvērtēt tieši katras priedes ciršanas pamatojumu Viestura prospektā, zemesgabalos 01000950024, 01000952047, 01000952108 (šķērsielā, kur plānota izbrauktuve uz Viestura prospekta šoseju).</w:t>
            </w:r>
            <w:r>
              <w:rPr>
                <w:lang w:val="lv-LV"/>
              </w:rPr>
              <w:t xml:space="preserve"> </w:t>
            </w:r>
            <w:r w:rsidRPr="00165483">
              <w:rPr>
                <w:lang w:val="lv-LV"/>
              </w:rPr>
              <w:t xml:space="preserve">Uz priekšdienām aicinu pašvaldības darbiniekus būt drosmīgiem un apspriešanas laikā cērtamos </w:t>
            </w:r>
            <w:r w:rsidRPr="00165483">
              <w:rPr>
                <w:lang w:val="lv-LV"/>
              </w:rPr>
              <w:lastRenderedPageBreak/>
              <w:t>iezīmēt dabā. Gan man pašai, gan citiem iedzīvotājiem reāla koku marķēšana dabā skaidri palīdz saprast ap</w:t>
            </w:r>
            <w:r w:rsidRPr="00165483">
              <w:rPr>
                <w:lang w:val="lv-LV"/>
              </w:rPr>
              <w:t>jomu un konkrētos kokus; tehnisko plānu neprofesionālim ir grūti nolasīt un arī pēc planšetes bildītēm nav viegli uz aci savilkt ar konkrētajiem kokiem dabā. Reāla koku iezīmēšana gan iedzīvotājiem (jā, tas viņos var izraisīt arī negativitāti), gan pašiem projekta autoriem uzreiz palīdzētu saprast mērogu, izvērtēt konkrētos kokus un arī ieraudzīt kļūdas, jo tādas pamanīju (piemēram, bildēs planšetē 70 un 71 ir viens un tas pats koks; 76 nesakrīt foto ar plānu; 25, 23, 20, 19 dabā atpazīt nevarēju). Tāpat da</w:t>
            </w:r>
            <w:r w:rsidRPr="00165483">
              <w:rPr>
                <w:lang w:val="lv-LV"/>
              </w:rPr>
              <w:t>žviet dabā nav saprotams, kādēļ daži koki nav iekļauti ciršanas plānā, jo pēc loģikas, ja vienā trajektorijā ir iezīmēts viens, tad kādēļ tajā pašā trajektorijā nākamais ir atstāts kā necērtams.</w:t>
            </w:r>
            <w:r>
              <w:rPr>
                <w:lang w:val="lv-LV"/>
              </w:rPr>
              <w:t xml:space="preserve"> </w:t>
            </w:r>
            <w:r w:rsidRPr="00165483">
              <w:rPr>
                <w:lang w:val="lv-LV"/>
              </w:rPr>
              <w:t>Pilnībā atbalstu koku izciršanu bez</w:t>
            </w:r>
            <w:r>
              <w:rPr>
                <w:lang w:val="lv-LV"/>
              </w:rPr>
              <w:t xml:space="preserve"> </w:t>
            </w:r>
            <w:r w:rsidRPr="00165483">
              <w:rPr>
                <w:lang w:val="lv-LV"/>
              </w:rPr>
              <w:t xml:space="preserve">nosaukuma šķērsielā pie bērnudārza Viestura prospektā, ar 3 celiņu izveidi (bērnudārza pusē gājēju ietve, otrā pusē nodalīts gājēju un velo ceļš). Pašreiz bērnudārza pusē iedzīvotāji iet pa zemes taku, iela ir šaura, bez ietvēm abās pusēs. Satiksme ir intensīva, brauc mašīnas gan </w:t>
            </w:r>
            <w:r w:rsidRPr="00165483">
              <w:rPr>
                <w:lang w:val="lv-LV"/>
              </w:rPr>
              <w:t>uz bērnudārzu, gan uz tuvējo māju iekšpagalmiem. Arī gājēju plūsma ir liela, to vidū māmiņas ar bērnu ratiņiem, kas dodas uz pretī esošo Dauderu parku. Tā kā ielas abās pusēs ir zaļā zona ar vairākiem kokiem, tie nocirsto apjomu līdzsvaros. Paliek koki arī bērnudārza teritorijā aiz vārtiem.</w:t>
            </w:r>
            <w:r>
              <w:rPr>
                <w:lang w:val="lv-LV"/>
              </w:rPr>
              <w:t xml:space="preserve"> </w:t>
            </w:r>
            <w:r w:rsidRPr="00165483">
              <w:rPr>
                <w:lang w:val="lv-LV"/>
              </w:rPr>
              <w:t>Piebilstu, ka nākotnē publisko apspriešanu koku ciršanas jautājumos vajadzētu mēneša garumā, 2 nedēļas ir pārāk īss laiks</w:t>
            </w:r>
            <w:r>
              <w:rPr>
                <w:lang w:val="lv-LV"/>
              </w:rPr>
              <w:t>;</w:t>
            </w:r>
          </w:p>
          <w:p w14:paraId="0DBFAD48" w14:textId="77777777" w:rsidR="007F0DE0" w:rsidRDefault="00621FDB" w:rsidP="00BC3399">
            <w:pPr>
              <w:rPr>
                <w:lang w:val="lv-LV"/>
              </w:rPr>
            </w:pPr>
            <w:r>
              <w:rPr>
                <w:lang w:val="lv-LV"/>
              </w:rPr>
              <w:t>-j</w:t>
            </w:r>
            <w:r w:rsidRPr="00165483">
              <w:rPr>
                <w:lang w:val="lv-LV"/>
              </w:rPr>
              <w:t>ebkuram projektam jābūt ar pozitīvu ietekmi uz sabiedrības interesēm, tostarp nedrīkst ignorēt to iedzīvotāju vajadzības, kuru ikdienas dzīvi projekts tieši skars</w:t>
            </w:r>
            <w:r>
              <w:rPr>
                <w:lang w:val="lv-LV"/>
              </w:rPr>
              <w:t>:</w:t>
            </w:r>
          </w:p>
          <w:p w14:paraId="0D675A28" w14:textId="77777777" w:rsidR="007F0DE0" w:rsidRPr="00165483" w:rsidRDefault="00621FDB" w:rsidP="00BC3399">
            <w:pPr>
              <w:rPr>
                <w:lang w:val="lv-LV"/>
              </w:rPr>
            </w:pPr>
            <w:r>
              <w:rPr>
                <w:lang w:val="lv-LV"/>
              </w:rPr>
              <w:t>1) p</w:t>
            </w:r>
            <w:r w:rsidRPr="00165483">
              <w:rPr>
                <w:lang w:val="lv-LV"/>
              </w:rPr>
              <w:t>ar stāvvietu samazināšanu</w:t>
            </w:r>
            <w:r>
              <w:rPr>
                <w:lang w:val="lv-LV"/>
              </w:rPr>
              <w:t xml:space="preserve"> - k</w:t>
            </w:r>
            <w:r w:rsidRPr="00165483">
              <w:rPr>
                <w:lang w:val="lv-LV"/>
              </w:rPr>
              <w:t>onkrētajā vietā ik dienu aptuveni 30 transportlīdzekļi no četrām tuvējām daudzdzīvokļu mājām izmanto esošās stāvvietas. Projekta iecere būtiski ietekmēs stāvvietu pieejamību. Veloceļa izbūve, vienlaikus nerisinot stāvvietu papildināšanas jautājumu, nozīmē šo iekškvartālu iedzīvotāju interešu ignorēšanu</w:t>
            </w:r>
            <w:r>
              <w:rPr>
                <w:lang w:val="lv-LV"/>
              </w:rPr>
              <w:t>;</w:t>
            </w:r>
          </w:p>
          <w:p w14:paraId="50FA7072" w14:textId="77777777" w:rsidR="007F0DE0" w:rsidRPr="00165483" w:rsidRDefault="00621FDB" w:rsidP="00BC3399">
            <w:pPr>
              <w:rPr>
                <w:lang w:val="lv-LV"/>
              </w:rPr>
            </w:pPr>
            <w:r w:rsidRPr="00165483">
              <w:rPr>
                <w:lang w:val="lv-LV"/>
              </w:rPr>
              <w:t>2</w:t>
            </w:r>
            <w:r>
              <w:rPr>
                <w:lang w:val="lv-LV"/>
              </w:rPr>
              <w:t>)</w:t>
            </w:r>
            <w:r w:rsidRPr="00165483">
              <w:rPr>
                <w:lang w:val="lv-LV"/>
              </w:rPr>
              <w:t xml:space="preserve"> </w:t>
            </w:r>
            <w:r>
              <w:rPr>
                <w:lang w:val="lv-LV"/>
              </w:rPr>
              <w:t>p</w:t>
            </w:r>
            <w:r w:rsidRPr="00165483">
              <w:rPr>
                <w:lang w:val="lv-LV"/>
              </w:rPr>
              <w:t>ar drošības riskiem un projekta atbilstību</w:t>
            </w:r>
            <w:r>
              <w:rPr>
                <w:lang w:val="lv-LV"/>
              </w:rPr>
              <w:t xml:space="preserve"> - v</w:t>
            </w:r>
            <w:r w:rsidRPr="00165483">
              <w:rPr>
                <w:lang w:val="lv-LV"/>
              </w:rPr>
              <w:t>eloceļa izbūve caur iekškvartālu rada papildu drošības riskus - šaurā un nepārskatāmā teritorijā regulāri pārvietojas bērni un gājēji, kā arī notiek intensīva automašīnu kustība uz stāvvietām. Šāda situācija palielina sadursmju iespēju starp velobraucējiem, gājējiem un automašīnām. Turklāt šāds risinājums pilsētvidē nav ierasts un rada šaubas par tā piemērotību.</w:t>
            </w:r>
          </w:p>
          <w:p w14:paraId="32B89CEE" w14:textId="77777777" w:rsidR="007F0DE0" w:rsidRPr="00165483" w:rsidRDefault="00621FDB" w:rsidP="00BC3399">
            <w:pPr>
              <w:rPr>
                <w:lang w:val="lv-LV"/>
              </w:rPr>
            </w:pPr>
            <w:r w:rsidRPr="00165483">
              <w:rPr>
                <w:lang w:val="lv-LV"/>
              </w:rPr>
              <w:t>Ņemot vērā minēto, lūdzu pārvērtēt veloceļa izbūves risinājumu pie Viestura prospekta 59 un rast alternatīvu variantu, kas nekaitētu šī kvartāla iedzīvotāju interesēm un drošībai.</w:t>
            </w:r>
          </w:p>
        </w:tc>
        <w:tc>
          <w:tcPr>
            <w:tcW w:w="1529" w:type="dxa"/>
            <w:tcBorders>
              <w:top w:val="single" w:sz="4" w:space="0" w:color="auto"/>
              <w:left w:val="single" w:sz="4" w:space="0" w:color="auto"/>
              <w:bottom w:val="single" w:sz="4" w:space="0" w:color="auto"/>
              <w:right w:val="single" w:sz="4" w:space="0" w:color="auto"/>
            </w:tcBorders>
            <w:hideMark/>
          </w:tcPr>
          <w:p w14:paraId="6F69364B" w14:textId="77777777" w:rsidR="007F0DE0" w:rsidRDefault="00621FDB" w:rsidP="00BC3399">
            <w:pPr>
              <w:jc w:val="center"/>
              <w:rPr>
                <w:lang w:val="lv-LV"/>
              </w:rPr>
            </w:pPr>
            <w:r>
              <w:rPr>
                <w:lang w:val="lv-LV"/>
              </w:rPr>
              <w:lastRenderedPageBreak/>
              <w:t>6</w:t>
            </w:r>
          </w:p>
          <w:p w14:paraId="3254C14D" w14:textId="77777777" w:rsidR="007F0DE0" w:rsidRDefault="00621FDB" w:rsidP="00BC3399">
            <w:pPr>
              <w:jc w:val="center"/>
              <w:rPr>
                <w:lang w:val="lv-LV"/>
              </w:rPr>
            </w:pPr>
            <w:r>
              <w:rPr>
                <w:lang w:val="lv-LV"/>
              </w:rPr>
              <w:t>1</w:t>
            </w:r>
          </w:p>
          <w:p w14:paraId="788869BB" w14:textId="77777777" w:rsidR="007F0DE0" w:rsidRDefault="00621FDB" w:rsidP="00BC3399">
            <w:pPr>
              <w:jc w:val="center"/>
              <w:rPr>
                <w:lang w:val="lv-LV"/>
              </w:rPr>
            </w:pPr>
            <w:r>
              <w:rPr>
                <w:lang w:val="lv-LV"/>
              </w:rPr>
              <w:t>1</w:t>
            </w:r>
          </w:p>
          <w:p w14:paraId="244D2512" w14:textId="77777777" w:rsidR="007F0DE0" w:rsidRDefault="007F0DE0" w:rsidP="00BC3399">
            <w:pPr>
              <w:jc w:val="center"/>
              <w:rPr>
                <w:lang w:val="lv-LV"/>
              </w:rPr>
            </w:pPr>
          </w:p>
          <w:p w14:paraId="3E93DA03" w14:textId="77777777" w:rsidR="007F0DE0" w:rsidRDefault="007F0DE0" w:rsidP="00BC3399">
            <w:pPr>
              <w:jc w:val="center"/>
              <w:rPr>
                <w:lang w:val="lv-LV"/>
              </w:rPr>
            </w:pPr>
          </w:p>
          <w:p w14:paraId="491F80F4" w14:textId="77777777" w:rsidR="007F0DE0" w:rsidRDefault="007F0DE0" w:rsidP="00BC3399">
            <w:pPr>
              <w:jc w:val="center"/>
              <w:rPr>
                <w:lang w:val="lv-LV"/>
              </w:rPr>
            </w:pPr>
          </w:p>
          <w:p w14:paraId="58A2DEA4" w14:textId="77777777" w:rsidR="007F0DE0" w:rsidRDefault="00621FDB" w:rsidP="00BC3399">
            <w:pPr>
              <w:jc w:val="center"/>
              <w:rPr>
                <w:lang w:val="lv-LV"/>
              </w:rPr>
            </w:pPr>
            <w:r>
              <w:rPr>
                <w:lang w:val="lv-LV"/>
              </w:rPr>
              <w:t>2</w:t>
            </w:r>
          </w:p>
          <w:p w14:paraId="7B4416C9" w14:textId="77777777" w:rsidR="007F0DE0" w:rsidRDefault="00621FDB" w:rsidP="00BC3399">
            <w:pPr>
              <w:jc w:val="center"/>
              <w:rPr>
                <w:lang w:val="lv-LV"/>
              </w:rPr>
            </w:pPr>
            <w:r>
              <w:rPr>
                <w:lang w:val="lv-LV"/>
              </w:rPr>
              <w:t>1</w:t>
            </w:r>
          </w:p>
          <w:p w14:paraId="7E2B1BB8" w14:textId="77777777" w:rsidR="007F0DE0" w:rsidRDefault="007F0DE0" w:rsidP="00BC3399">
            <w:pPr>
              <w:jc w:val="center"/>
              <w:rPr>
                <w:lang w:val="lv-LV"/>
              </w:rPr>
            </w:pPr>
          </w:p>
          <w:p w14:paraId="56D3680A" w14:textId="77777777" w:rsidR="007F0DE0" w:rsidRDefault="007F0DE0" w:rsidP="00BC3399">
            <w:pPr>
              <w:jc w:val="center"/>
              <w:rPr>
                <w:lang w:val="lv-LV"/>
              </w:rPr>
            </w:pPr>
          </w:p>
          <w:p w14:paraId="074B2DC4" w14:textId="77777777" w:rsidR="007F0DE0" w:rsidRDefault="007F0DE0" w:rsidP="00BC3399">
            <w:pPr>
              <w:jc w:val="center"/>
              <w:rPr>
                <w:lang w:val="lv-LV"/>
              </w:rPr>
            </w:pPr>
          </w:p>
          <w:p w14:paraId="6A275B6B" w14:textId="77777777" w:rsidR="007F0DE0" w:rsidRDefault="007F0DE0" w:rsidP="00BC3399">
            <w:pPr>
              <w:jc w:val="center"/>
              <w:rPr>
                <w:lang w:val="lv-LV"/>
              </w:rPr>
            </w:pPr>
          </w:p>
          <w:p w14:paraId="02EAFFF3" w14:textId="77777777" w:rsidR="007F0DE0" w:rsidRDefault="007F0DE0" w:rsidP="00BC3399">
            <w:pPr>
              <w:jc w:val="center"/>
              <w:rPr>
                <w:lang w:val="lv-LV"/>
              </w:rPr>
            </w:pPr>
          </w:p>
          <w:p w14:paraId="0C69CC38" w14:textId="77777777" w:rsidR="007F0DE0" w:rsidRDefault="007F0DE0" w:rsidP="00BC3399">
            <w:pPr>
              <w:jc w:val="center"/>
              <w:rPr>
                <w:lang w:val="lv-LV"/>
              </w:rPr>
            </w:pPr>
          </w:p>
          <w:p w14:paraId="51CC4A00" w14:textId="77777777" w:rsidR="007F0DE0" w:rsidRDefault="007F0DE0" w:rsidP="00BC3399">
            <w:pPr>
              <w:jc w:val="center"/>
              <w:rPr>
                <w:lang w:val="lv-LV"/>
              </w:rPr>
            </w:pPr>
          </w:p>
          <w:p w14:paraId="253FC1AD" w14:textId="77777777" w:rsidR="007F0DE0" w:rsidRDefault="007F0DE0" w:rsidP="00BC3399">
            <w:pPr>
              <w:jc w:val="center"/>
              <w:rPr>
                <w:lang w:val="lv-LV"/>
              </w:rPr>
            </w:pPr>
          </w:p>
          <w:p w14:paraId="19F5D2AE" w14:textId="77777777" w:rsidR="007F0DE0" w:rsidRDefault="007F0DE0" w:rsidP="00BC3399">
            <w:pPr>
              <w:jc w:val="center"/>
              <w:rPr>
                <w:lang w:val="lv-LV"/>
              </w:rPr>
            </w:pPr>
          </w:p>
          <w:p w14:paraId="06A025F8" w14:textId="77777777" w:rsidR="007F0DE0" w:rsidRDefault="007F0DE0" w:rsidP="00BC3399">
            <w:pPr>
              <w:jc w:val="center"/>
              <w:rPr>
                <w:lang w:val="lv-LV"/>
              </w:rPr>
            </w:pPr>
          </w:p>
          <w:p w14:paraId="48DD5CE1" w14:textId="77777777" w:rsidR="007F0DE0" w:rsidRDefault="007F0DE0" w:rsidP="00BC3399">
            <w:pPr>
              <w:jc w:val="center"/>
              <w:rPr>
                <w:lang w:val="lv-LV"/>
              </w:rPr>
            </w:pPr>
          </w:p>
          <w:p w14:paraId="6F411002" w14:textId="77777777" w:rsidR="007F0DE0" w:rsidRDefault="007F0DE0" w:rsidP="00BC3399">
            <w:pPr>
              <w:jc w:val="center"/>
              <w:rPr>
                <w:lang w:val="lv-LV"/>
              </w:rPr>
            </w:pPr>
          </w:p>
          <w:p w14:paraId="2E1008A0" w14:textId="77777777" w:rsidR="007F0DE0" w:rsidRDefault="007F0DE0" w:rsidP="00BC3399">
            <w:pPr>
              <w:jc w:val="center"/>
              <w:rPr>
                <w:lang w:val="lv-LV"/>
              </w:rPr>
            </w:pPr>
          </w:p>
          <w:p w14:paraId="3827AB2E" w14:textId="77777777" w:rsidR="007F0DE0" w:rsidRDefault="007F0DE0" w:rsidP="00BC3399">
            <w:pPr>
              <w:jc w:val="center"/>
              <w:rPr>
                <w:lang w:val="lv-LV"/>
              </w:rPr>
            </w:pPr>
          </w:p>
          <w:p w14:paraId="64DEE15F" w14:textId="77777777" w:rsidR="007F0DE0" w:rsidRDefault="007F0DE0" w:rsidP="00BC3399">
            <w:pPr>
              <w:jc w:val="center"/>
              <w:rPr>
                <w:lang w:val="lv-LV"/>
              </w:rPr>
            </w:pPr>
          </w:p>
          <w:p w14:paraId="5578D54C" w14:textId="77777777" w:rsidR="007F0DE0" w:rsidRDefault="007F0DE0" w:rsidP="00BC3399">
            <w:pPr>
              <w:jc w:val="center"/>
              <w:rPr>
                <w:lang w:val="lv-LV"/>
              </w:rPr>
            </w:pPr>
          </w:p>
          <w:p w14:paraId="179BB202" w14:textId="77777777" w:rsidR="007F0DE0" w:rsidRDefault="007F0DE0" w:rsidP="00BC3399">
            <w:pPr>
              <w:jc w:val="center"/>
              <w:rPr>
                <w:lang w:val="lv-LV"/>
              </w:rPr>
            </w:pPr>
          </w:p>
          <w:p w14:paraId="4B08B1B2" w14:textId="77777777" w:rsidR="007F0DE0" w:rsidRDefault="007F0DE0" w:rsidP="00BC3399">
            <w:pPr>
              <w:jc w:val="center"/>
              <w:rPr>
                <w:lang w:val="lv-LV"/>
              </w:rPr>
            </w:pPr>
          </w:p>
          <w:p w14:paraId="2795D1A2" w14:textId="77777777" w:rsidR="007F0DE0" w:rsidRDefault="007F0DE0" w:rsidP="00BC3399">
            <w:pPr>
              <w:jc w:val="center"/>
              <w:rPr>
                <w:lang w:val="lv-LV"/>
              </w:rPr>
            </w:pPr>
          </w:p>
          <w:p w14:paraId="3997F0C5" w14:textId="77777777" w:rsidR="007F0DE0" w:rsidRDefault="007F0DE0" w:rsidP="00BC3399">
            <w:pPr>
              <w:jc w:val="center"/>
              <w:rPr>
                <w:lang w:val="lv-LV"/>
              </w:rPr>
            </w:pPr>
          </w:p>
          <w:p w14:paraId="14FC82E5" w14:textId="77777777" w:rsidR="007F0DE0" w:rsidRDefault="007F0DE0" w:rsidP="00BC3399">
            <w:pPr>
              <w:jc w:val="center"/>
              <w:rPr>
                <w:lang w:val="lv-LV"/>
              </w:rPr>
            </w:pPr>
          </w:p>
          <w:p w14:paraId="3636500D" w14:textId="77777777" w:rsidR="007F0DE0" w:rsidRDefault="007F0DE0" w:rsidP="00BC3399">
            <w:pPr>
              <w:jc w:val="center"/>
              <w:rPr>
                <w:lang w:val="lv-LV"/>
              </w:rPr>
            </w:pPr>
          </w:p>
          <w:p w14:paraId="5CA9D9CA" w14:textId="77777777" w:rsidR="007F0DE0" w:rsidRDefault="007F0DE0" w:rsidP="00BC3399">
            <w:pPr>
              <w:jc w:val="center"/>
              <w:rPr>
                <w:lang w:val="lv-LV"/>
              </w:rPr>
            </w:pPr>
          </w:p>
          <w:p w14:paraId="7B14F6C4" w14:textId="77777777" w:rsidR="007F0DE0" w:rsidRDefault="007F0DE0" w:rsidP="00BC3399">
            <w:pPr>
              <w:jc w:val="center"/>
              <w:rPr>
                <w:lang w:val="lv-LV"/>
              </w:rPr>
            </w:pPr>
          </w:p>
          <w:p w14:paraId="6E4BBBFB" w14:textId="77777777" w:rsidR="007F0DE0" w:rsidRDefault="007F0DE0" w:rsidP="00BC3399">
            <w:pPr>
              <w:jc w:val="center"/>
              <w:rPr>
                <w:lang w:val="lv-LV"/>
              </w:rPr>
            </w:pPr>
          </w:p>
          <w:p w14:paraId="6A7772E8" w14:textId="77777777" w:rsidR="007F0DE0" w:rsidRDefault="007F0DE0" w:rsidP="00BC3399">
            <w:pPr>
              <w:jc w:val="center"/>
              <w:rPr>
                <w:lang w:val="lv-LV"/>
              </w:rPr>
            </w:pPr>
          </w:p>
          <w:p w14:paraId="03802FB0" w14:textId="77777777" w:rsidR="007F0DE0" w:rsidRDefault="007F0DE0" w:rsidP="00BC3399">
            <w:pPr>
              <w:jc w:val="center"/>
              <w:rPr>
                <w:lang w:val="lv-LV"/>
              </w:rPr>
            </w:pPr>
          </w:p>
          <w:p w14:paraId="67B21AA6" w14:textId="77777777" w:rsidR="007F0DE0" w:rsidRDefault="007F0DE0" w:rsidP="00BC3399">
            <w:pPr>
              <w:jc w:val="center"/>
              <w:rPr>
                <w:lang w:val="lv-LV"/>
              </w:rPr>
            </w:pPr>
          </w:p>
          <w:p w14:paraId="36B5367C" w14:textId="77777777" w:rsidR="007F0DE0" w:rsidRPr="006D60D1" w:rsidRDefault="00621FDB" w:rsidP="00BC3399">
            <w:pPr>
              <w:jc w:val="center"/>
              <w:rPr>
                <w:lang w:val="lv-LV"/>
              </w:rPr>
            </w:pPr>
            <w:r>
              <w:rPr>
                <w:lang w:val="lv-LV"/>
              </w:rPr>
              <w:t>1</w:t>
            </w:r>
          </w:p>
        </w:tc>
      </w:tr>
      <w:tr w:rsidR="00F9600F" w14:paraId="5F00DFA1" w14:textId="77777777" w:rsidTr="00BC3399">
        <w:tc>
          <w:tcPr>
            <w:tcW w:w="777" w:type="dxa"/>
            <w:tcBorders>
              <w:top w:val="single" w:sz="4" w:space="0" w:color="auto"/>
              <w:left w:val="single" w:sz="4" w:space="0" w:color="auto"/>
              <w:bottom w:val="single" w:sz="4" w:space="0" w:color="auto"/>
              <w:right w:val="single" w:sz="4" w:space="0" w:color="auto"/>
            </w:tcBorders>
          </w:tcPr>
          <w:p w14:paraId="263B9BD7" w14:textId="77777777" w:rsidR="007F0DE0" w:rsidRPr="006D60D1" w:rsidRDefault="007F0DE0" w:rsidP="00BC3399">
            <w:pPr>
              <w:rPr>
                <w:lang w:val="lv-LV"/>
              </w:rPr>
            </w:pPr>
          </w:p>
        </w:tc>
        <w:tc>
          <w:tcPr>
            <w:tcW w:w="7156" w:type="dxa"/>
            <w:tcBorders>
              <w:top w:val="single" w:sz="4" w:space="0" w:color="auto"/>
              <w:left w:val="single" w:sz="4" w:space="0" w:color="auto"/>
              <w:bottom w:val="single" w:sz="4" w:space="0" w:color="auto"/>
              <w:right w:val="single" w:sz="4" w:space="0" w:color="auto"/>
            </w:tcBorders>
            <w:hideMark/>
          </w:tcPr>
          <w:p w14:paraId="57D63C4E" w14:textId="77777777" w:rsidR="007F0DE0" w:rsidRDefault="00621FDB" w:rsidP="00BC3399">
            <w:pPr>
              <w:ind w:left="720" w:hanging="615"/>
              <w:rPr>
                <w:lang w:val="lv-LV"/>
              </w:rPr>
            </w:pPr>
            <w:r>
              <w:rPr>
                <w:lang w:val="lv-LV"/>
              </w:rPr>
              <w:t>N</w:t>
            </w:r>
            <w:r w:rsidRPr="006D60D1">
              <w:rPr>
                <w:lang w:val="lv-LV"/>
              </w:rPr>
              <w:t>oraida</w:t>
            </w:r>
            <w:r>
              <w:rPr>
                <w:lang w:val="lv-LV"/>
              </w:rPr>
              <w:t>:</w:t>
            </w:r>
          </w:p>
          <w:p w14:paraId="50D454D3" w14:textId="77777777" w:rsidR="007F0DE0" w:rsidRDefault="00621FDB" w:rsidP="00BC3399">
            <w:pPr>
              <w:rPr>
                <w:lang w:val="lv-LV"/>
              </w:rPr>
            </w:pPr>
            <w:r>
              <w:rPr>
                <w:lang w:val="lv-LV"/>
              </w:rPr>
              <w:t>-bailes, ka nenotriec riteņbraucēji , jo izejot no mājas, esmu uzreiz uz veloceļa, kā arī nevarēs izbraukt no pagalmiem riteņbraucēju plūsmas dēļ. Tiks samazināts autostāvvietu skaits, kuru tā jau  ir par maz. Ieteicams veloceļu izbūvēt Sliežu vai Tilta ielā;</w:t>
            </w:r>
          </w:p>
          <w:p w14:paraId="7CC71058" w14:textId="77777777" w:rsidR="007F0DE0" w:rsidRDefault="00621FDB" w:rsidP="00BC3399">
            <w:pPr>
              <w:rPr>
                <w:lang w:val="lv-LV"/>
              </w:rPr>
            </w:pPr>
            <w:r>
              <w:rPr>
                <w:lang w:val="lv-LV"/>
              </w:rPr>
              <w:t>-v</w:t>
            </w:r>
            <w:r w:rsidRPr="00156F41">
              <w:rPr>
                <w:lang w:val="lv-LV"/>
              </w:rPr>
              <w:t>eloceļa izveide posmā pie Viestura prospekta 57-59</w:t>
            </w:r>
            <w:r>
              <w:rPr>
                <w:lang w:val="lv-LV"/>
              </w:rPr>
              <w:t>, 77</w:t>
            </w:r>
            <w:r w:rsidRPr="00156F41">
              <w:rPr>
                <w:lang w:val="lv-LV"/>
              </w:rPr>
              <w:t xml:space="preserve"> absolūti nav pamatota, jo tas ir neliels posms</w:t>
            </w:r>
            <w:r>
              <w:rPr>
                <w:lang w:val="lv-LV"/>
              </w:rPr>
              <w:t>,</w:t>
            </w:r>
            <w:r w:rsidRPr="00156F41">
              <w:rPr>
                <w:lang w:val="lv-LV"/>
              </w:rPr>
              <w:t xml:space="preserve"> kur ir visvairāk koku, un kas kalpo kā iebrauktuve daudzdzīvokļu mājas pagalmā, līdz ar ko tas nav paredzēts intensīvai velosatiksmei, pie tam, tur esošie koki netraucē velobraucējiem un nav lietderīgi masveidā izcirst kokus posmā, kas netiek intensīvi izmantots velobraukšanai</w:t>
            </w:r>
            <w:r>
              <w:rPr>
                <w:lang w:val="lv-LV"/>
              </w:rPr>
              <w:t xml:space="preserve">. </w:t>
            </w:r>
            <w:r w:rsidRPr="00156F41">
              <w:rPr>
                <w:lang w:val="lv-LV"/>
              </w:rPr>
              <w:t xml:space="preserve">Blakus atrodas vairāki bērnu </w:t>
            </w:r>
            <w:r w:rsidRPr="00156F41">
              <w:rPr>
                <w:lang w:val="lv-LV"/>
              </w:rPr>
              <w:lastRenderedPageBreak/>
              <w:t>dārzi un bērniem ir tiesības uz svaigu gaisu, dabu un zaļu apkārti, nevis augt "beto</w:t>
            </w:r>
            <w:r>
              <w:rPr>
                <w:lang w:val="lv-LV"/>
              </w:rPr>
              <w:t>na</w:t>
            </w:r>
            <w:r w:rsidRPr="00156F41">
              <w:rPr>
                <w:lang w:val="lv-LV"/>
              </w:rPr>
              <w:t xml:space="preserve"> džungļos" un elpot gaisu ar piesārņojumiem no blakus esošās trases ar intensīvu autosatiksmi</w:t>
            </w:r>
            <w:r>
              <w:rPr>
                <w:lang w:val="lv-LV"/>
              </w:rPr>
              <w:t xml:space="preserve">. </w:t>
            </w:r>
            <w:r w:rsidRPr="00156F41">
              <w:rPr>
                <w:lang w:val="lv-LV"/>
              </w:rPr>
              <w:t xml:space="preserve">Velosatiksme Viestura </w:t>
            </w:r>
            <w:r w:rsidRPr="00156F41">
              <w:rPr>
                <w:lang w:val="lv-LV"/>
              </w:rPr>
              <w:t>prospektā pie namiem ar numuriem 57, 59 un 77 nav tik intensīva un koki netraucē tur braukt ar riteni</w:t>
            </w:r>
            <w:r>
              <w:rPr>
                <w:lang w:val="lv-LV"/>
              </w:rPr>
              <w:t xml:space="preserve">. </w:t>
            </w:r>
            <w:r w:rsidRPr="00156F41">
              <w:rPr>
                <w:lang w:val="lv-LV"/>
              </w:rPr>
              <w:t>Veloceliņu var turpin</w:t>
            </w:r>
            <w:r>
              <w:rPr>
                <w:lang w:val="lv-LV"/>
              </w:rPr>
              <w:t>ā</w:t>
            </w:r>
            <w:r w:rsidRPr="00156F41">
              <w:rPr>
                <w:lang w:val="lv-LV"/>
              </w:rPr>
              <w:t>t starp Sliežu iel</w:t>
            </w:r>
            <w:r>
              <w:rPr>
                <w:lang w:val="lv-LV"/>
              </w:rPr>
              <w:t>u</w:t>
            </w:r>
            <w:r w:rsidRPr="00156F41">
              <w:rPr>
                <w:lang w:val="lv-LV"/>
              </w:rPr>
              <w:t xml:space="preserve"> un dzel</w:t>
            </w:r>
            <w:r>
              <w:rPr>
                <w:lang w:val="lv-LV"/>
              </w:rPr>
              <w:t>z</w:t>
            </w:r>
            <w:r w:rsidRPr="00156F41">
              <w:rPr>
                <w:lang w:val="lv-LV"/>
              </w:rPr>
              <w:t>ceļa l</w:t>
            </w:r>
            <w:r>
              <w:rPr>
                <w:lang w:val="lv-LV"/>
              </w:rPr>
              <w:t xml:space="preserve">īniju </w:t>
            </w:r>
            <w:r w:rsidRPr="00156F41">
              <w:rPr>
                <w:lang w:val="lv-LV"/>
              </w:rPr>
              <w:t>un savienot ar veloceliņu pie Daudersalas p</w:t>
            </w:r>
            <w:r>
              <w:rPr>
                <w:lang w:val="lv-LV"/>
              </w:rPr>
              <w:t>ā</w:t>
            </w:r>
            <w:r w:rsidRPr="00156F41">
              <w:rPr>
                <w:lang w:val="lv-LV"/>
              </w:rPr>
              <w:t>rvada, tur gan san</w:t>
            </w:r>
            <w:r>
              <w:rPr>
                <w:lang w:val="lv-LV"/>
              </w:rPr>
              <w:t>ā</w:t>
            </w:r>
            <w:r w:rsidRPr="00156F41">
              <w:rPr>
                <w:lang w:val="lv-LV"/>
              </w:rPr>
              <w:t xml:space="preserve">k </w:t>
            </w:r>
            <w:r>
              <w:rPr>
                <w:lang w:val="lv-LV"/>
              </w:rPr>
              <w:t>ī</w:t>
            </w:r>
            <w:r w:rsidRPr="00156F41">
              <w:rPr>
                <w:lang w:val="lv-LV"/>
              </w:rPr>
              <w:t>s</w:t>
            </w:r>
            <w:r>
              <w:rPr>
                <w:lang w:val="lv-LV"/>
              </w:rPr>
              <w:t>ā</w:t>
            </w:r>
            <w:r w:rsidRPr="00156F41">
              <w:rPr>
                <w:lang w:val="lv-LV"/>
              </w:rPr>
              <w:t>ks posms un ir neizmantota pļava bez kokiem, k</w:t>
            </w:r>
            <w:r>
              <w:rPr>
                <w:lang w:val="lv-LV"/>
              </w:rPr>
              <w:t>ā</w:t>
            </w:r>
            <w:r w:rsidRPr="00156F41">
              <w:rPr>
                <w:lang w:val="lv-LV"/>
              </w:rPr>
              <w:t xml:space="preserve"> ar</w:t>
            </w:r>
            <w:r>
              <w:rPr>
                <w:lang w:val="lv-LV"/>
              </w:rPr>
              <w:t xml:space="preserve">ī </w:t>
            </w:r>
            <w:r w:rsidRPr="00156F41">
              <w:rPr>
                <w:lang w:val="lv-LV"/>
              </w:rPr>
              <w:t>būvdarbu laik</w:t>
            </w:r>
            <w:r>
              <w:rPr>
                <w:lang w:val="lv-LV"/>
              </w:rPr>
              <w:t>ā</w:t>
            </w:r>
            <w:r w:rsidRPr="00156F41">
              <w:rPr>
                <w:lang w:val="lv-LV"/>
              </w:rPr>
              <w:t xml:space="preserve"> maz</w:t>
            </w:r>
            <w:r>
              <w:rPr>
                <w:lang w:val="lv-LV"/>
              </w:rPr>
              <w:t>ā</w:t>
            </w:r>
            <w:r w:rsidRPr="00156F41">
              <w:rPr>
                <w:lang w:val="lv-LV"/>
              </w:rPr>
              <w:t>k visiem trauc</w:t>
            </w:r>
            <w:r>
              <w:rPr>
                <w:lang w:val="lv-LV"/>
              </w:rPr>
              <w:t>ē</w:t>
            </w:r>
            <w:r w:rsidRPr="00156F41">
              <w:rPr>
                <w:lang w:val="lv-LV"/>
              </w:rPr>
              <w:t>s</w:t>
            </w:r>
            <w:r>
              <w:rPr>
                <w:lang w:val="lv-LV"/>
              </w:rPr>
              <w:t>;</w:t>
            </w:r>
          </w:p>
          <w:p w14:paraId="7BCAFD2C" w14:textId="77777777" w:rsidR="007F0DE0" w:rsidRDefault="00621FDB" w:rsidP="00BC3399">
            <w:pPr>
              <w:rPr>
                <w:lang w:val="lv-LV"/>
              </w:rPr>
            </w:pPr>
            <w:r>
              <w:rPr>
                <w:lang w:val="lv-LV"/>
              </w:rPr>
              <w:t>-v</w:t>
            </w:r>
            <w:r w:rsidRPr="00156F41">
              <w:rPr>
                <w:lang w:val="lv-LV"/>
              </w:rPr>
              <w:t xml:space="preserve">eloceliņš tur nav nepieciešams! Tajā vietā ir daudz trotuāru, lai brauktu ar divriteņiem. </w:t>
            </w:r>
            <w:r>
              <w:rPr>
                <w:lang w:val="lv-LV"/>
              </w:rPr>
              <w:t>Nav laba i</w:t>
            </w:r>
            <w:r w:rsidRPr="00156F41">
              <w:rPr>
                <w:lang w:val="lv-LV"/>
              </w:rPr>
              <w:t>deja likt veloceliņu Sarkandaugavas pusē,</w:t>
            </w:r>
            <w:r>
              <w:rPr>
                <w:lang w:val="lv-LV"/>
              </w:rPr>
              <w:t xml:space="preserve"> </w:t>
            </w:r>
            <w:r w:rsidRPr="00156F41">
              <w:rPr>
                <w:lang w:val="lv-LV"/>
              </w:rPr>
              <w:t>piemēr</w:t>
            </w:r>
            <w:r>
              <w:rPr>
                <w:lang w:val="lv-LV"/>
              </w:rPr>
              <w:t>s</w:t>
            </w:r>
            <w:r w:rsidRPr="00156F41">
              <w:rPr>
                <w:lang w:val="lv-LV"/>
              </w:rPr>
              <w:t xml:space="preserve"> </w:t>
            </w:r>
            <w:r>
              <w:rPr>
                <w:lang w:val="lv-LV"/>
              </w:rPr>
              <w:t>ir</w:t>
            </w:r>
            <w:r w:rsidRPr="00156F41">
              <w:rPr>
                <w:lang w:val="lv-LV"/>
              </w:rPr>
              <w:t xml:space="preserve"> Duntes iel</w:t>
            </w:r>
            <w:r>
              <w:rPr>
                <w:lang w:val="lv-LV"/>
              </w:rPr>
              <w:t>a, kur v</w:t>
            </w:r>
            <w:r w:rsidRPr="00156F41">
              <w:rPr>
                <w:lang w:val="lv-LV"/>
              </w:rPr>
              <w:t>elosipēdisti pamanāmi 2-3 reiz dienā,  un pārsvarā brauc pa trotuāru</w:t>
            </w:r>
            <w:r>
              <w:rPr>
                <w:lang w:val="lv-LV"/>
              </w:rPr>
              <w:t>;</w:t>
            </w:r>
          </w:p>
          <w:p w14:paraId="355F6EE8" w14:textId="77777777" w:rsidR="007F0DE0" w:rsidRDefault="00621FDB" w:rsidP="00BC3399">
            <w:pPr>
              <w:rPr>
                <w:lang w:val="lv-LV"/>
              </w:rPr>
            </w:pPr>
            <w:r>
              <w:rPr>
                <w:lang w:val="lv-LV"/>
              </w:rPr>
              <w:t xml:space="preserve">-Viestura prospekta 59 iedzīvotāji (2 iesniegumi ar savāktiem parakstiem) uzskata, ka tiks iznīcināta emocionālā sasaiste, jo kokus stādījuši vecāki, tiks iznīcināta ārtelpas ainava, zudīs zaļā zona. Atrašanās vieta ir starp sliežu ceļu un autoceļu, kur tā jau ir trokšņaini. Atbalsta “zaļās Rīgas” ideju. </w:t>
            </w:r>
            <w:r w:rsidRPr="00B01B76">
              <w:rPr>
                <w:lang w:val="lv-LV"/>
              </w:rPr>
              <w:t>iecerei nav ne braucēju kvantitatīvā, ne no drošības viedokļa pamatojuma. Jau patreiz tā ir dzīvojamā zona ar ātruma ierobežojumu, kur koleģiāli sadzīvo jaunie vecāki ar ratiņiem, riteņbraucēji, suņu īpašnieki un ierindas kājāmgājēji ar tuvējo māju autovadītājiem</w:t>
            </w:r>
            <w:r>
              <w:rPr>
                <w:lang w:val="lv-LV"/>
              </w:rPr>
              <w:t>;</w:t>
            </w:r>
          </w:p>
          <w:p w14:paraId="292E7FBE" w14:textId="77777777" w:rsidR="007F0DE0" w:rsidRDefault="00621FDB" w:rsidP="00BC3399">
            <w:pPr>
              <w:rPr>
                <w:lang w:val="lv-LV"/>
              </w:rPr>
            </w:pPr>
            <w:r>
              <w:rPr>
                <w:lang w:val="lv-LV"/>
              </w:rPr>
              <w:t>-velosipēdisti ir tie, kam rūp daba, nevar koku izciršanu savietot;</w:t>
            </w:r>
          </w:p>
          <w:p w14:paraId="77E75E1B" w14:textId="77777777" w:rsidR="007F0DE0" w:rsidRDefault="00621FDB" w:rsidP="00BC3399">
            <w:pPr>
              <w:rPr>
                <w:lang w:val="lv-LV"/>
              </w:rPr>
            </w:pPr>
            <w:r>
              <w:rPr>
                <w:lang w:val="lv-LV"/>
              </w:rPr>
              <w:t>-s</w:t>
            </w:r>
            <w:r w:rsidRPr="001F6274">
              <w:rPr>
                <w:lang w:val="lv-LV"/>
              </w:rPr>
              <w:t>priežot pēc attēliem, gājējiem un velosipēdistiem jaunie celiņi būs ļoti nepatīkami izmantošanā. Ne mazākās ēnas, ne mazākā aizvēja. Par gaisa kvalitāti pat nerunājot. Tā, putekļus un asfalta izgarojumus elpojot, tiek vairoti nākamie astmatiķi</w:t>
            </w:r>
            <w:r>
              <w:rPr>
                <w:lang w:val="lv-LV"/>
              </w:rPr>
              <w:t xml:space="preserve">. </w:t>
            </w:r>
            <w:r w:rsidRPr="001F6274">
              <w:rPr>
                <w:lang w:val="lv-LV"/>
              </w:rPr>
              <w:t>Ja paredzēts stādīt jaunus kokus, tad no tiem kāds labums būs pēc gadiem trīsdesmit. Ja šie koki vispār ieaugs tik nepiemērotā vidē</w:t>
            </w:r>
            <w:r>
              <w:rPr>
                <w:lang w:val="lv-LV"/>
              </w:rPr>
              <w:t>;</w:t>
            </w:r>
          </w:p>
          <w:p w14:paraId="021239F5" w14:textId="77777777" w:rsidR="007F0DE0" w:rsidRDefault="00621FDB" w:rsidP="00BC3399">
            <w:pPr>
              <w:rPr>
                <w:lang w:val="lv-LV"/>
              </w:rPr>
            </w:pPr>
            <w:r>
              <w:rPr>
                <w:lang w:val="lv-LV"/>
              </w:rPr>
              <w:t xml:space="preserve">-iecere </w:t>
            </w:r>
            <w:r w:rsidRPr="001F6274">
              <w:rPr>
                <w:lang w:val="lv-LV"/>
              </w:rPr>
              <w:t>nesamērīga un neatbilstoša mūsdienu zaļās pilsētvides attīstības principiem. Koki nodrošina būtisku ekoloģisko līdzsvaru, uzlabo gaisa kvalitāti, sniedz ēnu un rada labvēlīgu vidi gan iedzīvotājiem, gan dzīvniekiem. To izciršana ne tikai pasliktinās iedzīvotāju dzīves kvalitāti, bet arī neatgriezeniski kaitēs dabas videi Rīgā.</w:t>
            </w:r>
            <w:r>
              <w:rPr>
                <w:lang w:val="lv-LV"/>
              </w:rPr>
              <w:t xml:space="preserve"> Pirms ieceres īstenošanas jāveic IVN, sabiedriskā apspriešana, jāizskata alternatīvi risinājumi, lai saglabātu vairāk koku;</w:t>
            </w:r>
          </w:p>
          <w:p w14:paraId="10462122" w14:textId="77777777" w:rsidR="007F0DE0" w:rsidRDefault="00621FDB" w:rsidP="00BC3399">
            <w:pPr>
              <w:rPr>
                <w:lang w:val="lv-LV"/>
              </w:rPr>
            </w:pPr>
            <w:r>
              <w:rPr>
                <w:lang w:val="lv-LV"/>
              </w:rPr>
              <w:t>-</w:t>
            </w:r>
            <w:r w:rsidRPr="001F6274">
              <w:rPr>
                <w:lang w:val="lv-LV"/>
              </w:rPr>
              <w:t xml:space="preserve">gājēju celiņu gar </w:t>
            </w:r>
            <w:r>
              <w:rPr>
                <w:lang w:val="lv-LV"/>
              </w:rPr>
              <w:t>Viestura prospekta 59. māju</w:t>
            </w:r>
            <w:r w:rsidRPr="001F6274">
              <w:rPr>
                <w:lang w:val="lv-LV"/>
              </w:rPr>
              <w:t xml:space="preserve"> ir iespējams izbūvēt tuvāk brauktuvei, neiznīcinot kokus. Lūdzam pārskatīt pieņemto lēmumu un saglabāt esošos kokus</w:t>
            </w:r>
            <w:r>
              <w:rPr>
                <w:lang w:val="lv-LV"/>
              </w:rPr>
              <w:t>;</w:t>
            </w:r>
          </w:p>
          <w:p w14:paraId="6D71C083" w14:textId="77777777" w:rsidR="007F0DE0" w:rsidRDefault="00621FDB" w:rsidP="00BC3399">
            <w:pPr>
              <w:rPr>
                <w:lang w:val="lv-LV"/>
              </w:rPr>
            </w:pPr>
            <w:r>
              <w:rPr>
                <w:lang w:val="lv-LV"/>
              </w:rPr>
              <w:t xml:space="preserve">-pie Viestura prospekta 77 </w:t>
            </w:r>
            <w:r w:rsidRPr="00EE7A73">
              <w:rPr>
                <w:lang w:val="lv-LV"/>
              </w:rPr>
              <w:t>paredzēts izcirst vislielāk</w:t>
            </w:r>
            <w:r>
              <w:rPr>
                <w:lang w:val="lv-LV"/>
              </w:rPr>
              <w:t>o</w:t>
            </w:r>
            <w:r w:rsidRPr="00EE7A73">
              <w:rPr>
                <w:lang w:val="lv-LV"/>
              </w:rPr>
              <w:t xml:space="preserve"> skaitu koku - 41 (!!!), tai skaitā 25 priedes un 10 bērzus. Šie koki veido mūsu mājas iedzīvotājiem zaļo zonu un dabisku aizsargbarjeru pret satiksmes troksni un putekļiem. Gandrīz visi koki ir veseli, ainaviski ļoti vērtīgi un bez būtiskiem bojājumiem. To izciršana ne tikai pasliktinās dzīves kvalitāti šajā apkārtnē, bet arī neatgriezeniski mazinās apkārtnes ekoloģisko un vizuālo vērtību</w:t>
            </w:r>
            <w:r>
              <w:rPr>
                <w:lang w:val="lv-LV"/>
              </w:rPr>
              <w:t>;</w:t>
            </w:r>
          </w:p>
          <w:p w14:paraId="3FF3440C" w14:textId="77777777" w:rsidR="007F0DE0" w:rsidRDefault="00621FDB" w:rsidP="00BC3399">
            <w:pPr>
              <w:rPr>
                <w:lang w:val="lv-LV"/>
              </w:rPr>
            </w:pPr>
            <w:r>
              <w:rPr>
                <w:lang w:val="lv-LV"/>
              </w:rPr>
              <w:t>-daudz koku jau tika izcirsts veidojot mobilitātes punktus, pietiek cirst;</w:t>
            </w:r>
          </w:p>
          <w:p w14:paraId="72864DE8" w14:textId="77777777" w:rsidR="007F0DE0" w:rsidRDefault="00621FDB" w:rsidP="00BC3399">
            <w:pPr>
              <w:rPr>
                <w:lang w:val="lv-LV"/>
              </w:rPr>
            </w:pPr>
            <w:r>
              <w:rPr>
                <w:lang w:val="lv-LV"/>
              </w:rPr>
              <w:t>-</w:t>
            </w:r>
            <w:r w:rsidRPr="007D2C25">
              <w:rPr>
                <w:lang w:val="lv-LV"/>
              </w:rPr>
              <w:t>projektam jābūt videi draudzīgam. Jaunu dižstādu stādīšana nav risinājums, ne visi koki ieaugsies, tas arī ekonomiski ir neizdevīgi, jo dižkoki maksā lielu naudu, bet valsts budžetā ir liels deficīts, tāpēc būtu jātaupa līdzekļi arī pašvaldībām. Es noteikti esmu par veloceliņu, bet projektam jābūt tādam lai tas vislabāk iederētos jau esošajā vidē</w:t>
            </w:r>
            <w:r>
              <w:rPr>
                <w:lang w:val="lv-LV"/>
              </w:rPr>
              <w:t>;</w:t>
            </w:r>
          </w:p>
          <w:p w14:paraId="2567BD69" w14:textId="77777777" w:rsidR="007F0DE0" w:rsidRDefault="00621FDB" w:rsidP="00BC3399">
            <w:pPr>
              <w:rPr>
                <w:lang w:val="lv-LV"/>
              </w:rPr>
            </w:pPr>
            <w:r>
              <w:rPr>
                <w:lang w:val="lv-LV"/>
              </w:rPr>
              <w:lastRenderedPageBreak/>
              <w:t>- koki aug gadiem, nedrīkst iznīcināt;</w:t>
            </w:r>
          </w:p>
          <w:p w14:paraId="17DA3000" w14:textId="77777777" w:rsidR="007F0DE0" w:rsidRDefault="00621FDB" w:rsidP="00BC3399">
            <w:pPr>
              <w:rPr>
                <w:lang w:val="lv-LV"/>
              </w:rPr>
            </w:pPr>
            <w:r>
              <w:rPr>
                <w:lang w:val="lv-LV"/>
              </w:rPr>
              <w:t>-</w:t>
            </w:r>
            <w:r w:rsidRPr="007546B4">
              <w:rPr>
                <w:lang w:val="lv-LV"/>
              </w:rPr>
              <w:t>transporta mezgla projekta dēļ rajonā jau bija nozā</w:t>
            </w:r>
            <w:r>
              <w:rPr>
                <w:lang w:val="lv-LV"/>
              </w:rPr>
              <w:t>ģē</w:t>
            </w:r>
            <w:r w:rsidRPr="007546B4">
              <w:rPr>
                <w:lang w:val="lv-LV"/>
              </w:rPr>
              <w:t>ts p</w:t>
            </w:r>
            <w:r>
              <w:rPr>
                <w:lang w:val="lv-LV"/>
              </w:rPr>
              <w:t>ā</w:t>
            </w:r>
            <w:r w:rsidRPr="007546B4">
              <w:rPr>
                <w:lang w:val="lv-LV"/>
              </w:rPr>
              <w:t>rāk daudz koku (https://citify.eu/lv/mobilitates-punkts-sarkandaugava/). Nebija publisk</w:t>
            </w:r>
            <w:r>
              <w:rPr>
                <w:lang w:val="lv-LV"/>
              </w:rPr>
              <w:t>ās</w:t>
            </w:r>
            <w:r w:rsidRPr="007546B4">
              <w:rPr>
                <w:lang w:val="lv-LV"/>
              </w:rPr>
              <w:t xml:space="preserve"> apspriešana</w:t>
            </w:r>
            <w:r>
              <w:rPr>
                <w:lang w:val="lv-LV"/>
              </w:rPr>
              <w:t>s</w:t>
            </w:r>
            <w:r w:rsidRPr="007546B4">
              <w:rPr>
                <w:lang w:val="lv-LV"/>
              </w:rPr>
              <w:t xml:space="preserve">, </w:t>
            </w:r>
            <w:r>
              <w:rPr>
                <w:lang w:val="lv-LV"/>
              </w:rPr>
              <w:t xml:space="preserve">iespējas izteikties, iedzīvotāji neapmierināti. </w:t>
            </w:r>
            <w:r w:rsidRPr="007546B4">
              <w:rPr>
                <w:lang w:val="lv-LV"/>
              </w:rPr>
              <w:t xml:space="preserve"> Mūsu rajons ir viens no viszaļākajiem un negribētos, lai tas main</w:t>
            </w:r>
            <w:r>
              <w:rPr>
                <w:lang w:val="lv-LV"/>
              </w:rPr>
              <w:t>ā</w:t>
            </w:r>
            <w:r w:rsidRPr="007546B4">
              <w:rPr>
                <w:lang w:val="lv-LV"/>
              </w:rPr>
              <w:t>s.</w:t>
            </w:r>
            <w:r>
              <w:rPr>
                <w:lang w:val="lv-LV"/>
              </w:rPr>
              <w:t xml:space="preserve"> </w:t>
            </w:r>
            <w:r w:rsidRPr="007546B4">
              <w:rPr>
                <w:lang w:val="lv-LV"/>
              </w:rPr>
              <w:t xml:space="preserve">Koku aprakstā ir rakstīts: " taisnu stumbru un nelielu vainagu, bez būtiskiem bojājumiem, </w:t>
            </w:r>
            <w:r>
              <w:rPr>
                <w:lang w:val="lv-LV"/>
              </w:rPr>
              <w:t>k</w:t>
            </w:r>
            <w:r w:rsidRPr="007546B4">
              <w:rPr>
                <w:lang w:val="lv-LV"/>
              </w:rPr>
              <w:t>oki veido vienotu vainagu sistēmu</w:t>
            </w:r>
            <w:r>
              <w:rPr>
                <w:lang w:val="lv-LV"/>
              </w:rPr>
              <w:t>,</w:t>
            </w:r>
            <w:r w:rsidRPr="007546B4">
              <w:rPr>
                <w:lang w:val="lv-LV"/>
              </w:rPr>
              <w:t xml:space="preserve"> </w:t>
            </w:r>
            <w:r>
              <w:rPr>
                <w:lang w:val="lv-LV"/>
              </w:rPr>
              <w:t>s</w:t>
            </w:r>
            <w:r w:rsidRPr="007546B4">
              <w:rPr>
                <w:lang w:val="lv-LV"/>
              </w:rPr>
              <w:t xml:space="preserve">tumbri un vainagi bez būtiskiem bojājumiem, visi minētie koki veido ainaviski vērtīgu zaļo zonu abās ielas pusēs,  </w:t>
            </w:r>
            <w:r>
              <w:rPr>
                <w:lang w:val="lv-LV"/>
              </w:rPr>
              <w:t>b</w:t>
            </w:r>
            <w:r w:rsidRPr="007546B4">
              <w:rPr>
                <w:lang w:val="lv-LV"/>
              </w:rPr>
              <w:t>ērzi ir bioloģiski jauni koki, bez būtiskiem bojājumiem</w:t>
            </w:r>
            <w:r>
              <w:rPr>
                <w:lang w:val="lv-LV"/>
              </w:rPr>
              <w:t>,</w:t>
            </w:r>
            <w:r w:rsidRPr="007546B4">
              <w:rPr>
                <w:lang w:val="lv-LV"/>
              </w:rPr>
              <w:t xml:space="preserve"> priedes ø 48, 49, 52, 58, 52, 52, 49, 48, 60 cm ir ainaviski ļoti vērtīgi koki</w:t>
            </w:r>
            <w:r>
              <w:rPr>
                <w:lang w:val="lv-LV"/>
              </w:rPr>
              <w:t>,</w:t>
            </w:r>
            <w:r w:rsidRPr="007546B4">
              <w:rPr>
                <w:lang w:val="lv-LV"/>
              </w:rPr>
              <w:t xml:space="preserve"> </w:t>
            </w:r>
            <w:r>
              <w:rPr>
                <w:lang w:val="lv-LV"/>
              </w:rPr>
              <w:t>t</w:t>
            </w:r>
            <w:r w:rsidRPr="007546B4">
              <w:rPr>
                <w:lang w:val="lv-LV"/>
              </w:rPr>
              <w:t>aisniem stumb</w:t>
            </w:r>
            <w:r w:rsidRPr="007546B4">
              <w:rPr>
                <w:lang w:val="lv-LV"/>
              </w:rPr>
              <w:t>riem, bez bojājumiem</w:t>
            </w:r>
            <w:r>
              <w:rPr>
                <w:lang w:val="lv-LV"/>
              </w:rPr>
              <w:t>, v</w:t>
            </w:r>
            <w:r w:rsidRPr="007546B4">
              <w:rPr>
                <w:lang w:val="lv-LV"/>
              </w:rPr>
              <w:t>ainagi plaši, veselīgi</w:t>
            </w:r>
            <w:r>
              <w:rPr>
                <w:lang w:val="lv-LV"/>
              </w:rPr>
              <w:t xml:space="preserve"> </w:t>
            </w:r>
            <w:r w:rsidRPr="007546B4">
              <w:rPr>
                <w:lang w:val="lv-LV"/>
              </w:rPr>
              <w:t>"</w:t>
            </w:r>
            <w:r>
              <w:rPr>
                <w:lang w:val="lv-LV"/>
              </w:rPr>
              <w:t xml:space="preserve"> utt</w:t>
            </w:r>
            <w:r w:rsidRPr="007546B4">
              <w:rPr>
                <w:lang w:val="lv-LV"/>
              </w:rPr>
              <w:t xml:space="preserve">, </w:t>
            </w:r>
            <w:r>
              <w:rPr>
                <w:lang w:val="lv-LV"/>
              </w:rPr>
              <w:t xml:space="preserve">- kā var zāģēt veselus koku, lai būvētu veloceļu? </w:t>
            </w:r>
            <w:r w:rsidRPr="007546B4">
              <w:rPr>
                <w:lang w:val="lv-LV"/>
              </w:rPr>
              <w:t xml:space="preserve"> Koki veido labo ekosistēmu un r</w:t>
            </w:r>
            <w:r>
              <w:rPr>
                <w:lang w:val="lv-LV"/>
              </w:rPr>
              <w:t>a</w:t>
            </w:r>
            <w:r w:rsidRPr="007546B4">
              <w:rPr>
                <w:lang w:val="lv-LV"/>
              </w:rPr>
              <w:t>žo skābekli, tas ir ārk</w:t>
            </w:r>
            <w:r>
              <w:rPr>
                <w:lang w:val="lv-LV"/>
              </w:rPr>
              <w:t>ā</w:t>
            </w:r>
            <w:r w:rsidRPr="007546B4">
              <w:rPr>
                <w:lang w:val="lv-LV"/>
              </w:rPr>
              <w:t>rtīgi svarīgi dzīvei.</w:t>
            </w:r>
            <w:r>
              <w:rPr>
                <w:lang w:val="lv-LV"/>
              </w:rPr>
              <w:t xml:space="preserve"> </w:t>
            </w:r>
            <w:r w:rsidRPr="007546B4">
              <w:rPr>
                <w:lang w:val="lv-LV"/>
              </w:rPr>
              <w:t>Mūsu rajonā parasti NAV tik daudz velosip</w:t>
            </w:r>
            <w:r>
              <w:rPr>
                <w:lang w:val="lv-LV"/>
              </w:rPr>
              <w:t>ē</w:t>
            </w:r>
            <w:r w:rsidRPr="007546B4">
              <w:rPr>
                <w:lang w:val="lv-LV"/>
              </w:rPr>
              <w:t>distu, kam ir vajadzīgs š</w:t>
            </w:r>
            <w:r>
              <w:rPr>
                <w:lang w:val="lv-LV"/>
              </w:rPr>
              <w:t>āds</w:t>
            </w:r>
            <w:r w:rsidRPr="007546B4">
              <w:rPr>
                <w:lang w:val="lv-LV"/>
              </w:rPr>
              <w:t xml:space="preserve"> veloceļš, būvēt to dažu cilvēku dēļ nav jēgas un ir negodīgi.</w:t>
            </w:r>
            <w:r>
              <w:rPr>
                <w:lang w:val="lv-LV"/>
              </w:rPr>
              <w:t xml:space="preserve"> </w:t>
            </w:r>
            <w:r w:rsidRPr="007546B4">
              <w:rPr>
                <w:lang w:val="lv-LV"/>
              </w:rPr>
              <w:t xml:space="preserve">Visus projektus jāizdomā tā, lai nebojātu kokus un </w:t>
            </w:r>
            <w:r>
              <w:rPr>
                <w:lang w:val="lv-LV"/>
              </w:rPr>
              <w:t>ainavu;</w:t>
            </w:r>
          </w:p>
          <w:p w14:paraId="28703516" w14:textId="77777777" w:rsidR="007F0DE0" w:rsidRDefault="00621FDB" w:rsidP="00BC3399">
            <w:pPr>
              <w:rPr>
                <w:lang w:val="lv-LV"/>
              </w:rPr>
            </w:pPr>
            <w:r>
              <w:rPr>
                <w:lang w:val="lv-LV"/>
              </w:rPr>
              <w:t>-p</w:t>
            </w:r>
            <w:r w:rsidRPr="00CF0F74">
              <w:rPr>
                <w:lang w:val="lv-LV"/>
              </w:rPr>
              <w:t>rojektā ir norādīts tikai, cik kokus nocirtīs, bet nav izvērtēts, cik cilvēku reāli izmantos velojoslu. Tas apdraud ekoloģisko situāciju - pazudīs koku sniegtā aizsardzība pret putekļiem un piesārņojumu, palielināsies temperatūra un pasliktināsies dzīves kvalitāte Viestura prospekta apkārtnē.</w:t>
            </w:r>
            <w:r>
              <w:rPr>
                <w:lang w:val="lv-LV"/>
              </w:rPr>
              <w:t xml:space="preserve"> </w:t>
            </w:r>
            <w:r w:rsidRPr="00CF0F74">
              <w:rPr>
                <w:lang w:val="lv-LV"/>
              </w:rPr>
              <w:t>Tāpat rodas jautājums par līdzekļu lietderīgu izmantošanu. Šobrīd</w:t>
            </w:r>
            <w:r>
              <w:rPr>
                <w:lang w:val="lv-LV"/>
              </w:rPr>
              <w:t xml:space="preserve"> </w:t>
            </w:r>
            <w:r w:rsidRPr="00CF0F74">
              <w:rPr>
                <w:lang w:val="lv-LV"/>
              </w:rPr>
              <w:t>prioritātei būtu jābūt sabiedrības drošībai un patversmju sakārtošanai, nevis koku izciršanai un velojoslu izbūvei, kuras, visticamāk, izmantos tikai ne</w:t>
            </w:r>
            <w:r w:rsidRPr="00CF0F74">
              <w:rPr>
                <w:lang w:val="lv-LV"/>
              </w:rPr>
              <w:t>liels cilvēku skaits ierobežotu laiku gadā</w:t>
            </w:r>
            <w:r>
              <w:rPr>
                <w:lang w:val="lv-LV"/>
              </w:rPr>
              <w:t>;</w:t>
            </w:r>
          </w:p>
          <w:p w14:paraId="73B15299" w14:textId="77777777" w:rsidR="007F0DE0" w:rsidRPr="006D60D1" w:rsidRDefault="00621FDB" w:rsidP="00BC3399">
            <w:pPr>
              <w:rPr>
                <w:lang w:val="lv-LV"/>
              </w:rPr>
            </w:pPr>
            <w:r>
              <w:rPr>
                <w:lang w:val="lv-LV"/>
              </w:rPr>
              <w:t>-bez viedokļa izklāsta</w:t>
            </w:r>
          </w:p>
        </w:tc>
        <w:tc>
          <w:tcPr>
            <w:tcW w:w="1529" w:type="dxa"/>
            <w:tcBorders>
              <w:top w:val="single" w:sz="4" w:space="0" w:color="auto"/>
              <w:left w:val="single" w:sz="4" w:space="0" w:color="auto"/>
              <w:bottom w:val="single" w:sz="4" w:space="0" w:color="auto"/>
              <w:right w:val="single" w:sz="4" w:space="0" w:color="auto"/>
            </w:tcBorders>
            <w:hideMark/>
          </w:tcPr>
          <w:p w14:paraId="74BAADF7" w14:textId="77777777" w:rsidR="007F0DE0" w:rsidRPr="0056038A" w:rsidRDefault="00621FDB" w:rsidP="00BC3399">
            <w:pPr>
              <w:jc w:val="center"/>
              <w:rPr>
                <w:b/>
                <w:bCs/>
                <w:lang w:val="lv-LV"/>
              </w:rPr>
            </w:pPr>
            <w:r w:rsidRPr="0056038A">
              <w:rPr>
                <w:b/>
                <w:bCs/>
                <w:lang w:val="lv-LV"/>
              </w:rPr>
              <w:lastRenderedPageBreak/>
              <w:t>52</w:t>
            </w:r>
          </w:p>
          <w:p w14:paraId="38B0DCA2" w14:textId="77777777" w:rsidR="007F0DE0" w:rsidRDefault="00621FDB" w:rsidP="00BC3399">
            <w:pPr>
              <w:jc w:val="center"/>
              <w:rPr>
                <w:lang w:val="lv-LV"/>
              </w:rPr>
            </w:pPr>
            <w:r>
              <w:rPr>
                <w:lang w:val="lv-LV"/>
              </w:rPr>
              <w:t>1</w:t>
            </w:r>
          </w:p>
          <w:p w14:paraId="740D0F16" w14:textId="77777777" w:rsidR="007F0DE0" w:rsidRDefault="007F0DE0" w:rsidP="00BC3399">
            <w:pPr>
              <w:jc w:val="center"/>
              <w:rPr>
                <w:lang w:val="lv-LV"/>
              </w:rPr>
            </w:pPr>
          </w:p>
          <w:p w14:paraId="3408AFD6" w14:textId="77777777" w:rsidR="007F0DE0" w:rsidRDefault="007F0DE0" w:rsidP="00BC3399">
            <w:pPr>
              <w:jc w:val="center"/>
              <w:rPr>
                <w:lang w:val="lv-LV"/>
              </w:rPr>
            </w:pPr>
          </w:p>
          <w:p w14:paraId="4C4E6D7F" w14:textId="77777777" w:rsidR="007F0DE0" w:rsidRDefault="007F0DE0" w:rsidP="00BC3399">
            <w:pPr>
              <w:jc w:val="center"/>
              <w:rPr>
                <w:lang w:val="lv-LV"/>
              </w:rPr>
            </w:pPr>
          </w:p>
          <w:p w14:paraId="77CB8949" w14:textId="77777777" w:rsidR="007F0DE0" w:rsidRDefault="00621FDB" w:rsidP="00BC3399">
            <w:pPr>
              <w:jc w:val="center"/>
              <w:rPr>
                <w:lang w:val="lv-LV"/>
              </w:rPr>
            </w:pPr>
            <w:r>
              <w:rPr>
                <w:lang w:val="lv-LV"/>
              </w:rPr>
              <w:t>9</w:t>
            </w:r>
          </w:p>
          <w:p w14:paraId="565EA1CA" w14:textId="77777777" w:rsidR="007F0DE0" w:rsidRDefault="007F0DE0" w:rsidP="00BC3399">
            <w:pPr>
              <w:jc w:val="center"/>
              <w:rPr>
                <w:lang w:val="lv-LV"/>
              </w:rPr>
            </w:pPr>
          </w:p>
          <w:p w14:paraId="0771AE5C" w14:textId="77777777" w:rsidR="007F0DE0" w:rsidRDefault="007F0DE0" w:rsidP="00BC3399">
            <w:pPr>
              <w:jc w:val="center"/>
              <w:rPr>
                <w:lang w:val="lv-LV"/>
              </w:rPr>
            </w:pPr>
          </w:p>
          <w:p w14:paraId="2F3AA915" w14:textId="77777777" w:rsidR="007F0DE0" w:rsidRDefault="007F0DE0" w:rsidP="00BC3399">
            <w:pPr>
              <w:jc w:val="center"/>
              <w:rPr>
                <w:lang w:val="lv-LV"/>
              </w:rPr>
            </w:pPr>
          </w:p>
          <w:p w14:paraId="7875642A" w14:textId="77777777" w:rsidR="007F0DE0" w:rsidRDefault="007F0DE0" w:rsidP="00BC3399">
            <w:pPr>
              <w:jc w:val="center"/>
              <w:rPr>
                <w:lang w:val="lv-LV"/>
              </w:rPr>
            </w:pPr>
          </w:p>
          <w:p w14:paraId="4A90A1C8" w14:textId="77777777" w:rsidR="007F0DE0" w:rsidRDefault="007F0DE0" w:rsidP="00BC3399">
            <w:pPr>
              <w:jc w:val="center"/>
              <w:rPr>
                <w:lang w:val="lv-LV"/>
              </w:rPr>
            </w:pPr>
          </w:p>
          <w:p w14:paraId="299B5FAE" w14:textId="77777777" w:rsidR="007F0DE0" w:rsidRDefault="007F0DE0" w:rsidP="00BC3399">
            <w:pPr>
              <w:jc w:val="center"/>
              <w:rPr>
                <w:lang w:val="lv-LV"/>
              </w:rPr>
            </w:pPr>
          </w:p>
          <w:p w14:paraId="48B270E0" w14:textId="77777777" w:rsidR="007F0DE0" w:rsidRDefault="007F0DE0" w:rsidP="00BC3399">
            <w:pPr>
              <w:jc w:val="center"/>
              <w:rPr>
                <w:lang w:val="lv-LV"/>
              </w:rPr>
            </w:pPr>
          </w:p>
          <w:p w14:paraId="00A112FA" w14:textId="77777777" w:rsidR="007F0DE0" w:rsidRDefault="007F0DE0" w:rsidP="00BC3399">
            <w:pPr>
              <w:jc w:val="center"/>
              <w:rPr>
                <w:lang w:val="lv-LV"/>
              </w:rPr>
            </w:pPr>
          </w:p>
          <w:p w14:paraId="3E61ACE1" w14:textId="77777777" w:rsidR="007F0DE0" w:rsidRDefault="007F0DE0" w:rsidP="00BC3399">
            <w:pPr>
              <w:jc w:val="center"/>
              <w:rPr>
                <w:lang w:val="lv-LV"/>
              </w:rPr>
            </w:pPr>
          </w:p>
          <w:p w14:paraId="44320616" w14:textId="77777777" w:rsidR="007F0DE0" w:rsidRDefault="007F0DE0" w:rsidP="00BC3399">
            <w:pPr>
              <w:jc w:val="center"/>
              <w:rPr>
                <w:lang w:val="lv-LV"/>
              </w:rPr>
            </w:pPr>
          </w:p>
          <w:p w14:paraId="4E2050D5" w14:textId="77777777" w:rsidR="007F0DE0" w:rsidRDefault="007F0DE0" w:rsidP="00BC3399">
            <w:pPr>
              <w:jc w:val="center"/>
              <w:rPr>
                <w:lang w:val="lv-LV"/>
              </w:rPr>
            </w:pPr>
          </w:p>
          <w:p w14:paraId="48C9E939" w14:textId="77777777" w:rsidR="007F0DE0" w:rsidRDefault="007F0DE0" w:rsidP="00BC3399">
            <w:pPr>
              <w:jc w:val="center"/>
              <w:rPr>
                <w:lang w:val="lv-LV"/>
              </w:rPr>
            </w:pPr>
          </w:p>
          <w:p w14:paraId="0505147D" w14:textId="77777777" w:rsidR="007F0DE0" w:rsidRDefault="007F0DE0" w:rsidP="00BC3399">
            <w:pPr>
              <w:jc w:val="center"/>
              <w:rPr>
                <w:lang w:val="lv-LV"/>
              </w:rPr>
            </w:pPr>
          </w:p>
          <w:p w14:paraId="2EEFBEA7" w14:textId="77777777" w:rsidR="007F0DE0" w:rsidRDefault="00621FDB" w:rsidP="00BC3399">
            <w:pPr>
              <w:jc w:val="center"/>
              <w:rPr>
                <w:lang w:val="lv-LV"/>
              </w:rPr>
            </w:pPr>
            <w:r>
              <w:rPr>
                <w:lang w:val="lv-LV"/>
              </w:rPr>
              <w:t>1</w:t>
            </w:r>
          </w:p>
          <w:p w14:paraId="3E71CBD5" w14:textId="77777777" w:rsidR="007F0DE0" w:rsidRDefault="007F0DE0" w:rsidP="00BC3399">
            <w:pPr>
              <w:jc w:val="center"/>
              <w:rPr>
                <w:lang w:val="lv-LV"/>
              </w:rPr>
            </w:pPr>
          </w:p>
          <w:p w14:paraId="2EA588F1" w14:textId="77777777" w:rsidR="007F0DE0" w:rsidRDefault="007F0DE0" w:rsidP="00BC3399">
            <w:pPr>
              <w:jc w:val="center"/>
              <w:rPr>
                <w:lang w:val="lv-LV"/>
              </w:rPr>
            </w:pPr>
          </w:p>
          <w:p w14:paraId="1F8341DF" w14:textId="77777777" w:rsidR="007F0DE0" w:rsidRDefault="007F0DE0" w:rsidP="00BC3399">
            <w:pPr>
              <w:jc w:val="center"/>
              <w:rPr>
                <w:lang w:val="lv-LV"/>
              </w:rPr>
            </w:pPr>
          </w:p>
          <w:p w14:paraId="0982C3F5" w14:textId="77777777" w:rsidR="007F0DE0" w:rsidRDefault="00621FDB" w:rsidP="00BC3399">
            <w:pPr>
              <w:jc w:val="center"/>
              <w:rPr>
                <w:lang w:val="lv-LV"/>
              </w:rPr>
            </w:pPr>
            <w:r>
              <w:rPr>
                <w:lang w:val="lv-LV"/>
              </w:rPr>
              <w:t>1</w:t>
            </w:r>
          </w:p>
          <w:p w14:paraId="78A44D77" w14:textId="77777777" w:rsidR="007F0DE0" w:rsidRDefault="007F0DE0" w:rsidP="00BC3399">
            <w:pPr>
              <w:jc w:val="center"/>
              <w:rPr>
                <w:lang w:val="lv-LV"/>
              </w:rPr>
            </w:pPr>
          </w:p>
          <w:p w14:paraId="523CC8AA" w14:textId="77777777" w:rsidR="007F0DE0" w:rsidRDefault="007F0DE0" w:rsidP="00BC3399">
            <w:pPr>
              <w:jc w:val="center"/>
              <w:rPr>
                <w:lang w:val="lv-LV"/>
              </w:rPr>
            </w:pPr>
          </w:p>
          <w:p w14:paraId="00EAF41C" w14:textId="77777777" w:rsidR="007F0DE0" w:rsidRDefault="007F0DE0" w:rsidP="00BC3399">
            <w:pPr>
              <w:jc w:val="center"/>
              <w:rPr>
                <w:lang w:val="lv-LV"/>
              </w:rPr>
            </w:pPr>
          </w:p>
          <w:p w14:paraId="50A37B30" w14:textId="77777777" w:rsidR="007F0DE0" w:rsidRDefault="007F0DE0" w:rsidP="00BC3399">
            <w:pPr>
              <w:jc w:val="center"/>
              <w:rPr>
                <w:lang w:val="lv-LV"/>
              </w:rPr>
            </w:pPr>
          </w:p>
          <w:p w14:paraId="2AB9AFF0" w14:textId="77777777" w:rsidR="007F0DE0" w:rsidRDefault="007F0DE0" w:rsidP="00BC3399">
            <w:pPr>
              <w:jc w:val="center"/>
              <w:rPr>
                <w:lang w:val="lv-LV"/>
              </w:rPr>
            </w:pPr>
          </w:p>
          <w:p w14:paraId="309F64C7" w14:textId="77777777" w:rsidR="007F0DE0" w:rsidRDefault="007F0DE0" w:rsidP="00BC3399">
            <w:pPr>
              <w:jc w:val="center"/>
              <w:rPr>
                <w:lang w:val="lv-LV"/>
              </w:rPr>
            </w:pPr>
          </w:p>
          <w:p w14:paraId="6DE9F0EB" w14:textId="77777777" w:rsidR="007F0DE0" w:rsidRDefault="007F0DE0" w:rsidP="00BC3399">
            <w:pPr>
              <w:jc w:val="center"/>
              <w:rPr>
                <w:lang w:val="lv-LV"/>
              </w:rPr>
            </w:pPr>
          </w:p>
          <w:p w14:paraId="42CC6447" w14:textId="77777777" w:rsidR="007F0DE0" w:rsidRDefault="007F0DE0" w:rsidP="00BC3399">
            <w:pPr>
              <w:jc w:val="center"/>
              <w:rPr>
                <w:lang w:val="lv-LV"/>
              </w:rPr>
            </w:pPr>
          </w:p>
          <w:p w14:paraId="362FC9D7" w14:textId="77777777" w:rsidR="007F0DE0" w:rsidRDefault="00621FDB" w:rsidP="00BC3399">
            <w:pPr>
              <w:jc w:val="center"/>
              <w:rPr>
                <w:lang w:val="lv-LV"/>
              </w:rPr>
            </w:pPr>
            <w:r>
              <w:rPr>
                <w:lang w:val="lv-LV"/>
              </w:rPr>
              <w:t>2</w:t>
            </w:r>
          </w:p>
          <w:p w14:paraId="625F12F9" w14:textId="77777777" w:rsidR="007F0DE0" w:rsidRDefault="00621FDB" w:rsidP="00BC3399">
            <w:pPr>
              <w:jc w:val="center"/>
              <w:rPr>
                <w:lang w:val="lv-LV"/>
              </w:rPr>
            </w:pPr>
            <w:r>
              <w:rPr>
                <w:lang w:val="lv-LV"/>
              </w:rPr>
              <w:t>1</w:t>
            </w:r>
          </w:p>
          <w:p w14:paraId="7467BA70" w14:textId="77777777" w:rsidR="007F0DE0" w:rsidRDefault="007F0DE0" w:rsidP="00BC3399">
            <w:pPr>
              <w:jc w:val="center"/>
              <w:rPr>
                <w:lang w:val="lv-LV"/>
              </w:rPr>
            </w:pPr>
          </w:p>
          <w:p w14:paraId="4A684EAD" w14:textId="77777777" w:rsidR="007F0DE0" w:rsidRDefault="007F0DE0" w:rsidP="00BC3399">
            <w:pPr>
              <w:jc w:val="center"/>
              <w:rPr>
                <w:lang w:val="lv-LV"/>
              </w:rPr>
            </w:pPr>
          </w:p>
          <w:p w14:paraId="1E9F2395" w14:textId="77777777" w:rsidR="007F0DE0" w:rsidRDefault="007F0DE0" w:rsidP="00BC3399">
            <w:pPr>
              <w:jc w:val="center"/>
              <w:rPr>
                <w:lang w:val="lv-LV"/>
              </w:rPr>
            </w:pPr>
          </w:p>
          <w:p w14:paraId="5A24D1B6" w14:textId="77777777" w:rsidR="007F0DE0" w:rsidRDefault="007F0DE0" w:rsidP="00BC3399">
            <w:pPr>
              <w:jc w:val="center"/>
              <w:rPr>
                <w:lang w:val="lv-LV"/>
              </w:rPr>
            </w:pPr>
          </w:p>
          <w:p w14:paraId="518E1100" w14:textId="77777777" w:rsidR="007F0DE0" w:rsidRDefault="007F0DE0" w:rsidP="00BC3399">
            <w:pPr>
              <w:jc w:val="center"/>
              <w:rPr>
                <w:lang w:val="lv-LV"/>
              </w:rPr>
            </w:pPr>
          </w:p>
          <w:p w14:paraId="522F1DB1" w14:textId="77777777" w:rsidR="007F0DE0" w:rsidRDefault="00621FDB" w:rsidP="00BC3399">
            <w:pPr>
              <w:jc w:val="center"/>
              <w:rPr>
                <w:lang w:val="lv-LV"/>
              </w:rPr>
            </w:pPr>
            <w:r>
              <w:rPr>
                <w:lang w:val="lv-LV"/>
              </w:rPr>
              <w:t>1</w:t>
            </w:r>
          </w:p>
          <w:p w14:paraId="7492F054" w14:textId="77777777" w:rsidR="007F0DE0" w:rsidRDefault="007F0DE0" w:rsidP="00BC3399">
            <w:pPr>
              <w:jc w:val="center"/>
              <w:rPr>
                <w:lang w:val="lv-LV"/>
              </w:rPr>
            </w:pPr>
          </w:p>
          <w:p w14:paraId="441ACF56" w14:textId="77777777" w:rsidR="007F0DE0" w:rsidRDefault="007F0DE0" w:rsidP="00BC3399">
            <w:pPr>
              <w:jc w:val="center"/>
              <w:rPr>
                <w:lang w:val="lv-LV"/>
              </w:rPr>
            </w:pPr>
          </w:p>
          <w:p w14:paraId="5390E3CB" w14:textId="77777777" w:rsidR="007F0DE0" w:rsidRDefault="007F0DE0" w:rsidP="00BC3399">
            <w:pPr>
              <w:jc w:val="center"/>
              <w:rPr>
                <w:lang w:val="lv-LV"/>
              </w:rPr>
            </w:pPr>
          </w:p>
          <w:p w14:paraId="787FBC82" w14:textId="77777777" w:rsidR="007F0DE0" w:rsidRDefault="007F0DE0" w:rsidP="00BC3399">
            <w:pPr>
              <w:jc w:val="center"/>
              <w:rPr>
                <w:lang w:val="lv-LV"/>
              </w:rPr>
            </w:pPr>
          </w:p>
          <w:p w14:paraId="576FB84B" w14:textId="77777777" w:rsidR="007F0DE0" w:rsidRDefault="007F0DE0" w:rsidP="00BC3399">
            <w:pPr>
              <w:jc w:val="center"/>
              <w:rPr>
                <w:lang w:val="lv-LV"/>
              </w:rPr>
            </w:pPr>
          </w:p>
          <w:p w14:paraId="73FDF2D4" w14:textId="77777777" w:rsidR="007F0DE0" w:rsidRDefault="007F0DE0" w:rsidP="00BC3399">
            <w:pPr>
              <w:jc w:val="center"/>
              <w:rPr>
                <w:lang w:val="lv-LV"/>
              </w:rPr>
            </w:pPr>
          </w:p>
          <w:p w14:paraId="7059AA32" w14:textId="77777777" w:rsidR="007F0DE0" w:rsidRDefault="00621FDB" w:rsidP="00BC3399">
            <w:pPr>
              <w:jc w:val="center"/>
              <w:rPr>
                <w:lang w:val="lv-LV"/>
              </w:rPr>
            </w:pPr>
            <w:r>
              <w:rPr>
                <w:lang w:val="lv-LV"/>
              </w:rPr>
              <w:t>3</w:t>
            </w:r>
          </w:p>
          <w:p w14:paraId="3AE331AE" w14:textId="77777777" w:rsidR="007F0DE0" w:rsidRDefault="007F0DE0" w:rsidP="00BC3399">
            <w:pPr>
              <w:jc w:val="center"/>
              <w:rPr>
                <w:lang w:val="lv-LV"/>
              </w:rPr>
            </w:pPr>
          </w:p>
          <w:p w14:paraId="38F5C13E" w14:textId="77777777" w:rsidR="007F0DE0" w:rsidRDefault="007F0DE0" w:rsidP="00BC3399">
            <w:pPr>
              <w:jc w:val="center"/>
              <w:rPr>
                <w:lang w:val="lv-LV"/>
              </w:rPr>
            </w:pPr>
          </w:p>
          <w:p w14:paraId="470349FB" w14:textId="77777777" w:rsidR="007F0DE0" w:rsidRDefault="00621FDB" w:rsidP="00BC3399">
            <w:pPr>
              <w:jc w:val="center"/>
              <w:rPr>
                <w:lang w:val="lv-LV"/>
              </w:rPr>
            </w:pPr>
            <w:r>
              <w:rPr>
                <w:lang w:val="lv-LV"/>
              </w:rPr>
              <w:t>1</w:t>
            </w:r>
          </w:p>
          <w:p w14:paraId="6439EF95" w14:textId="77777777" w:rsidR="007F0DE0" w:rsidRDefault="007F0DE0" w:rsidP="00BC3399">
            <w:pPr>
              <w:jc w:val="center"/>
              <w:rPr>
                <w:lang w:val="lv-LV"/>
              </w:rPr>
            </w:pPr>
          </w:p>
          <w:p w14:paraId="1DA91952" w14:textId="77777777" w:rsidR="007F0DE0" w:rsidRDefault="007F0DE0" w:rsidP="00BC3399">
            <w:pPr>
              <w:jc w:val="center"/>
              <w:rPr>
                <w:lang w:val="lv-LV"/>
              </w:rPr>
            </w:pPr>
          </w:p>
          <w:p w14:paraId="7B3D31BB" w14:textId="77777777" w:rsidR="007F0DE0" w:rsidRDefault="007F0DE0" w:rsidP="00BC3399">
            <w:pPr>
              <w:jc w:val="center"/>
              <w:rPr>
                <w:lang w:val="lv-LV"/>
              </w:rPr>
            </w:pPr>
          </w:p>
          <w:p w14:paraId="75A9D60E" w14:textId="77777777" w:rsidR="007F0DE0" w:rsidRDefault="007F0DE0" w:rsidP="00BC3399">
            <w:pPr>
              <w:jc w:val="center"/>
              <w:rPr>
                <w:lang w:val="lv-LV"/>
              </w:rPr>
            </w:pPr>
          </w:p>
          <w:p w14:paraId="0F85D27F" w14:textId="77777777" w:rsidR="007F0DE0" w:rsidRDefault="007F0DE0" w:rsidP="00BC3399">
            <w:pPr>
              <w:jc w:val="center"/>
              <w:rPr>
                <w:lang w:val="lv-LV"/>
              </w:rPr>
            </w:pPr>
          </w:p>
          <w:p w14:paraId="1BE90BE9" w14:textId="77777777" w:rsidR="007F0DE0" w:rsidRDefault="007F0DE0" w:rsidP="00BC3399">
            <w:pPr>
              <w:jc w:val="center"/>
              <w:rPr>
                <w:lang w:val="lv-LV"/>
              </w:rPr>
            </w:pPr>
          </w:p>
          <w:p w14:paraId="567A9ED8" w14:textId="77777777" w:rsidR="007F0DE0" w:rsidRDefault="00621FDB" w:rsidP="00BC3399">
            <w:pPr>
              <w:jc w:val="center"/>
              <w:rPr>
                <w:lang w:val="lv-LV"/>
              </w:rPr>
            </w:pPr>
            <w:r>
              <w:rPr>
                <w:lang w:val="lv-LV"/>
              </w:rPr>
              <w:t>1</w:t>
            </w:r>
          </w:p>
          <w:p w14:paraId="392C9CF6" w14:textId="77777777" w:rsidR="007F0DE0" w:rsidRDefault="00621FDB" w:rsidP="00BC3399">
            <w:pPr>
              <w:jc w:val="center"/>
              <w:rPr>
                <w:lang w:val="lv-LV"/>
              </w:rPr>
            </w:pPr>
            <w:r>
              <w:rPr>
                <w:lang w:val="lv-LV"/>
              </w:rPr>
              <w:t>1</w:t>
            </w:r>
          </w:p>
          <w:p w14:paraId="7F8E50B2" w14:textId="77777777" w:rsidR="007F0DE0" w:rsidRDefault="007F0DE0" w:rsidP="00BC3399">
            <w:pPr>
              <w:jc w:val="center"/>
              <w:rPr>
                <w:lang w:val="lv-LV"/>
              </w:rPr>
            </w:pPr>
          </w:p>
          <w:p w14:paraId="11BAB9DF" w14:textId="77777777" w:rsidR="007F0DE0" w:rsidRDefault="007F0DE0" w:rsidP="00BC3399">
            <w:pPr>
              <w:jc w:val="center"/>
              <w:rPr>
                <w:lang w:val="lv-LV"/>
              </w:rPr>
            </w:pPr>
          </w:p>
          <w:p w14:paraId="43796791" w14:textId="77777777" w:rsidR="007F0DE0" w:rsidRDefault="007F0DE0" w:rsidP="00BC3399">
            <w:pPr>
              <w:jc w:val="center"/>
              <w:rPr>
                <w:lang w:val="lv-LV"/>
              </w:rPr>
            </w:pPr>
          </w:p>
          <w:p w14:paraId="2387116D" w14:textId="77777777" w:rsidR="007F0DE0" w:rsidRDefault="007F0DE0" w:rsidP="00BC3399">
            <w:pPr>
              <w:jc w:val="center"/>
              <w:rPr>
                <w:lang w:val="lv-LV"/>
              </w:rPr>
            </w:pPr>
          </w:p>
          <w:p w14:paraId="0FB43DB8" w14:textId="77777777" w:rsidR="007F0DE0" w:rsidRDefault="00621FDB" w:rsidP="00BC3399">
            <w:pPr>
              <w:jc w:val="center"/>
              <w:rPr>
                <w:lang w:val="lv-LV"/>
              </w:rPr>
            </w:pPr>
            <w:r>
              <w:rPr>
                <w:lang w:val="lv-LV"/>
              </w:rPr>
              <w:lastRenderedPageBreak/>
              <w:t>1</w:t>
            </w:r>
          </w:p>
          <w:p w14:paraId="10B07B63" w14:textId="77777777" w:rsidR="007F0DE0" w:rsidRDefault="00621FDB" w:rsidP="00BC3399">
            <w:pPr>
              <w:jc w:val="center"/>
              <w:rPr>
                <w:lang w:val="lv-LV"/>
              </w:rPr>
            </w:pPr>
            <w:r>
              <w:rPr>
                <w:lang w:val="lv-LV"/>
              </w:rPr>
              <w:t>2</w:t>
            </w:r>
          </w:p>
          <w:p w14:paraId="5D7A39A3" w14:textId="77777777" w:rsidR="007F0DE0" w:rsidRDefault="007F0DE0" w:rsidP="00BC3399">
            <w:pPr>
              <w:jc w:val="center"/>
              <w:rPr>
                <w:lang w:val="lv-LV"/>
              </w:rPr>
            </w:pPr>
          </w:p>
          <w:p w14:paraId="350216A8" w14:textId="77777777" w:rsidR="007F0DE0" w:rsidRDefault="007F0DE0" w:rsidP="00BC3399">
            <w:pPr>
              <w:jc w:val="center"/>
              <w:rPr>
                <w:lang w:val="lv-LV"/>
              </w:rPr>
            </w:pPr>
          </w:p>
          <w:p w14:paraId="2C2BE8D9" w14:textId="77777777" w:rsidR="007F0DE0" w:rsidRDefault="007F0DE0" w:rsidP="00BC3399">
            <w:pPr>
              <w:jc w:val="center"/>
              <w:rPr>
                <w:lang w:val="lv-LV"/>
              </w:rPr>
            </w:pPr>
          </w:p>
          <w:p w14:paraId="2B90A10E" w14:textId="77777777" w:rsidR="007F0DE0" w:rsidRDefault="007F0DE0" w:rsidP="00BC3399">
            <w:pPr>
              <w:jc w:val="center"/>
              <w:rPr>
                <w:lang w:val="lv-LV"/>
              </w:rPr>
            </w:pPr>
          </w:p>
          <w:p w14:paraId="667F4FDB" w14:textId="77777777" w:rsidR="007F0DE0" w:rsidRDefault="007F0DE0" w:rsidP="00BC3399">
            <w:pPr>
              <w:jc w:val="center"/>
              <w:rPr>
                <w:lang w:val="lv-LV"/>
              </w:rPr>
            </w:pPr>
          </w:p>
          <w:p w14:paraId="3D27601F" w14:textId="77777777" w:rsidR="007F0DE0" w:rsidRDefault="007F0DE0" w:rsidP="00BC3399">
            <w:pPr>
              <w:jc w:val="center"/>
              <w:rPr>
                <w:lang w:val="lv-LV"/>
              </w:rPr>
            </w:pPr>
          </w:p>
          <w:p w14:paraId="2A9F5DC1" w14:textId="77777777" w:rsidR="007F0DE0" w:rsidRDefault="007F0DE0" w:rsidP="00BC3399">
            <w:pPr>
              <w:jc w:val="center"/>
              <w:rPr>
                <w:lang w:val="lv-LV"/>
              </w:rPr>
            </w:pPr>
          </w:p>
          <w:p w14:paraId="3EDC7C72" w14:textId="77777777" w:rsidR="007F0DE0" w:rsidRDefault="007F0DE0" w:rsidP="00BC3399">
            <w:pPr>
              <w:jc w:val="center"/>
              <w:rPr>
                <w:lang w:val="lv-LV"/>
              </w:rPr>
            </w:pPr>
          </w:p>
          <w:p w14:paraId="2B9EF842" w14:textId="77777777" w:rsidR="007F0DE0" w:rsidRDefault="007F0DE0" w:rsidP="00BC3399">
            <w:pPr>
              <w:jc w:val="center"/>
              <w:rPr>
                <w:lang w:val="lv-LV"/>
              </w:rPr>
            </w:pPr>
          </w:p>
          <w:p w14:paraId="0CA6C376" w14:textId="77777777" w:rsidR="007F0DE0" w:rsidRDefault="007F0DE0" w:rsidP="00BC3399">
            <w:pPr>
              <w:jc w:val="center"/>
              <w:rPr>
                <w:lang w:val="lv-LV"/>
              </w:rPr>
            </w:pPr>
          </w:p>
          <w:p w14:paraId="74A54448" w14:textId="77777777" w:rsidR="007F0DE0" w:rsidRDefault="007F0DE0" w:rsidP="00BC3399">
            <w:pPr>
              <w:jc w:val="center"/>
              <w:rPr>
                <w:lang w:val="lv-LV"/>
              </w:rPr>
            </w:pPr>
          </w:p>
          <w:p w14:paraId="033963C3" w14:textId="77777777" w:rsidR="007F0DE0" w:rsidRDefault="007F0DE0" w:rsidP="00BC3399">
            <w:pPr>
              <w:jc w:val="center"/>
              <w:rPr>
                <w:lang w:val="lv-LV"/>
              </w:rPr>
            </w:pPr>
          </w:p>
          <w:p w14:paraId="4BB4EF01" w14:textId="77777777" w:rsidR="007F0DE0" w:rsidRDefault="007F0DE0" w:rsidP="00BC3399">
            <w:pPr>
              <w:jc w:val="center"/>
              <w:rPr>
                <w:lang w:val="lv-LV"/>
              </w:rPr>
            </w:pPr>
          </w:p>
          <w:p w14:paraId="7741D7EC" w14:textId="77777777" w:rsidR="007F0DE0" w:rsidRDefault="007F0DE0" w:rsidP="00BC3399">
            <w:pPr>
              <w:jc w:val="center"/>
              <w:rPr>
                <w:lang w:val="lv-LV"/>
              </w:rPr>
            </w:pPr>
          </w:p>
          <w:p w14:paraId="3405726B" w14:textId="77777777" w:rsidR="007F0DE0" w:rsidRDefault="00621FDB" w:rsidP="00BC3399">
            <w:pPr>
              <w:jc w:val="center"/>
              <w:rPr>
                <w:lang w:val="lv-LV"/>
              </w:rPr>
            </w:pPr>
            <w:r>
              <w:rPr>
                <w:lang w:val="lv-LV"/>
              </w:rPr>
              <w:t>2</w:t>
            </w:r>
          </w:p>
          <w:p w14:paraId="50034C1C" w14:textId="77777777" w:rsidR="007F0DE0" w:rsidRDefault="007F0DE0" w:rsidP="00BC3399">
            <w:pPr>
              <w:jc w:val="center"/>
              <w:rPr>
                <w:lang w:val="lv-LV"/>
              </w:rPr>
            </w:pPr>
          </w:p>
          <w:p w14:paraId="298BB4D3" w14:textId="77777777" w:rsidR="007F0DE0" w:rsidRDefault="007F0DE0" w:rsidP="00BC3399">
            <w:pPr>
              <w:jc w:val="center"/>
              <w:rPr>
                <w:lang w:val="lv-LV"/>
              </w:rPr>
            </w:pPr>
          </w:p>
          <w:p w14:paraId="6FA4D6A5" w14:textId="77777777" w:rsidR="007F0DE0" w:rsidRDefault="007F0DE0" w:rsidP="00BC3399">
            <w:pPr>
              <w:jc w:val="center"/>
              <w:rPr>
                <w:lang w:val="lv-LV"/>
              </w:rPr>
            </w:pPr>
          </w:p>
          <w:p w14:paraId="21CB6989" w14:textId="77777777" w:rsidR="007F0DE0" w:rsidRDefault="007F0DE0" w:rsidP="00BC3399">
            <w:pPr>
              <w:jc w:val="center"/>
              <w:rPr>
                <w:lang w:val="lv-LV"/>
              </w:rPr>
            </w:pPr>
          </w:p>
          <w:p w14:paraId="139C6E56" w14:textId="77777777" w:rsidR="007F0DE0" w:rsidRDefault="007F0DE0" w:rsidP="00BC3399">
            <w:pPr>
              <w:jc w:val="center"/>
              <w:rPr>
                <w:lang w:val="lv-LV"/>
              </w:rPr>
            </w:pPr>
          </w:p>
          <w:p w14:paraId="73418A3E" w14:textId="77777777" w:rsidR="007F0DE0" w:rsidRDefault="007F0DE0" w:rsidP="00BC3399">
            <w:pPr>
              <w:jc w:val="center"/>
              <w:rPr>
                <w:lang w:val="lv-LV"/>
              </w:rPr>
            </w:pPr>
          </w:p>
          <w:p w14:paraId="346164C9" w14:textId="77777777" w:rsidR="007F0DE0" w:rsidRDefault="007F0DE0" w:rsidP="00BC3399">
            <w:pPr>
              <w:jc w:val="center"/>
              <w:rPr>
                <w:lang w:val="lv-LV"/>
              </w:rPr>
            </w:pPr>
          </w:p>
          <w:p w14:paraId="17643B07" w14:textId="77777777" w:rsidR="007F0DE0" w:rsidRDefault="007F0DE0" w:rsidP="00BC3399">
            <w:pPr>
              <w:jc w:val="center"/>
              <w:rPr>
                <w:lang w:val="lv-LV"/>
              </w:rPr>
            </w:pPr>
          </w:p>
          <w:p w14:paraId="7B39445F" w14:textId="77777777" w:rsidR="007F0DE0" w:rsidRDefault="00621FDB" w:rsidP="00BC3399">
            <w:pPr>
              <w:jc w:val="center"/>
              <w:rPr>
                <w:lang w:val="lv-LV"/>
              </w:rPr>
            </w:pPr>
            <w:r>
              <w:rPr>
                <w:lang w:val="lv-LV"/>
              </w:rPr>
              <w:t>25</w:t>
            </w:r>
          </w:p>
        </w:tc>
      </w:tr>
      <w:tr w:rsidR="00F9600F" w14:paraId="475EF52C" w14:textId="77777777" w:rsidTr="00BC3399">
        <w:tc>
          <w:tcPr>
            <w:tcW w:w="777" w:type="dxa"/>
            <w:tcBorders>
              <w:top w:val="single" w:sz="4" w:space="0" w:color="auto"/>
              <w:left w:val="single" w:sz="4" w:space="0" w:color="auto"/>
              <w:bottom w:val="single" w:sz="4" w:space="0" w:color="auto"/>
              <w:right w:val="single" w:sz="4" w:space="0" w:color="auto"/>
            </w:tcBorders>
            <w:shd w:val="clear" w:color="auto" w:fill="C0C0C0"/>
            <w:hideMark/>
          </w:tcPr>
          <w:p w14:paraId="3F900BB7" w14:textId="77777777" w:rsidR="007F0DE0" w:rsidRDefault="00621FDB" w:rsidP="00BC3399">
            <w:pPr>
              <w:ind w:left="360"/>
              <w:rPr>
                <w:b/>
                <w:sz w:val="26"/>
                <w:szCs w:val="26"/>
                <w:lang w:val="lv-LV"/>
              </w:rPr>
            </w:pPr>
            <w:r>
              <w:rPr>
                <w:b/>
                <w:sz w:val="26"/>
                <w:szCs w:val="26"/>
                <w:lang w:val="lv-LV"/>
              </w:rPr>
              <w:lastRenderedPageBreak/>
              <w:t>3.</w:t>
            </w:r>
          </w:p>
        </w:tc>
        <w:tc>
          <w:tcPr>
            <w:tcW w:w="7156" w:type="dxa"/>
            <w:tcBorders>
              <w:top w:val="single" w:sz="4" w:space="0" w:color="auto"/>
              <w:left w:val="single" w:sz="4" w:space="0" w:color="auto"/>
              <w:bottom w:val="single" w:sz="4" w:space="0" w:color="auto"/>
              <w:right w:val="single" w:sz="4" w:space="0" w:color="auto"/>
            </w:tcBorders>
            <w:shd w:val="clear" w:color="auto" w:fill="C0C0C0"/>
            <w:hideMark/>
          </w:tcPr>
          <w:p w14:paraId="141E385C" w14:textId="77777777" w:rsidR="007F0DE0" w:rsidRDefault="00621FDB" w:rsidP="00BC3399">
            <w:pPr>
              <w:rPr>
                <w:b/>
                <w:sz w:val="26"/>
                <w:szCs w:val="26"/>
                <w:lang w:val="lv-LV"/>
              </w:rPr>
            </w:pPr>
            <w:r>
              <w:rPr>
                <w:b/>
                <w:sz w:val="26"/>
                <w:szCs w:val="26"/>
                <w:lang w:val="lv-LV"/>
              </w:rPr>
              <w:t>Izteiktie viedokļi par koku ciršanas ieceres realizācijas ietekmi uz apkārtējo māju vides ainavisko un ekoloģisko vērtību</w:t>
            </w:r>
          </w:p>
        </w:tc>
        <w:tc>
          <w:tcPr>
            <w:tcW w:w="1529"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6664E2D5" w14:textId="77777777" w:rsidR="007F0DE0" w:rsidRDefault="00621FDB" w:rsidP="00BC3399">
            <w:pPr>
              <w:jc w:val="center"/>
              <w:rPr>
                <w:b/>
                <w:lang w:val="lv-LV"/>
              </w:rPr>
            </w:pPr>
            <w:r>
              <w:rPr>
                <w:b/>
                <w:lang w:val="lv-LV"/>
              </w:rPr>
              <w:t>83</w:t>
            </w:r>
          </w:p>
        </w:tc>
      </w:tr>
      <w:tr w:rsidR="00F9600F" w14:paraId="63784323" w14:textId="77777777" w:rsidTr="00BC3399">
        <w:tc>
          <w:tcPr>
            <w:tcW w:w="777" w:type="dxa"/>
            <w:tcBorders>
              <w:top w:val="single" w:sz="4" w:space="0" w:color="auto"/>
              <w:left w:val="single" w:sz="4" w:space="0" w:color="auto"/>
              <w:bottom w:val="single" w:sz="4" w:space="0" w:color="auto"/>
              <w:right w:val="single" w:sz="4" w:space="0" w:color="auto"/>
            </w:tcBorders>
          </w:tcPr>
          <w:p w14:paraId="20F07320" w14:textId="77777777" w:rsidR="007F0DE0" w:rsidRDefault="007F0DE0" w:rsidP="00BC3399">
            <w:pPr>
              <w:rPr>
                <w:sz w:val="26"/>
                <w:szCs w:val="26"/>
                <w:lang w:val="lv-LV"/>
              </w:rPr>
            </w:pPr>
          </w:p>
        </w:tc>
        <w:tc>
          <w:tcPr>
            <w:tcW w:w="7156" w:type="dxa"/>
            <w:tcBorders>
              <w:top w:val="single" w:sz="4" w:space="0" w:color="auto"/>
              <w:left w:val="single" w:sz="4" w:space="0" w:color="auto"/>
              <w:bottom w:val="single" w:sz="4" w:space="0" w:color="auto"/>
              <w:right w:val="single" w:sz="4" w:space="0" w:color="auto"/>
            </w:tcBorders>
            <w:hideMark/>
          </w:tcPr>
          <w:p w14:paraId="437D59CF" w14:textId="77777777" w:rsidR="007F0DE0" w:rsidRDefault="00621FDB" w:rsidP="00BC3399">
            <w:pPr>
              <w:ind w:left="720" w:hanging="615"/>
              <w:rPr>
                <w:lang w:val="lv-LV"/>
              </w:rPr>
            </w:pPr>
            <w:r>
              <w:rPr>
                <w:lang w:val="lv-LV"/>
              </w:rPr>
              <w:t>Pozitīvi ietekmēs:</w:t>
            </w:r>
          </w:p>
          <w:p w14:paraId="3AEB231B" w14:textId="77777777" w:rsidR="007F0DE0" w:rsidRDefault="00621FDB" w:rsidP="00BC3399">
            <w:pPr>
              <w:rPr>
                <w:lang w:val="lv-LV"/>
              </w:rPr>
            </w:pPr>
            <w:r>
              <w:rPr>
                <w:lang w:val="lv-LV"/>
              </w:rPr>
              <w:t>-p</w:t>
            </w:r>
            <w:r w:rsidRPr="00741EAC">
              <w:rPr>
                <w:lang w:val="lv-LV"/>
              </w:rPr>
              <w:t xml:space="preserve">lānotais gājēju un velo savienojums uzlabos </w:t>
            </w:r>
            <w:r w:rsidRPr="00741EAC">
              <w:rPr>
                <w:lang w:val="lv-LV"/>
              </w:rPr>
              <w:t>Sarkandaugavas apkaimes sasniedzamību un integrēs vēsturisku apkaimi kopējā mobilitātes tīklā. Padarīs kultūrvēsturisko Sarkandaugavas apkaimi par pievilcīgāku dzīves vietu iedzīvotājiem</w:t>
            </w:r>
            <w:r>
              <w:rPr>
                <w:lang w:val="lv-LV"/>
              </w:rPr>
              <w:t>;</w:t>
            </w:r>
          </w:p>
          <w:p w14:paraId="69AE9288" w14:textId="77777777" w:rsidR="007F0DE0" w:rsidRDefault="00621FDB" w:rsidP="00BC3399">
            <w:pPr>
              <w:rPr>
                <w:lang w:val="lv-LV"/>
              </w:rPr>
            </w:pPr>
            <w:r>
              <w:rPr>
                <w:lang w:val="lv-LV"/>
              </w:rPr>
              <w:t>-p</w:t>
            </w:r>
            <w:r w:rsidRPr="00741EAC">
              <w:rPr>
                <w:lang w:val="lv-LV"/>
              </w:rPr>
              <w:t>rojekts būtiski neietekmēs vides kultūrvēsturisko, ainavisko un ekoloģisko vērtību. Neskatoties uz koku ciršanu atsevišķos posmos, tiktu būtiski uzlabota publiskā ārtelpa un ainava gar dzelzceļu, attīstot ilgtspējīgas mobilitātes koridoru, tostarp arī gar Dauderu parku un blakusesošajiem kapiem, uzlabojot piekļuvi kultūrvēsturiskiem objektiem.</w:t>
            </w:r>
            <w:r>
              <w:rPr>
                <w:lang w:val="lv-LV"/>
              </w:rPr>
              <w:t xml:space="preserve"> </w:t>
            </w:r>
            <w:r w:rsidRPr="00741EAC">
              <w:rPr>
                <w:lang w:val="lv-LV"/>
              </w:rPr>
              <w:t>Gar Viestura prospektu un piebraucamo ceļu 169. PII paredzēts cirst tikai daļu no lielā koku daudzuma, kas tur jau šobrīd ir, bet citur kopumā tikai nelielu koku daud</w:t>
            </w:r>
            <w:r w:rsidRPr="00741EAC">
              <w:rPr>
                <w:lang w:val="lv-LV"/>
              </w:rPr>
              <w:t>zumu, kas, manuprāt, neatstās būtisku ietekmi uz ainavu</w:t>
            </w:r>
            <w:r>
              <w:rPr>
                <w:lang w:val="lv-LV"/>
              </w:rPr>
              <w:t>;</w:t>
            </w:r>
          </w:p>
          <w:p w14:paraId="69384F6F" w14:textId="77777777" w:rsidR="007F0DE0" w:rsidRDefault="00621FDB" w:rsidP="00BC3399">
            <w:pPr>
              <w:rPr>
                <w:lang w:val="lv-LV"/>
              </w:rPr>
            </w:pPr>
            <w:r>
              <w:rPr>
                <w:lang w:val="lv-LV"/>
              </w:rPr>
              <w:t>-t</w:t>
            </w:r>
            <w:r w:rsidRPr="00741EAC">
              <w:rPr>
                <w:lang w:val="lv-LV"/>
              </w:rPr>
              <w:t>iks nodrošināta iespēja būtiskam velotransporta savienojumam, kas būtiski uzlabos Sarkandaugavas, M</w:t>
            </w:r>
            <w:r>
              <w:rPr>
                <w:lang w:val="lv-LV"/>
              </w:rPr>
              <w:t>ī</w:t>
            </w:r>
            <w:r w:rsidRPr="00741EAC">
              <w:rPr>
                <w:lang w:val="lv-LV"/>
              </w:rPr>
              <w:t>lgrāvja un tālāk arī Carnikavas sasniedzamību, kas ir ļoti nepieciešams. Droša, kvalitatīva velo</w:t>
            </w:r>
            <w:r>
              <w:rPr>
                <w:lang w:val="lv-LV"/>
              </w:rPr>
              <w:t xml:space="preserve"> </w:t>
            </w:r>
            <w:r w:rsidRPr="00741EAC">
              <w:rPr>
                <w:lang w:val="lv-LV"/>
              </w:rPr>
              <w:t>infrastruktūra nekādi nedegradē pilsētvides ainavu, gluži pretēji, tā sekmē autotransporta izmantošanas samazināšanu, samazinot trokšņu un izplūdes gāžu līmeņus, kā arī uzlabojot drošību</w:t>
            </w:r>
            <w:r>
              <w:rPr>
                <w:lang w:val="lv-LV"/>
              </w:rPr>
              <w:t>;</w:t>
            </w:r>
          </w:p>
          <w:p w14:paraId="304C41F9" w14:textId="77777777" w:rsidR="007F0DE0" w:rsidRPr="006844C2" w:rsidRDefault="00621FDB" w:rsidP="00BC3399">
            <w:pPr>
              <w:rPr>
                <w:lang w:val="lv-LV"/>
              </w:rPr>
            </w:pPr>
            <w:r>
              <w:rPr>
                <w:lang w:val="lv-LV"/>
              </w:rPr>
              <w:t>-p</w:t>
            </w:r>
            <w:r w:rsidRPr="006844C2">
              <w:rPr>
                <w:lang w:val="lv-LV"/>
              </w:rPr>
              <w:t>rojekta realizācija būtiski uzlabotu vides kultūrvēsturisko, ainavisko un ekoloģisko vērtību, nodrošinot šādus ieguvumus:</w:t>
            </w:r>
          </w:p>
          <w:p w14:paraId="788BAF77" w14:textId="77777777" w:rsidR="007F0DE0" w:rsidRPr="006844C2" w:rsidRDefault="00621FDB" w:rsidP="00BC3399">
            <w:pPr>
              <w:rPr>
                <w:lang w:val="lv-LV"/>
              </w:rPr>
            </w:pPr>
            <w:r w:rsidRPr="006844C2">
              <w:rPr>
                <w:lang w:val="lv-LV"/>
              </w:rPr>
              <w:t xml:space="preserve">1. </w:t>
            </w:r>
            <w:r>
              <w:rPr>
                <w:lang w:val="lv-LV"/>
              </w:rPr>
              <w:t>p</w:t>
            </w:r>
            <w:r w:rsidRPr="006844C2">
              <w:rPr>
                <w:lang w:val="lv-LV"/>
              </w:rPr>
              <w:t xml:space="preserve">ašreiz degradētās un nesakārtotās teritorijas pārveidošanu par </w:t>
            </w:r>
            <w:r w:rsidRPr="006844C2">
              <w:rPr>
                <w:lang w:val="lv-LV"/>
              </w:rPr>
              <w:lastRenderedPageBreak/>
              <w:t>funkcionālu un vizuāli pievilcīgu sabiedrisko telpu blīvi apdzīvotajā pilsētas daļā;</w:t>
            </w:r>
          </w:p>
          <w:p w14:paraId="21D76969" w14:textId="77777777" w:rsidR="007F0DE0" w:rsidRPr="006844C2" w:rsidRDefault="00621FDB" w:rsidP="00BC3399">
            <w:pPr>
              <w:rPr>
                <w:lang w:val="lv-LV"/>
              </w:rPr>
            </w:pPr>
            <w:r w:rsidRPr="006844C2">
              <w:rPr>
                <w:lang w:val="lv-LV"/>
              </w:rPr>
              <w:t xml:space="preserve">2. </w:t>
            </w:r>
            <w:r>
              <w:rPr>
                <w:lang w:val="lv-LV"/>
              </w:rPr>
              <w:t>u</w:t>
            </w:r>
            <w:r w:rsidRPr="006844C2">
              <w:rPr>
                <w:lang w:val="lv-LV"/>
              </w:rPr>
              <w:t>zlabotu pieejamību kultūrvēsturiski nozīmīgiem objektiem gar plānoto maršrutu, ieskaitot Dauderu parku un pilsdrupas, Sarkandaugavas kalna parku, Meža kapus un Brāļu kapus;</w:t>
            </w:r>
          </w:p>
          <w:p w14:paraId="5FF39A50" w14:textId="77777777" w:rsidR="007F0DE0" w:rsidRPr="006844C2" w:rsidRDefault="00621FDB" w:rsidP="00BC3399">
            <w:pPr>
              <w:rPr>
                <w:lang w:val="lv-LV"/>
              </w:rPr>
            </w:pPr>
            <w:r w:rsidRPr="006844C2">
              <w:rPr>
                <w:lang w:val="lv-LV"/>
              </w:rPr>
              <w:t xml:space="preserve">3. </w:t>
            </w:r>
            <w:r>
              <w:rPr>
                <w:lang w:val="lv-LV"/>
              </w:rPr>
              <w:t>a</w:t>
            </w:r>
            <w:r w:rsidRPr="006844C2">
              <w:rPr>
                <w:lang w:val="lv-LV"/>
              </w:rPr>
              <w:t>ktualizētu dzelzceļa nozīmi kā būtisku Rīgas industriālā mantojuma komponenti;</w:t>
            </w:r>
          </w:p>
          <w:p w14:paraId="1F73DF9B" w14:textId="77777777" w:rsidR="007F0DE0" w:rsidRPr="006844C2" w:rsidRDefault="00621FDB" w:rsidP="00BC3399">
            <w:pPr>
              <w:rPr>
                <w:lang w:val="lv-LV"/>
              </w:rPr>
            </w:pPr>
            <w:r w:rsidRPr="006844C2">
              <w:rPr>
                <w:lang w:val="lv-LV"/>
              </w:rPr>
              <w:t xml:space="preserve">4. </w:t>
            </w:r>
            <w:r>
              <w:rPr>
                <w:lang w:val="lv-LV"/>
              </w:rPr>
              <w:t>i</w:t>
            </w:r>
            <w:r w:rsidRPr="006844C2">
              <w:rPr>
                <w:lang w:val="lv-LV"/>
              </w:rPr>
              <w:t xml:space="preserve">zveidotu zaļo koridoru ar bioloģiskās daudzveidības funkciju, kas savienotu dabas teritorijas un </w:t>
            </w:r>
            <w:r w:rsidRPr="006844C2">
              <w:rPr>
                <w:lang w:val="lv-LV"/>
              </w:rPr>
              <w:t>veicinās ekoloģisko saikni starp apkaimēm;</w:t>
            </w:r>
          </w:p>
          <w:p w14:paraId="3B561068" w14:textId="77777777" w:rsidR="007F0DE0" w:rsidRDefault="00621FDB" w:rsidP="00BC3399">
            <w:pPr>
              <w:rPr>
                <w:lang w:val="lv-LV"/>
              </w:rPr>
            </w:pPr>
            <w:r w:rsidRPr="006844C2">
              <w:rPr>
                <w:lang w:val="lv-LV"/>
              </w:rPr>
              <w:t xml:space="preserve">5. </w:t>
            </w:r>
            <w:r>
              <w:rPr>
                <w:lang w:val="lv-LV"/>
              </w:rPr>
              <w:t>s</w:t>
            </w:r>
            <w:r w:rsidRPr="006844C2">
              <w:rPr>
                <w:lang w:val="lv-LV"/>
              </w:rPr>
              <w:t>amazinātu transporta radīto vides piesārņojumu un trokšņu līmeni, veicinot pāreju uz videi draudzīgiem pārvietošanās veidiem un uzlabojot dzīves vides kvalitāti</w:t>
            </w:r>
            <w:r>
              <w:rPr>
                <w:lang w:val="lv-LV"/>
              </w:rPr>
              <w:t>;</w:t>
            </w:r>
          </w:p>
          <w:p w14:paraId="6FC02A1D" w14:textId="77777777" w:rsidR="007F0DE0" w:rsidRDefault="00621FDB" w:rsidP="00BC3399">
            <w:pPr>
              <w:rPr>
                <w:lang w:val="lv-LV"/>
              </w:rPr>
            </w:pPr>
            <w:r>
              <w:rPr>
                <w:lang w:val="lv-LV"/>
              </w:rPr>
              <w:t>- tiks attīstīta degradētā dzelzceļa teritorija;</w:t>
            </w:r>
          </w:p>
          <w:p w14:paraId="3A1C8D8D" w14:textId="77777777" w:rsidR="007F0DE0" w:rsidRDefault="00621FDB" w:rsidP="00BC3399">
            <w:pPr>
              <w:rPr>
                <w:lang w:val="lv-LV"/>
              </w:rPr>
            </w:pPr>
            <w:r>
              <w:rPr>
                <w:lang w:val="lv-LV"/>
              </w:rPr>
              <w:t>-</w:t>
            </w:r>
            <w:r w:rsidRPr="0020787A">
              <w:rPr>
                <w:lang w:val="lv-LV"/>
              </w:rPr>
              <w:t xml:space="preserve"> </w:t>
            </w:r>
            <w:r>
              <w:rPr>
                <w:lang w:val="lv-LV"/>
              </w:rPr>
              <w:t>p</w:t>
            </w:r>
            <w:r w:rsidRPr="0020787A">
              <w:rPr>
                <w:lang w:val="lv-LV"/>
              </w:rPr>
              <w:t>lānotās labiekārtotās gājēju un velo</w:t>
            </w:r>
            <w:r>
              <w:rPr>
                <w:lang w:val="lv-LV"/>
              </w:rPr>
              <w:t xml:space="preserve"> </w:t>
            </w:r>
            <w:r w:rsidRPr="0020787A">
              <w:rPr>
                <w:lang w:val="lv-LV"/>
              </w:rPr>
              <w:t xml:space="preserve">infrastruktūras ieviešana un labiekārtošana ir ļoti būtiska, lai veidotu drošu, ērtu savienojumu dažādiem pilsētas rajoniem, turklāt nodrošina papildu mobilitātes iespējas tieši jauniešiem. Ārkārtīgi </w:t>
            </w:r>
            <w:r w:rsidRPr="0020787A">
              <w:rPr>
                <w:lang w:val="lv-LV"/>
              </w:rPr>
              <w:t>svarīgi, lai pr</w:t>
            </w:r>
            <w:r>
              <w:rPr>
                <w:lang w:val="lv-LV"/>
              </w:rPr>
              <w:t>o</w:t>
            </w:r>
            <w:r w:rsidRPr="0020787A">
              <w:rPr>
                <w:lang w:val="lv-LV"/>
              </w:rPr>
              <w:t xml:space="preserve">jekta ietvaros bērnudārzu un skolu tuvumā jāparedz gan ar stabiņiem no brauktuves, gan arī vienkārši no gājējiem atdalīti veloceļi  - mācību iestāžu tuvumā velobraucēju blīvums ir pārāk </w:t>
            </w:r>
            <w:r>
              <w:rPr>
                <w:lang w:val="lv-LV"/>
              </w:rPr>
              <w:t>ie</w:t>
            </w:r>
            <w:r w:rsidRPr="0020787A">
              <w:rPr>
                <w:lang w:val="lv-LV"/>
              </w:rPr>
              <w:t>vērojams, lai "dalītos" (vienlaikus gan neērti, gan nedroši). Bērniem droša velo</w:t>
            </w:r>
            <w:r>
              <w:rPr>
                <w:lang w:val="lv-LV"/>
              </w:rPr>
              <w:t xml:space="preserve"> </w:t>
            </w:r>
            <w:r w:rsidRPr="0020787A">
              <w:rPr>
                <w:lang w:val="lv-LV"/>
              </w:rPr>
              <w:t>infrastruktūra jāparedz visa maršruta garumā - lai nekur bērniem nebūtu jābrauc kopējā telpā ar auto.</w:t>
            </w:r>
          </w:p>
          <w:p w14:paraId="746F2D2A" w14:textId="77777777" w:rsidR="007F0DE0" w:rsidRPr="00741EAC" w:rsidRDefault="00621FDB" w:rsidP="00BC3399">
            <w:pPr>
              <w:ind w:left="392" w:hanging="392"/>
              <w:rPr>
                <w:lang w:val="lv-LV"/>
              </w:rPr>
            </w:pPr>
            <w:r>
              <w:rPr>
                <w:lang w:val="lv-LV"/>
              </w:rPr>
              <w:t>- bez viedokļa izklāsta.</w:t>
            </w:r>
          </w:p>
          <w:p w14:paraId="6824A761" w14:textId="77777777" w:rsidR="007F0DE0" w:rsidRDefault="007F0DE0" w:rsidP="00BC3399">
            <w:pPr>
              <w:ind w:left="720" w:hanging="615"/>
              <w:rPr>
                <w:lang w:val="lv-LV"/>
              </w:rPr>
            </w:pPr>
          </w:p>
        </w:tc>
        <w:tc>
          <w:tcPr>
            <w:tcW w:w="1529" w:type="dxa"/>
            <w:tcBorders>
              <w:top w:val="single" w:sz="4" w:space="0" w:color="auto"/>
              <w:left w:val="single" w:sz="4" w:space="0" w:color="auto"/>
              <w:bottom w:val="single" w:sz="4" w:space="0" w:color="auto"/>
              <w:right w:val="single" w:sz="4" w:space="0" w:color="auto"/>
            </w:tcBorders>
            <w:hideMark/>
          </w:tcPr>
          <w:p w14:paraId="61362FA5" w14:textId="77777777" w:rsidR="007F0DE0" w:rsidRPr="0056038A" w:rsidRDefault="00621FDB" w:rsidP="00BC3399">
            <w:pPr>
              <w:jc w:val="center"/>
              <w:rPr>
                <w:b/>
                <w:bCs/>
                <w:lang w:val="lv-LV"/>
              </w:rPr>
            </w:pPr>
            <w:r w:rsidRPr="0056038A">
              <w:rPr>
                <w:b/>
                <w:bCs/>
                <w:lang w:val="lv-LV"/>
              </w:rPr>
              <w:lastRenderedPageBreak/>
              <w:t>25</w:t>
            </w:r>
          </w:p>
          <w:p w14:paraId="76CEACFF" w14:textId="77777777" w:rsidR="007F0DE0" w:rsidRDefault="00621FDB" w:rsidP="00BC3399">
            <w:pPr>
              <w:jc w:val="center"/>
              <w:rPr>
                <w:lang w:val="lv-LV"/>
              </w:rPr>
            </w:pPr>
            <w:r>
              <w:rPr>
                <w:lang w:val="lv-LV"/>
              </w:rPr>
              <w:t>5</w:t>
            </w:r>
          </w:p>
          <w:p w14:paraId="71CFAD97" w14:textId="77777777" w:rsidR="007F0DE0" w:rsidRDefault="007F0DE0" w:rsidP="00BC3399">
            <w:pPr>
              <w:jc w:val="center"/>
              <w:rPr>
                <w:lang w:val="lv-LV"/>
              </w:rPr>
            </w:pPr>
          </w:p>
          <w:p w14:paraId="47437CE8" w14:textId="77777777" w:rsidR="007F0DE0" w:rsidRDefault="007F0DE0" w:rsidP="00BC3399">
            <w:pPr>
              <w:jc w:val="center"/>
              <w:rPr>
                <w:lang w:val="lv-LV"/>
              </w:rPr>
            </w:pPr>
          </w:p>
          <w:p w14:paraId="031B9E49" w14:textId="77777777" w:rsidR="007F0DE0" w:rsidRDefault="007F0DE0" w:rsidP="00BC3399">
            <w:pPr>
              <w:jc w:val="center"/>
              <w:rPr>
                <w:lang w:val="lv-LV"/>
              </w:rPr>
            </w:pPr>
          </w:p>
          <w:p w14:paraId="55940D5E" w14:textId="77777777" w:rsidR="007F0DE0" w:rsidRDefault="00621FDB" w:rsidP="00BC3399">
            <w:pPr>
              <w:jc w:val="center"/>
              <w:rPr>
                <w:lang w:val="lv-LV"/>
              </w:rPr>
            </w:pPr>
            <w:r>
              <w:rPr>
                <w:lang w:val="lv-LV"/>
              </w:rPr>
              <w:t>1</w:t>
            </w:r>
          </w:p>
          <w:p w14:paraId="2BD1A77E" w14:textId="77777777" w:rsidR="007F0DE0" w:rsidRDefault="007F0DE0" w:rsidP="00BC3399">
            <w:pPr>
              <w:jc w:val="center"/>
              <w:rPr>
                <w:lang w:val="lv-LV"/>
              </w:rPr>
            </w:pPr>
          </w:p>
          <w:p w14:paraId="25135D2C" w14:textId="77777777" w:rsidR="007F0DE0" w:rsidRDefault="007F0DE0" w:rsidP="00BC3399">
            <w:pPr>
              <w:jc w:val="center"/>
              <w:rPr>
                <w:lang w:val="lv-LV"/>
              </w:rPr>
            </w:pPr>
          </w:p>
          <w:p w14:paraId="72EA3700" w14:textId="77777777" w:rsidR="007F0DE0" w:rsidRDefault="007F0DE0" w:rsidP="00BC3399">
            <w:pPr>
              <w:jc w:val="center"/>
              <w:rPr>
                <w:lang w:val="lv-LV"/>
              </w:rPr>
            </w:pPr>
          </w:p>
          <w:p w14:paraId="1E4CE8EC" w14:textId="77777777" w:rsidR="007F0DE0" w:rsidRDefault="007F0DE0" w:rsidP="00BC3399">
            <w:pPr>
              <w:jc w:val="center"/>
              <w:rPr>
                <w:lang w:val="lv-LV"/>
              </w:rPr>
            </w:pPr>
          </w:p>
          <w:p w14:paraId="07906B32" w14:textId="77777777" w:rsidR="007F0DE0" w:rsidRDefault="007F0DE0" w:rsidP="00BC3399">
            <w:pPr>
              <w:jc w:val="center"/>
              <w:rPr>
                <w:lang w:val="lv-LV"/>
              </w:rPr>
            </w:pPr>
          </w:p>
          <w:p w14:paraId="4A6D1F40" w14:textId="77777777" w:rsidR="007F0DE0" w:rsidRDefault="007F0DE0" w:rsidP="00BC3399">
            <w:pPr>
              <w:jc w:val="center"/>
              <w:rPr>
                <w:lang w:val="lv-LV"/>
              </w:rPr>
            </w:pPr>
          </w:p>
          <w:p w14:paraId="5754BC08" w14:textId="77777777" w:rsidR="007F0DE0" w:rsidRDefault="007F0DE0" w:rsidP="00BC3399">
            <w:pPr>
              <w:jc w:val="center"/>
              <w:rPr>
                <w:lang w:val="lv-LV"/>
              </w:rPr>
            </w:pPr>
          </w:p>
          <w:p w14:paraId="68BE5A51" w14:textId="77777777" w:rsidR="007F0DE0" w:rsidRDefault="007F0DE0" w:rsidP="00BC3399">
            <w:pPr>
              <w:jc w:val="center"/>
              <w:rPr>
                <w:lang w:val="lv-LV"/>
              </w:rPr>
            </w:pPr>
          </w:p>
          <w:p w14:paraId="699BC657" w14:textId="77777777" w:rsidR="007F0DE0" w:rsidRDefault="00621FDB" w:rsidP="00BC3399">
            <w:pPr>
              <w:jc w:val="center"/>
              <w:rPr>
                <w:lang w:val="lv-LV"/>
              </w:rPr>
            </w:pPr>
            <w:r>
              <w:rPr>
                <w:lang w:val="lv-LV"/>
              </w:rPr>
              <w:t>1</w:t>
            </w:r>
          </w:p>
          <w:p w14:paraId="1814ED8C" w14:textId="77777777" w:rsidR="007F0DE0" w:rsidRDefault="007F0DE0" w:rsidP="00BC3399">
            <w:pPr>
              <w:jc w:val="center"/>
              <w:rPr>
                <w:lang w:val="lv-LV"/>
              </w:rPr>
            </w:pPr>
          </w:p>
          <w:p w14:paraId="75E9C396" w14:textId="77777777" w:rsidR="007F0DE0" w:rsidRDefault="007F0DE0" w:rsidP="00BC3399">
            <w:pPr>
              <w:jc w:val="center"/>
              <w:rPr>
                <w:lang w:val="lv-LV"/>
              </w:rPr>
            </w:pPr>
          </w:p>
          <w:p w14:paraId="24014662" w14:textId="77777777" w:rsidR="007F0DE0" w:rsidRDefault="007F0DE0" w:rsidP="00BC3399">
            <w:pPr>
              <w:jc w:val="center"/>
              <w:rPr>
                <w:lang w:val="lv-LV"/>
              </w:rPr>
            </w:pPr>
          </w:p>
          <w:p w14:paraId="5FF5DEDD" w14:textId="77777777" w:rsidR="007F0DE0" w:rsidRDefault="007F0DE0" w:rsidP="00BC3399">
            <w:pPr>
              <w:jc w:val="center"/>
              <w:rPr>
                <w:lang w:val="lv-LV"/>
              </w:rPr>
            </w:pPr>
          </w:p>
          <w:p w14:paraId="7673A623" w14:textId="77777777" w:rsidR="007F0DE0" w:rsidRDefault="007F0DE0" w:rsidP="00BC3399">
            <w:pPr>
              <w:jc w:val="center"/>
              <w:rPr>
                <w:lang w:val="lv-LV"/>
              </w:rPr>
            </w:pPr>
          </w:p>
          <w:p w14:paraId="4DB99575" w14:textId="77777777" w:rsidR="007F0DE0" w:rsidRDefault="00621FDB" w:rsidP="00BC3399">
            <w:pPr>
              <w:jc w:val="center"/>
              <w:rPr>
                <w:lang w:val="lv-LV"/>
              </w:rPr>
            </w:pPr>
            <w:r>
              <w:rPr>
                <w:lang w:val="lv-LV"/>
              </w:rPr>
              <w:t>2</w:t>
            </w:r>
          </w:p>
          <w:p w14:paraId="63A7965F" w14:textId="77777777" w:rsidR="007F0DE0" w:rsidRDefault="007F0DE0" w:rsidP="00BC3399">
            <w:pPr>
              <w:jc w:val="center"/>
              <w:rPr>
                <w:lang w:val="lv-LV"/>
              </w:rPr>
            </w:pPr>
          </w:p>
          <w:p w14:paraId="2F40B7CB" w14:textId="77777777" w:rsidR="007F0DE0" w:rsidRDefault="007F0DE0" w:rsidP="00BC3399">
            <w:pPr>
              <w:jc w:val="center"/>
              <w:rPr>
                <w:lang w:val="lv-LV"/>
              </w:rPr>
            </w:pPr>
          </w:p>
          <w:p w14:paraId="60D7B532" w14:textId="77777777" w:rsidR="007F0DE0" w:rsidRDefault="007F0DE0" w:rsidP="00BC3399">
            <w:pPr>
              <w:jc w:val="center"/>
              <w:rPr>
                <w:lang w:val="lv-LV"/>
              </w:rPr>
            </w:pPr>
          </w:p>
          <w:p w14:paraId="4E4F1FD2" w14:textId="77777777" w:rsidR="007F0DE0" w:rsidRDefault="007F0DE0" w:rsidP="00BC3399">
            <w:pPr>
              <w:jc w:val="center"/>
              <w:rPr>
                <w:lang w:val="lv-LV"/>
              </w:rPr>
            </w:pPr>
          </w:p>
          <w:p w14:paraId="4C84A144" w14:textId="77777777" w:rsidR="007F0DE0" w:rsidRDefault="007F0DE0" w:rsidP="00BC3399">
            <w:pPr>
              <w:jc w:val="center"/>
              <w:rPr>
                <w:lang w:val="lv-LV"/>
              </w:rPr>
            </w:pPr>
          </w:p>
          <w:p w14:paraId="172B8FB6" w14:textId="77777777" w:rsidR="007F0DE0" w:rsidRDefault="007F0DE0" w:rsidP="00BC3399">
            <w:pPr>
              <w:jc w:val="center"/>
              <w:rPr>
                <w:lang w:val="lv-LV"/>
              </w:rPr>
            </w:pPr>
          </w:p>
          <w:p w14:paraId="7D350311" w14:textId="77777777" w:rsidR="007F0DE0" w:rsidRDefault="007F0DE0" w:rsidP="00BC3399">
            <w:pPr>
              <w:jc w:val="center"/>
              <w:rPr>
                <w:lang w:val="lv-LV"/>
              </w:rPr>
            </w:pPr>
          </w:p>
          <w:p w14:paraId="75C3AE17" w14:textId="77777777" w:rsidR="007F0DE0" w:rsidRDefault="007F0DE0" w:rsidP="00BC3399">
            <w:pPr>
              <w:jc w:val="center"/>
              <w:rPr>
                <w:lang w:val="lv-LV"/>
              </w:rPr>
            </w:pPr>
          </w:p>
          <w:p w14:paraId="6EFA9F90" w14:textId="77777777" w:rsidR="007F0DE0" w:rsidRDefault="007F0DE0" w:rsidP="00BC3399">
            <w:pPr>
              <w:jc w:val="center"/>
              <w:rPr>
                <w:lang w:val="lv-LV"/>
              </w:rPr>
            </w:pPr>
          </w:p>
          <w:p w14:paraId="1FC85738" w14:textId="77777777" w:rsidR="007F0DE0" w:rsidRDefault="007F0DE0" w:rsidP="00BC3399">
            <w:pPr>
              <w:jc w:val="center"/>
              <w:rPr>
                <w:lang w:val="lv-LV"/>
              </w:rPr>
            </w:pPr>
          </w:p>
          <w:p w14:paraId="63C6B537" w14:textId="77777777" w:rsidR="007F0DE0" w:rsidRDefault="007F0DE0" w:rsidP="00BC3399">
            <w:pPr>
              <w:jc w:val="center"/>
              <w:rPr>
                <w:lang w:val="lv-LV"/>
              </w:rPr>
            </w:pPr>
          </w:p>
          <w:p w14:paraId="5922EFD2" w14:textId="77777777" w:rsidR="007F0DE0" w:rsidRDefault="007F0DE0" w:rsidP="00BC3399">
            <w:pPr>
              <w:jc w:val="center"/>
              <w:rPr>
                <w:lang w:val="lv-LV"/>
              </w:rPr>
            </w:pPr>
          </w:p>
          <w:p w14:paraId="2C573A42" w14:textId="77777777" w:rsidR="007F0DE0" w:rsidRDefault="007F0DE0" w:rsidP="00BC3399">
            <w:pPr>
              <w:jc w:val="center"/>
              <w:rPr>
                <w:lang w:val="lv-LV"/>
              </w:rPr>
            </w:pPr>
          </w:p>
          <w:p w14:paraId="2962D031" w14:textId="77777777" w:rsidR="007F0DE0" w:rsidRDefault="007F0DE0" w:rsidP="00BC3399">
            <w:pPr>
              <w:jc w:val="center"/>
              <w:rPr>
                <w:lang w:val="lv-LV"/>
              </w:rPr>
            </w:pPr>
          </w:p>
          <w:p w14:paraId="4ED9B5F3" w14:textId="77777777" w:rsidR="007F0DE0" w:rsidRDefault="007F0DE0" w:rsidP="00BC3399">
            <w:pPr>
              <w:jc w:val="center"/>
              <w:rPr>
                <w:lang w:val="lv-LV"/>
              </w:rPr>
            </w:pPr>
          </w:p>
          <w:p w14:paraId="1126166E" w14:textId="77777777" w:rsidR="007F0DE0" w:rsidRDefault="00621FDB" w:rsidP="00BC3399">
            <w:pPr>
              <w:jc w:val="center"/>
              <w:rPr>
                <w:lang w:val="lv-LV"/>
              </w:rPr>
            </w:pPr>
            <w:r>
              <w:rPr>
                <w:lang w:val="lv-LV"/>
              </w:rPr>
              <w:t>1</w:t>
            </w:r>
          </w:p>
          <w:p w14:paraId="7D3723B1" w14:textId="77777777" w:rsidR="007F0DE0" w:rsidRDefault="00621FDB" w:rsidP="00BC3399">
            <w:pPr>
              <w:jc w:val="center"/>
              <w:rPr>
                <w:lang w:val="lv-LV"/>
              </w:rPr>
            </w:pPr>
            <w:r>
              <w:rPr>
                <w:lang w:val="lv-LV"/>
              </w:rPr>
              <w:t>1</w:t>
            </w:r>
          </w:p>
          <w:p w14:paraId="4761442C" w14:textId="77777777" w:rsidR="007F0DE0" w:rsidRDefault="007F0DE0" w:rsidP="00BC3399">
            <w:pPr>
              <w:jc w:val="center"/>
              <w:rPr>
                <w:lang w:val="lv-LV"/>
              </w:rPr>
            </w:pPr>
          </w:p>
          <w:p w14:paraId="79812406" w14:textId="77777777" w:rsidR="007F0DE0" w:rsidRDefault="007F0DE0" w:rsidP="00BC3399">
            <w:pPr>
              <w:jc w:val="center"/>
              <w:rPr>
                <w:lang w:val="lv-LV"/>
              </w:rPr>
            </w:pPr>
          </w:p>
          <w:p w14:paraId="6A4FE46D" w14:textId="77777777" w:rsidR="007F0DE0" w:rsidRDefault="007F0DE0" w:rsidP="00BC3399">
            <w:pPr>
              <w:jc w:val="center"/>
              <w:rPr>
                <w:lang w:val="lv-LV"/>
              </w:rPr>
            </w:pPr>
          </w:p>
          <w:p w14:paraId="15FB1952" w14:textId="77777777" w:rsidR="007F0DE0" w:rsidRDefault="007F0DE0" w:rsidP="00BC3399">
            <w:pPr>
              <w:jc w:val="center"/>
              <w:rPr>
                <w:lang w:val="lv-LV"/>
              </w:rPr>
            </w:pPr>
          </w:p>
          <w:p w14:paraId="5D070B98" w14:textId="77777777" w:rsidR="007F0DE0" w:rsidRDefault="007F0DE0" w:rsidP="00BC3399">
            <w:pPr>
              <w:jc w:val="center"/>
              <w:rPr>
                <w:lang w:val="lv-LV"/>
              </w:rPr>
            </w:pPr>
          </w:p>
          <w:p w14:paraId="7254B7E2" w14:textId="77777777" w:rsidR="007F0DE0" w:rsidRDefault="007F0DE0" w:rsidP="00BC3399">
            <w:pPr>
              <w:jc w:val="center"/>
              <w:rPr>
                <w:lang w:val="lv-LV"/>
              </w:rPr>
            </w:pPr>
          </w:p>
          <w:p w14:paraId="371F47FF" w14:textId="77777777" w:rsidR="007F0DE0" w:rsidRDefault="007F0DE0" w:rsidP="00BC3399">
            <w:pPr>
              <w:jc w:val="center"/>
              <w:rPr>
                <w:lang w:val="lv-LV"/>
              </w:rPr>
            </w:pPr>
          </w:p>
          <w:p w14:paraId="4619D4E2" w14:textId="77777777" w:rsidR="007F0DE0" w:rsidRDefault="007F0DE0" w:rsidP="00BC3399">
            <w:pPr>
              <w:jc w:val="center"/>
              <w:rPr>
                <w:lang w:val="lv-LV"/>
              </w:rPr>
            </w:pPr>
          </w:p>
          <w:p w14:paraId="6808B45F" w14:textId="77777777" w:rsidR="007F0DE0" w:rsidRDefault="007F0DE0" w:rsidP="00BC3399">
            <w:pPr>
              <w:jc w:val="center"/>
              <w:rPr>
                <w:lang w:val="lv-LV"/>
              </w:rPr>
            </w:pPr>
          </w:p>
          <w:p w14:paraId="30FC8B49" w14:textId="77777777" w:rsidR="007F0DE0" w:rsidRDefault="00621FDB" w:rsidP="00BC3399">
            <w:pPr>
              <w:jc w:val="center"/>
              <w:rPr>
                <w:lang w:val="lv-LV"/>
              </w:rPr>
            </w:pPr>
            <w:r>
              <w:rPr>
                <w:lang w:val="lv-LV"/>
              </w:rPr>
              <w:t>14</w:t>
            </w:r>
          </w:p>
        </w:tc>
      </w:tr>
      <w:tr w:rsidR="00F9600F" w14:paraId="17F27005" w14:textId="77777777" w:rsidTr="00BC3399">
        <w:tc>
          <w:tcPr>
            <w:tcW w:w="777" w:type="dxa"/>
            <w:tcBorders>
              <w:top w:val="single" w:sz="4" w:space="0" w:color="auto"/>
              <w:left w:val="single" w:sz="4" w:space="0" w:color="auto"/>
              <w:bottom w:val="single" w:sz="4" w:space="0" w:color="auto"/>
              <w:right w:val="single" w:sz="4" w:space="0" w:color="auto"/>
            </w:tcBorders>
          </w:tcPr>
          <w:p w14:paraId="17B48AD5" w14:textId="77777777" w:rsidR="007F0DE0" w:rsidRDefault="007F0DE0" w:rsidP="00BC3399">
            <w:pPr>
              <w:rPr>
                <w:sz w:val="26"/>
                <w:szCs w:val="26"/>
                <w:lang w:val="lv-LV"/>
              </w:rPr>
            </w:pPr>
          </w:p>
        </w:tc>
        <w:tc>
          <w:tcPr>
            <w:tcW w:w="7156" w:type="dxa"/>
            <w:tcBorders>
              <w:top w:val="single" w:sz="4" w:space="0" w:color="auto"/>
              <w:left w:val="single" w:sz="4" w:space="0" w:color="auto"/>
              <w:bottom w:val="single" w:sz="4" w:space="0" w:color="auto"/>
              <w:right w:val="single" w:sz="4" w:space="0" w:color="auto"/>
            </w:tcBorders>
            <w:hideMark/>
          </w:tcPr>
          <w:p w14:paraId="043EBD30" w14:textId="77777777" w:rsidR="007F0DE0" w:rsidRDefault="00621FDB" w:rsidP="00BC3399">
            <w:pPr>
              <w:ind w:left="720" w:hanging="615"/>
              <w:rPr>
                <w:lang w:val="lv-LV"/>
              </w:rPr>
            </w:pPr>
            <w:r>
              <w:rPr>
                <w:lang w:val="lv-LV"/>
              </w:rPr>
              <w:t>Negatīvi ietekmēs:</w:t>
            </w:r>
          </w:p>
          <w:p w14:paraId="75EC8990" w14:textId="77777777" w:rsidR="007F0DE0" w:rsidRDefault="00621FDB" w:rsidP="00BC3399">
            <w:pPr>
              <w:rPr>
                <w:lang w:val="lv-LV"/>
              </w:rPr>
            </w:pPr>
            <w:r>
              <w:rPr>
                <w:lang w:val="lv-LV"/>
              </w:rPr>
              <w:t xml:space="preserve">-bez </w:t>
            </w:r>
            <w:r>
              <w:rPr>
                <w:lang w:val="lv-LV"/>
              </w:rPr>
              <w:t>viedokļa izklāsta;</w:t>
            </w:r>
          </w:p>
          <w:p w14:paraId="0E66632F" w14:textId="77777777" w:rsidR="007F0DE0" w:rsidRDefault="00621FDB" w:rsidP="00BC3399">
            <w:pPr>
              <w:rPr>
                <w:lang w:val="lv-LV"/>
              </w:rPr>
            </w:pPr>
            <w:r>
              <w:rPr>
                <w:lang w:val="lv-LV"/>
              </w:rPr>
              <w:t>-Mežaparks pārvēršas par betona konstrukciju ceļiem;</w:t>
            </w:r>
          </w:p>
          <w:p w14:paraId="08F7BDF2" w14:textId="77777777" w:rsidR="007F0DE0" w:rsidRDefault="00621FDB" w:rsidP="00BC3399">
            <w:pPr>
              <w:rPr>
                <w:lang w:val="lv-LV"/>
              </w:rPr>
            </w:pPr>
            <w:r>
              <w:rPr>
                <w:lang w:val="lv-LV"/>
              </w:rPr>
              <w:t>-</w:t>
            </w:r>
            <w:r w:rsidRPr="00C762A1">
              <w:rPr>
                <w:lang w:val="lv-LV"/>
              </w:rPr>
              <w:t>jāsaglabā zaļā apkārtne, kas ir daļa no kultūras un atpūtas vides un šī rajona "vizītkarte"</w:t>
            </w:r>
            <w:r>
              <w:rPr>
                <w:lang w:val="lv-LV"/>
              </w:rPr>
              <w:t>.</w:t>
            </w:r>
            <w:r w:rsidRPr="00C762A1">
              <w:rPr>
                <w:lang w:val="lv-LV"/>
              </w:rPr>
              <w:t xml:space="preserve">  Koku ciršana negatīvi ietekmētu ainavisko un ekoloģisko vērtību konkrētajā Rīgas mikrorajonā</w:t>
            </w:r>
            <w:r>
              <w:rPr>
                <w:lang w:val="lv-LV"/>
              </w:rPr>
              <w:t>, kas</w:t>
            </w:r>
            <w:r w:rsidRPr="002F2BE5">
              <w:rPr>
                <w:lang w:val="lv-LV"/>
              </w:rPr>
              <w:t xml:space="preserve"> ir zaudējums Latvijas Republikas dabas resursiem, līdz ar ko šīs zaudējums ir jānovērš, aizliedzot koku ciršanu augstākminētajā teritorijā</w:t>
            </w:r>
            <w:r>
              <w:rPr>
                <w:lang w:val="lv-LV"/>
              </w:rPr>
              <w:t>;</w:t>
            </w:r>
          </w:p>
          <w:p w14:paraId="233EA569" w14:textId="77777777" w:rsidR="007F0DE0" w:rsidRDefault="00621FDB" w:rsidP="00BC3399">
            <w:pPr>
              <w:rPr>
                <w:lang w:val="lv-LV"/>
              </w:rPr>
            </w:pPr>
            <w:r>
              <w:rPr>
                <w:lang w:val="lv-LV"/>
              </w:rPr>
              <w:t>-a</w:t>
            </w:r>
            <w:r w:rsidRPr="009252E6">
              <w:rPr>
                <w:lang w:val="lv-LV"/>
              </w:rPr>
              <w:t>inaviskā vē</w:t>
            </w:r>
            <w:r>
              <w:rPr>
                <w:lang w:val="lv-LV"/>
              </w:rPr>
              <w:t>r</w:t>
            </w:r>
            <w:r w:rsidRPr="009252E6">
              <w:rPr>
                <w:lang w:val="lv-LV"/>
              </w:rPr>
              <w:t>tība zudīs uz ilgu laiku,</w:t>
            </w:r>
            <w:r>
              <w:rPr>
                <w:lang w:val="lv-LV"/>
              </w:rPr>
              <w:t xml:space="preserve"> </w:t>
            </w:r>
            <w:r w:rsidRPr="009252E6">
              <w:rPr>
                <w:lang w:val="lv-LV"/>
              </w:rPr>
              <w:t>līdz izaugs jaunie koki.</w:t>
            </w:r>
            <w:r>
              <w:rPr>
                <w:lang w:val="lv-LV"/>
              </w:rPr>
              <w:t xml:space="preserve"> </w:t>
            </w:r>
            <w:r w:rsidRPr="009252E6">
              <w:rPr>
                <w:lang w:val="lv-LV"/>
              </w:rPr>
              <w:t>Ekoloģiskā vērtības zudumu neatsvērs velosipēdisti</w:t>
            </w:r>
            <w:r>
              <w:rPr>
                <w:lang w:val="lv-LV"/>
              </w:rPr>
              <w:t>;</w:t>
            </w:r>
          </w:p>
          <w:p w14:paraId="355C8556" w14:textId="77777777" w:rsidR="007F0DE0" w:rsidRDefault="00621FDB" w:rsidP="00BC3399">
            <w:pPr>
              <w:rPr>
                <w:lang w:val="lv-LV"/>
              </w:rPr>
            </w:pPr>
            <w:r>
              <w:rPr>
                <w:lang w:val="lv-LV"/>
              </w:rPr>
              <w:t>-</w:t>
            </w:r>
            <w:r w:rsidRPr="009252E6">
              <w:rPr>
                <w:lang w:val="lv-LV"/>
              </w:rPr>
              <w:t>ietekmēs vides kultūrvēsturisko, ainavisko un ekoloģisko vērtību</w:t>
            </w:r>
            <w:r>
              <w:rPr>
                <w:lang w:val="lv-LV"/>
              </w:rPr>
              <w:t>:</w:t>
            </w:r>
          </w:p>
          <w:p w14:paraId="39740611" w14:textId="77777777" w:rsidR="007F0DE0" w:rsidRDefault="00621FDB" w:rsidP="00BC3399">
            <w:pPr>
              <w:rPr>
                <w:lang w:val="lv-LV"/>
              </w:rPr>
            </w:pPr>
            <w:r>
              <w:rPr>
                <w:lang w:val="lv-LV"/>
              </w:rPr>
              <w:t>1.k</w:t>
            </w:r>
            <w:r w:rsidRPr="009252E6">
              <w:rPr>
                <w:lang w:val="lv-LV"/>
              </w:rPr>
              <w:t>ultūrvēsturiskā vērtība</w:t>
            </w:r>
            <w:r>
              <w:rPr>
                <w:lang w:val="lv-LV"/>
              </w:rPr>
              <w:t xml:space="preserve"> - v</w:t>
            </w:r>
            <w:r w:rsidRPr="009252E6">
              <w:rPr>
                <w:lang w:val="lv-LV"/>
              </w:rPr>
              <w:t xml:space="preserve">ecie koki un esošā zaļā vide ir pilsētas vēsturiskā rakstura un identitātes sastāvdaļa. To izzušana mainīs apkaimes vizuālo un vēsturisko tēlu, </w:t>
            </w:r>
            <w:r w:rsidRPr="009252E6">
              <w:rPr>
                <w:lang w:val="lv-LV"/>
              </w:rPr>
              <w:t>samazinās iedzīvotāju emocionālo piederību videi.</w:t>
            </w:r>
            <w:r>
              <w:rPr>
                <w:lang w:val="lv-LV"/>
              </w:rPr>
              <w:t xml:space="preserve"> </w:t>
            </w:r>
          </w:p>
          <w:p w14:paraId="33197B24" w14:textId="77777777" w:rsidR="007F0DE0" w:rsidRPr="009252E6" w:rsidRDefault="00621FDB" w:rsidP="00BC3399">
            <w:pPr>
              <w:rPr>
                <w:lang w:val="lv-LV"/>
              </w:rPr>
            </w:pPr>
            <w:r>
              <w:rPr>
                <w:lang w:val="lv-LV"/>
              </w:rPr>
              <w:t>2.a</w:t>
            </w:r>
            <w:r w:rsidRPr="009252E6">
              <w:rPr>
                <w:lang w:val="lv-LV"/>
              </w:rPr>
              <w:t>inaviskā vērtība</w:t>
            </w:r>
            <w:r>
              <w:rPr>
                <w:lang w:val="lv-LV"/>
              </w:rPr>
              <w:t xml:space="preserve"> -</w:t>
            </w:r>
            <w:r w:rsidRPr="009252E6">
              <w:rPr>
                <w:lang w:val="lv-LV"/>
              </w:rPr>
              <w:t xml:space="preserve"> </w:t>
            </w:r>
            <w:r>
              <w:rPr>
                <w:lang w:val="lv-LV"/>
              </w:rPr>
              <w:t>k</w:t>
            </w:r>
            <w:r w:rsidRPr="009252E6">
              <w:rPr>
                <w:lang w:val="lv-LV"/>
              </w:rPr>
              <w:t xml:space="preserve">oki veido dabisku pilsētas ainavas struktūru, nodrošina vizuālo līdzsvaru starp apbūvi un dabu. To izciršana radīs vienmuļu, mākslīgi veidotu vidi, kas pasliktinās Rīgas </w:t>
            </w:r>
            <w:r w:rsidRPr="009252E6">
              <w:rPr>
                <w:lang w:val="lv-LV"/>
              </w:rPr>
              <w:t>pilsētvides estētiku.</w:t>
            </w:r>
          </w:p>
          <w:p w14:paraId="7395DA0F" w14:textId="77777777" w:rsidR="007F0DE0" w:rsidRPr="009252E6" w:rsidRDefault="00621FDB" w:rsidP="00BC3399">
            <w:pPr>
              <w:rPr>
                <w:lang w:val="lv-LV"/>
              </w:rPr>
            </w:pPr>
            <w:r>
              <w:rPr>
                <w:lang w:val="lv-LV"/>
              </w:rPr>
              <w:t>3.e</w:t>
            </w:r>
            <w:r w:rsidRPr="009252E6">
              <w:rPr>
                <w:lang w:val="lv-LV"/>
              </w:rPr>
              <w:t>koloģiskā vērtība</w:t>
            </w:r>
            <w:r>
              <w:rPr>
                <w:lang w:val="lv-LV"/>
              </w:rPr>
              <w:t xml:space="preserve"> - k</w:t>
            </w:r>
            <w:r w:rsidRPr="009252E6">
              <w:rPr>
                <w:lang w:val="lv-LV"/>
              </w:rPr>
              <w:t>oki ir būtiski gaisa kvalitātes nodrošināšanai, trokšņa un putekļu samazināšanai, mikroklimata uzturēšanai, kā arī dzīvotnes putniem un citām sugām. Masveida izciršana samazinās bioloģisko daudzveidību, palielinās siltumsalas efektu un iedzīvotāju veselības riskus.</w:t>
            </w:r>
          </w:p>
          <w:p w14:paraId="56DB6450" w14:textId="77777777" w:rsidR="007F0DE0" w:rsidRDefault="00621FDB" w:rsidP="00BC3399">
            <w:pPr>
              <w:rPr>
                <w:lang w:val="lv-LV"/>
              </w:rPr>
            </w:pPr>
            <w:r w:rsidRPr="009252E6">
              <w:rPr>
                <w:lang w:val="lv-LV"/>
              </w:rPr>
              <w:t xml:space="preserve">Kopumā šāda iecere nodara vairāk kaitējuma nekā sniedz ieguvuma, jo zaudējumi dabai, vēsturiskajam mantojumam un ainavai ir </w:t>
            </w:r>
            <w:r w:rsidRPr="009252E6">
              <w:rPr>
                <w:lang w:val="lv-LV"/>
              </w:rPr>
              <w:lastRenderedPageBreak/>
              <w:t>neatgriezeniski, bet alternatīvus infrastruktūras risinājumus iespējams atrast, saglabājot esošās vērtības</w:t>
            </w:r>
            <w:r>
              <w:rPr>
                <w:lang w:val="lv-LV"/>
              </w:rPr>
              <w:t>;</w:t>
            </w:r>
          </w:p>
          <w:p w14:paraId="39A43C6F" w14:textId="77777777" w:rsidR="007F0DE0" w:rsidRPr="009252E6" w:rsidRDefault="00621FDB" w:rsidP="00BC3399">
            <w:pPr>
              <w:rPr>
                <w:lang w:val="lv-LV"/>
              </w:rPr>
            </w:pPr>
            <w:r>
              <w:rPr>
                <w:lang w:val="lv-LV"/>
              </w:rPr>
              <w:t>-i</w:t>
            </w:r>
            <w:r w:rsidRPr="00C34F3F">
              <w:rPr>
                <w:lang w:val="lv-LV"/>
              </w:rPr>
              <w:t>ecere ir neizdevusies, saboj</w:t>
            </w:r>
            <w:r>
              <w:rPr>
                <w:lang w:val="lv-LV"/>
              </w:rPr>
              <w:t>ā</w:t>
            </w:r>
            <w:r w:rsidRPr="00C34F3F">
              <w:rPr>
                <w:lang w:val="lv-LV"/>
              </w:rPr>
              <w:t>ta esošā ainava, apgrūtināta piekļuve b</w:t>
            </w:r>
            <w:r>
              <w:rPr>
                <w:lang w:val="lv-LV"/>
              </w:rPr>
              <w:t>ē</w:t>
            </w:r>
            <w:r w:rsidRPr="00C34F3F">
              <w:rPr>
                <w:lang w:val="lv-LV"/>
              </w:rPr>
              <w:t>rnudārzam, tiek liegta iespēja novietot transportlīdzekli tuvāk mājām (esošajā vietā atrod</w:t>
            </w:r>
            <w:r>
              <w:rPr>
                <w:lang w:val="lv-LV"/>
              </w:rPr>
              <w:t>a</w:t>
            </w:r>
            <w:r w:rsidRPr="00C34F3F">
              <w:rPr>
                <w:lang w:val="lv-LV"/>
              </w:rPr>
              <w:t>s daudzīvokļu 9 stāvu mājas ar iedzīvotājiem, kuri izmanto automašīnas, esošajā iecerē netiek padomāts par šīs vietas iedzīvotājiem, tiek liegta transporta novietošana). Šajā Sarkandaugavas rajona daļā jau ir ''apdzīvota zona'', 20 km/1h, lab</w:t>
            </w:r>
            <w:r>
              <w:rPr>
                <w:lang w:val="lv-LV"/>
              </w:rPr>
              <w:t>ā</w:t>
            </w:r>
            <w:r w:rsidRPr="00C34F3F">
              <w:rPr>
                <w:lang w:val="lv-LV"/>
              </w:rPr>
              <w:t>k salabot esošo</w:t>
            </w:r>
          </w:p>
        </w:tc>
        <w:tc>
          <w:tcPr>
            <w:tcW w:w="1529" w:type="dxa"/>
            <w:tcBorders>
              <w:top w:val="single" w:sz="4" w:space="0" w:color="auto"/>
              <w:left w:val="single" w:sz="4" w:space="0" w:color="auto"/>
              <w:bottom w:val="single" w:sz="4" w:space="0" w:color="auto"/>
              <w:right w:val="single" w:sz="4" w:space="0" w:color="auto"/>
            </w:tcBorders>
            <w:hideMark/>
          </w:tcPr>
          <w:p w14:paraId="6CAF5353" w14:textId="77777777" w:rsidR="007F0DE0" w:rsidRPr="0044340F" w:rsidRDefault="00621FDB" w:rsidP="00BC3399">
            <w:pPr>
              <w:jc w:val="center"/>
              <w:rPr>
                <w:b/>
                <w:bCs/>
                <w:lang w:val="lv-LV"/>
              </w:rPr>
            </w:pPr>
            <w:r w:rsidRPr="0044340F">
              <w:rPr>
                <w:b/>
                <w:bCs/>
                <w:lang w:val="lv-LV"/>
              </w:rPr>
              <w:lastRenderedPageBreak/>
              <w:t>5</w:t>
            </w:r>
            <w:r>
              <w:rPr>
                <w:b/>
                <w:bCs/>
                <w:lang w:val="lv-LV"/>
              </w:rPr>
              <w:t>2</w:t>
            </w:r>
          </w:p>
          <w:p w14:paraId="1D1C91AA" w14:textId="77777777" w:rsidR="007F0DE0" w:rsidRDefault="00621FDB" w:rsidP="00BC3399">
            <w:pPr>
              <w:jc w:val="center"/>
              <w:rPr>
                <w:lang w:val="lv-LV"/>
              </w:rPr>
            </w:pPr>
            <w:r>
              <w:rPr>
                <w:lang w:val="lv-LV"/>
              </w:rPr>
              <w:t>34</w:t>
            </w:r>
          </w:p>
          <w:p w14:paraId="6C0CD9A2" w14:textId="77777777" w:rsidR="007F0DE0" w:rsidRDefault="00621FDB" w:rsidP="00BC3399">
            <w:pPr>
              <w:jc w:val="center"/>
              <w:rPr>
                <w:lang w:val="lv-LV"/>
              </w:rPr>
            </w:pPr>
            <w:r>
              <w:rPr>
                <w:lang w:val="lv-LV"/>
              </w:rPr>
              <w:t>1</w:t>
            </w:r>
          </w:p>
          <w:p w14:paraId="44060281" w14:textId="77777777" w:rsidR="007F0DE0" w:rsidRDefault="00621FDB" w:rsidP="00BC3399">
            <w:pPr>
              <w:jc w:val="center"/>
              <w:rPr>
                <w:lang w:val="lv-LV"/>
              </w:rPr>
            </w:pPr>
            <w:r>
              <w:rPr>
                <w:lang w:val="lv-LV"/>
              </w:rPr>
              <w:t>9</w:t>
            </w:r>
          </w:p>
          <w:p w14:paraId="359AE302" w14:textId="77777777" w:rsidR="007F0DE0" w:rsidRDefault="007F0DE0" w:rsidP="00BC3399">
            <w:pPr>
              <w:jc w:val="center"/>
              <w:rPr>
                <w:lang w:val="lv-LV"/>
              </w:rPr>
            </w:pPr>
          </w:p>
          <w:p w14:paraId="12039CE5" w14:textId="77777777" w:rsidR="007F0DE0" w:rsidRDefault="007F0DE0" w:rsidP="00BC3399">
            <w:pPr>
              <w:jc w:val="center"/>
              <w:rPr>
                <w:lang w:val="lv-LV"/>
              </w:rPr>
            </w:pPr>
          </w:p>
          <w:p w14:paraId="2FA6B683" w14:textId="77777777" w:rsidR="007F0DE0" w:rsidRDefault="007F0DE0" w:rsidP="00BC3399">
            <w:pPr>
              <w:jc w:val="center"/>
              <w:rPr>
                <w:lang w:val="lv-LV"/>
              </w:rPr>
            </w:pPr>
          </w:p>
          <w:p w14:paraId="29B497B5" w14:textId="77777777" w:rsidR="007F0DE0" w:rsidRDefault="007F0DE0" w:rsidP="00BC3399">
            <w:pPr>
              <w:jc w:val="center"/>
              <w:rPr>
                <w:lang w:val="lv-LV"/>
              </w:rPr>
            </w:pPr>
          </w:p>
          <w:p w14:paraId="102CC59C" w14:textId="77777777" w:rsidR="007F0DE0" w:rsidRDefault="00621FDB" w:rsidP="00BC3399">
            <w:pPr>
              <w:jc w:val="center"/>
              <w:rPr>
                <w:lang w:val="lv-LV"/>
              </w:rPr>
            </w:pPr>
            <w:r>
              <w:rPr>
                <w:lang w:val="lv-LV"/>
              </w:rPr>
              <w:t>3</w:t>
            </w:r>
          </w:p>
          <w:p w14:paraId="20A5B6C2" w14:textId="77777777" w:rsidR="007F0DE0" w:rsidRDefault="007F0DE0" w:rsidP="00BC3399">
            <w:pPr>
              <w:jc w:val="center"/>
              <w:rPr>
                <w:lang w:val="lv-LV"/>
              </w:rPr>
            </w:pPr>
          </w:p>
          <w:p w14:paraId="1060F617" w14:textId="77777777" w:rsidR="007F0DE0" w:rsidRDefault="00621FDB" w:rsidP="00BC3399">
            <w:pPr>
              <w:jc w:val="center"/>
              <w:rPr>
                <w:lang w:val="lv-LV"/>
              </w:rPr>
            </w:pPr>
            <w:r>
              <w:rPr>
                <w:lang w:val="lv-LV"/>
              </w:rPr>
              <w:t>3</w:t>
            </w:r>
          </w:p>
          <w:p w14:paraId="72CD7A03" w14:textId="77777777" w:rsidR="007F0DE0" w:rsidRDefault="007F0DE0" w:rsidP="00BC3399">
            <w:pPr>
              <w:jc w:val="center"/>
              <w:rPr>
                <w:lang w:val="lv-LV"/>
              </w:rPr>
            </w:pPr>
          </w:p>
          <w:p w14:paraId="4FCEC4FE" w14:textId="77777777" w:rsidR="007F0DE0" w:rsidRDefault="007F0DE0" w:rsidP="00BC3399">
            <w:pPr>
              <w:jc w:val="center"/>
              <w:rPr>
                <w:lang w:val="lv-LV"/>
              </w:rPr>
            </w:pPr>
          </w:p>
          <w:p w14:paraId="4A682083" w14:textId="77777777" w:rsidR="007F0DE0" w:rsidRDefault="007F0DE0" w:rsidP="00BC3399">
            <w:pPr>
              <w:jc w:val="center"/>
              <w:rPr>
                <w:lang w:val="lv-LV"/>
              </w:rPr>
            </w:pPr>
          </w:p>
          <w:p w14:paraId="17B40C12" w14:textId="77777777" w:rsidR="007F0DE0" w:rsidRDefault="007F0DE0" w:rsidP="00BC3399">
            <w:pPr>
              <w:jc w:val="center"/>
              <w:rPr>
                <w:lang w:val="lv-LV"/>
              </w:rPr>
            </w:pPr>
          </w:p>
          <w:p w14:paraId="713FD724" w14:textId="77777777" w:rsidR="007F0DE0" w:rsidRDefault="007F0DE0" w:rsidP="00BC3399">
            <w:pPr>
              <w:jc w:val="center"/>
              <w:rPr>
                <w:lang w:val="lv-LV"/>
              </w:rPr>
            </w:pPr>
          </w:p>
          <w:p w14:paraId="392D80A8" w14:textId="77777777" w:rsidR="007F0DE0" w:rsidRDefault="007F0DE0" w:rsidP="00BC3399">
            <w:pPr>
              <w:jc w:val="center"/>
              <w:rPr>
                <w:lang w:val="lv-LV"/>
              </w:rPr>
            </w:pPr>
          </w:p>
          <w:p w14:paraId="21AD7B2F" w14:textId="77777777" w:rsidR="007F0DE0" w:rsidRDefault="007F0DE0" w:rsidP="00BC3399">
            <w:pPr>
              <w:jc w:val="center"/>
              <w:rPr>
                <w:lang w:val="lv-LV"/>
              </w:rPr>
            </w:pPr>
          </w:p>
          <w:p w14:paraId="175B7EDC" w14:textId="77777777" w:rsidR="007F0DE0" w:rsidRDefault="007F0DE0" w:rsidP="00BC3399">
            <w:pPr>
              <w:jc w:val="center"/>
              <w:rPr>
                <w:lang w:val="lv-LV"/>
              </w:rPr>
            </w:pPr>
          </w:p>
          <w:p w14:paraId="2C1E8E06" w14:textId="77777777" w:rsidR="007F0DE0" w:rsidRDefault="007F0DE0" w:rsidP="00BC3399">
            <w:pPr>
              <w:jc w:val="center"/>
              <w:rPr>
                <w:lang w:val="lv-LV"/>
              </w:rPr>
            </w:pPr>
          </w:p>
          <w:p w14:paraId="2B3B3653" w14:textId="77777777" w:rsidR="007F0DE0" w:rsidRDefault="007F0DE0" w:rsidP="00BC3399">
            <w:pPr>
              <w:jc w:val="center"/>
              <w:rPr>
                <w:lang w:val="lv-LV"/>
              </w:rPr>
            </w:pPr>
          </w:p>
          <w:p w14:paraId="199FE632" w14:textId="77777777" w:rsidR="007F0DE0" w:rsidRDefault="007F0DE0" w:rsidP="00BC3399">
            <w:pPr>
              <w:jc w:val="center"/>
              <w:rPr>
                <w:lang w:val="lv-LV"/>
              </w:rPr>
            </w:pPr>
          </w:p>
          <w:p w14:paraId="264ED00D" w14:textId="77777777" w:rsidR="007F0DE0" w:rsidRDefault="007F0DE0" w:rsidP="00BC3399">
            <w:pPr>
              <w:jc w:val="center"/>
              <w:rPr>
                <w:lang w:val="lv-LV"/>
              </w:rPr>
            </w:pPr>
          </w:p>
          <w:p w14:paraId="38904BEE" w14:textId="77777777" w:rsidR="007F0DE0" w:rsidRDefault="007F0DE0" w:rsidP="00BC3399">
            <w:pPr>
              <w:jc w:val="center"/>
              <w:rPr>
                <w:lang w:val="lv-LV"/>
              </w:rPr>
            </w:pPr>
          </w:p>
          <w:p w14:paraId="12BDAEB3" w14:textId="77777777" w:rsidR="007F0DE0" w:rsidRDefault="007F0DE0" w:rsidP="00BC3399">
            <w:pPr>
              <w:jc w:val="center"/>
              <w:rPr>
                <w:lang w:val="lv-LV"/>
              </w:rPr>
            </w:pPr>
          </w:p>
          <w:p w14:paraId="11E3B636" w14:textId="77777777" w:rsidR="007F0DE0" w:rsidRDefault="007F0DE0" w:rsidP="00BC3399">
            <w:pPr>
              <w:jc w:val="center"/>
              <w:rPr>
                <w:lang w:val="lv-LV"/>
              </w:rPr>
            </w:pPr>
          </w:p>
          <w:p w14:paraId="67D1FD65" w14:textId="77777777" w:rsidR="007F0DE0" w:rsidRDefault="007F0DE0" w:rsidP="00BC3399">
            <w:pPr>
              <w:jc w:val="center"/>
              <w:rPr>
                <w:lang w:val="lv-LV"/>
              </w:rPr>
            </w:pPr>
          </w:p>
          <w:p w14:paraId="7DF30C57" w14:textId="77777777" w:rsidR="007F0DE0" w:rsidRDefault="007F0DE0" w:rsidP="00BC3399">
            <w:pPr>
              <w:jc w:val="center"/>
              <w:rPr>
                <w:lang w:val="lv-LV"/>
              </w:rPr>
            </w:pPr>
          </w:p>
          <w:p w14:paraId="702D6116" w14:textId="77777777" w:rsidR="007F0DE0" w:rsidRDefault="00621FDB" w:rsidP="00BC3399">
            <w:pPr>
              <w:jc w:val="center"/>
              <w:rPr>
                <w:lang w:val="lv-LV"/>
              </w:rPr>
            </w:pPr>
            <w:r>
              <w:rPr>
                <w:lang w:val="lv-LV"/>
              </w:rPr>
              <w:t>1</w:t>
            </w:r>
          </w:p>
        </w:tc>
      </w:tr>
      <w:tr w:rsidR="00F9600F" w14:paraId="40032F01" w14:textId="77777777" w:rsidTr="00BC3399">
        <w:tc>
          <w:tcPr>
            <w:tcW w:w="777" w:type="dxa"/>
            <w:tcBorders>
              <w:top w:val="single" w:sz="4" w:space="0" w:color="auto"/>
              <w:left w:val="single" w:sz="4" w:space="0" w:color="auto"/>
              <w:bottom w:val="single" w:sz="4" w:space="0" w:color="auto"/>
              <w:right w:val="single" w:sz="4" w:space="0" w:color="auto"/>
            </w:tcBorders>
          </w:tcPr>
          <w:p w14:paraId="4AC0405D" w14:textId="77777777" w:rsidR="007F0DE0" w:rsidRDefault="007F0DE0" w:rsidP="00BC3399">
            <w:pPr>
              <w:rPr>
                <w:sz w:val="26"/>
                <w:szCs w:val="26"/>
                <w:lang w:val="lv-LV"/>
              </w:rPr>
            </w:pPr>
          </w:p>
        </w:tc>
        <w:tc>
          <w:tcPr>
            <w:tcW w:w="7156" w:type="dxa"/>
            <w:tcBorders>
              <w:top w:val="single" w:sz="4" w:space="0" w:color="auto"/>
              <w:left w:val="single" w:sz="4" w:space="0" w:color="auto"/>
              <w:bottom w:val="single" w:sz="4" w:space="0" w:color="auto"/>
              <w:right w:val="single" w:sz="4" w:space="0" w:color="auto"/>
            </w:tcBorders>
            <w:hideMark/>
          </w:tcPr>
          <w:p w14:paraId="4C7213BD" w14:textId="77777777" w:rsidR="007F0DE0" w:rsidRDefault="00621FDB" w:rsidP="00BC3399">
            <w:pPr>
              <w:ind w:left="720" w:hanging="615"/>
              <w:rPr>
                <w:lang w:val="lv-LV"/>
              </w:rPr>
            </w:pPr>
            <w:r>
              <w:rPr>
                <w:lang w:val="lv-LV"/>
              </w:rPr>
              <w:t>Neietekmēs:</w:t>
            </w:r>
          </w:p>
          <w:p w14:paraId="4F6C1F56" w14:textId="77777777" w:rsidR="007F0DE0" w:rsidRDefault="00621FDB" w:rsidP="00BC3399">
            <w:pPr>
              <w:rPr>
                <w:lang w:val="lv-LV"/>
              </w:rPr>
            </w:pPr>
            <w:r>
              <w:rPr>
                <w:lang w:val="lv-LV"/>
              </w:rPr>
              <w:t xml:space="preserve"> – bez viedokļa izklāsta;</w:t>
            </w:r>
          </w:p>
          <w:p w14:paraId="01FB12BE" w14:textId="77777777" w:rsidR="007F0DE0" w:rsidRPr="0044340F" w:rsidRDefault="00621FDB" w:rsidP="00BC3399">
            <w:pPr>
              <w:rPr>
                <w:lang w:val="lv-LV"/>
              </w:rPr>
            </w:pPr>
            <w:r>
              <w:rPr>
                <w:lang w:val="lv-LV"/>
              </w:rPr>
              <w:t>-</w:t>
            </w:r>
            <w:r w:rsidRPr="0044340F">
              <w:rPr>
                <w:lang w:val="lv-LV"/>
              </w:rPr>
              <w:t xml:space="preserve"> </w:t>
            </w:r>
            <w:r>
              <w:rPr>
                <w:lang w:val="lv-LV"/>
              </w:rPr>
              <w:t>l</w:t>
            </w:r>
            <w:r w:rsidRPr="0044340F">
              <w:rPr>
                <w:lang w:val="lv-LV"/>
              </w:rPr>
              <w:t>ūdzu pievērst uzmanību trases novietojuma pie Viestura prospekta 77, kurā pēc esošās informācijas ir paredzēts cirst vismaz 25 priedes. Šī zona, kā arī visa Viestura prospekta teritorija ir bijusī kāpu teritorija un priedes ir šīs vietas identitāte. Lūdzu projektā iekļaut risinājumu, kas samazinātu trokšņu klātbūtni no šosejas šajā trases posmā - piemēram blīvi krūmu stādījumi, jo potenciālo koku ciršana var vēl vairāk negatīvi ietekmēt šo apkaimes galu.</w:t>
            </w:r>
            <w:r>
              <w:rPr>
                <w:lang w:val="lv-LV"/>
              </w:rPr>
              <w:t xml:space="preserve"> S</w:t>
            </w:r>
            <w:r w:rsidRPr="0044340F">
              <w:rPr>
                <w:lang w:val="lv-LV"/>
              </w:rPr>
              <w:t>agaidu, ka šī projekta ietvaros tiks stādīti jauni koki, varbūt tādi, kurus drīkst stādīt dzelzceļa nodalījuma joslā, vai vismaz pie Sarkandaugavas stacijas un Viestura prospektā.</w:t>
            </w:r>
          </w:p>
          <w:p w14:paraId="180AB71A" w14:textId="77777777" w:rsidR="007F0DE0" w:rsidRDefault="00621FDB" w:rsidP="00BC3399">
            <w:pPr>
              <w:rPr>
                <w:lang w:val="lv-LV"/>
              </w:rPr>
            </w:pPr>
            <w:r w:rsidRPr="0044340F">
              <w:rPr>
                <w:lang w:val="lv-LV"/>
              </w:rPr>
              <w:t>Lūdzu izvērtēt vai klāt pie zemes gabala 0100 095 9999 varētu projektā ietvert un daļēji infrastruktūru (cik tālu tas iespējams), risināt uz zemes gabaliem 01000952107 un 01000952109, piemēra ietves, ja tas palīdz saglabāt kādus vērtīgus kokus.</w:t>
            </w:r>
          </w:p>
        </w:tc>
        <w:tc>
          <w:tcPr>
            <w:tcW w:w="1529" w:type="dxa"/>
            <w:tcBorders>
              <w:top w:val="single" w:sz="4" w:space="0" w:color="auto"/>
              <w:left w:val="single" w:sz="4" w:space="0" w:color="auto"/>
              <w:bottom w:val="single" w:sz="4" w:space="0" w:color="auto"/>
              <w:right w:val="single" w:sz="4" w:space="0" w:color="auto"/>
            </w:tcBorders>
            <w:hideMark/>
          </w:tcPr>
          <w:p w14:paraId="6E1F1D23" w14:textId="77777777" w:rsidR="007F0DE0" w:rsidRPr="0044340F" w:rsidRDefault="00621FDB" w:rsidP="00BC3399">
            <w:pPr>
              <w:jc w:val="center"/>
              <w:rPr>
                <w:b/>
                <w:bCs/>
                <w:lang w:val="lv-LV"/>
              </w:rPr>
            </w:pPr>
            <w:r>
              <w:rPr>
                <w:b/>
                <w:bCs/>
                <w:lang w:val="lv-LV"/>
              </w:rPr>
              <w:t>6</w:t>
            </w:r>
          </w:p>
          <w:p w14:paraId="3AADBD81" w14:textId="77777777" w:rsidR="007F0DE0" w:rsidRDefault="00621FDB" w:rsidP="00BC3399">
            <w:pPr>
              <w:jc w:val="center"/>
              <w:rPr>
                <w:lang w:val="lv-LV"/>
              </w:rPr>
            </w:pPr>
            <w:r>
              <w:rPr>
                <w:lang w:val="lv-LV"/>
              </w:rPr>
              <w:t>5</w:t>
            </w:r>
          </w:p>
          <w:p w14:paraId="364BC605" w14:textId="77777777" w:rsidR="007F0DE0" w:rsidRDefault="00621FDB" w:rsidP="00BC3399">
            <w:pPr>
              <w:jc w:val="center"/>
              <w:rPr>
                <w:lang w:val="lv-LV"/>
              </w:rPr>
            </w:pPr>
            <w:r>
              <w:rPr>
                <w:lang w:val="lv-LV"/>
              </w:rPr>
              <w:t>1</w:t>
            </w:r>
          </w:p>
          <w:p w14:paraId="13F88496" w14:textId="77777777" w:rsidR="007F0DE0" w:rsidRDefault="007F0DE0" w:rsidP="00BC3399">
            <w:pPr>
              <w:jc w:val="center"/>
              <w:rPr>
                <w:lang w:val="lv-LV"/>
              </w:rPr>
            </w:pPr>
          </w:p>
        </w:tc>
      </w:tr>
      <w:tr w:rsidR="00F9600F" w14:paraId="21E03460" w14:textId="77777777" w:rsidTr="00BC3399">
        <w:tc>
          <w:tcPr>
            <w:tcW w:w="777" w:type="dxa"/>
            <w:tcBorders>
              <w:top w:val="single" w:sz="4" w:space="0" w:color="auto"/>
              <w:left w:val="single" w:sz="4" w:space="0" w:color="auto"/>
              <w:bottom w:val="single" w:sz="4" w:space="0" w:color="auto"/>
              <w:right w:val="single" w:sz="4" w:space="0" w:color="auto"/>
            </w:tcBorders>
            <w:shd w:val="clear" w:color="auto" w:fill="C0C0C0"/>
            <w:hideMark/>
          </w:tcPr>
          <w:p w14:paraId="552F2243" w14:textId="77777777" w:rsidR="007F0DE0" w:rsidRDefault="00621FDB" w:rsidP="00BC3399">
            <w:pPr>
              <w:ind w:left="360"/>
              <w:rPr>
                <w:b/>
                <w:sz w:val="26"/>
                <w:szCs w:val="26"/>
                <w:lang w:val="lv-LV"/>
              </w:rPr>
            </w:pPr>
            <w:r>
              <w:rPr>
                <w:b/>
                <w:sz w:val="26"/>
                <w:szCs w:val="26"/>
                <w:lang w:val="lv-LV"/>
              </w:rPr>
              <w:t>4.</w:t>
            </w:r>
          </w:p>
        </w:tc>
        <w:tc>
          <w:tcPr>
            <w:tcW w:w="7156" w:type="dxa"/>
            <w:tcBorders>
              <w:top w:val="single" w:sz="4" w:space="0" w:color="auto"/>
              <w:left w:val="single" w:sz="4" w:space="0" w:color="auto"/>
              <w:bottom w:val="single" w:sz="4" w:space="0" w:color="auto"/>
              <w:right w:val="single" w:sz="4" w:space="0" w:color="auto"/>
            </w:tcBorders>
            <w:shd w:val="clear" w:color="auto" w:fill="C0C0C0"/>
            <w:hideMark/>
          </w:tcPr>
          <w:p w14:paraId="0C424992" w14:textId="77777777" w:rsidR="007F0DE0" w:rsidRDefault="00621FDB" w:rsidP="00BC3399">
            <w:pPr>
              <w:rPr>
                <w:b/>
                <w:sz w:val="26"/>
                <w:szCs w:val="26"/>
                <w:lang w:val="lv-LV"/>
              </w:rPr>
            </w:pPr>
            <w:r>
              <w:rPr>
                <w:b/>
                <w:sz w:val="26"/>
                <w:szCs w:val="26"/>
                <w:lang w:val="lv-LV"/>
              </w:rPr>
              <w:t xml:space="preserve">Atsauksmes, kas iesniegtas pēc izsludinātās publiskās </w:t>
            </w:r>
            <w:r>
              <w:rPr>
                <w:b/>
                <w:sz w:val="26"/>
                <w:szCs w:val="26"/>
                <w:lang w:val="lv-LV"/>
              </w:rPr>
              <w:t>apspriešanas termiņa beigām</w:t>
            </w:r>
          </w:p>
        </w:tc>
        <w:tc>
          <w:tcPr>
            <w:tcW w:w="1529"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660D28B9" w14:textId="77777777" w:rsidR="007F0DE0" w:rsidRDefault="00621FDB" w:rsidP="00BC3399">
            <w:pPr>
              <w:jc w:val="center"/>
              <w:rPr>
                <w:b/>
                <w:lang w:val="lv-LV"/>
              </w:rPr>
            </w:pPr>
            <w:r>
              <w:rPr>
                <w:b/>
                <w:lang w:val="lv-LV"/>
              </w:rPr>
              <w:t>-</w:t>
            </w:r>
          </w:p>
        </w:tc>
      </w:tr>
    </w:tbl>
    <w:p w14:paraId="31460152" w14:textId="77777777" w:rsidR="007F0DE0" w:rsidRDefault="007F0DE0" w:rsidP="007F0DE0">
      <w:pPr>
        <w:ind w:firstLine="720"/>
        <w:jc w:val="both"/>
        <w:rPr>
          <w:sz w:val="26"/>
          <w:szCs w:val="26"/>
          <w:lang w:val="lv-LV"/>
        </w:rPr>
      </w:pPr>
    </w:p>
    <w:p w14:paraId="65AD7456" w14:textId="77777777" w:rsidR="008013AC" w:rsidRPr="000075DA" w:rsidRDefault="008013AC" w:rsidP="008013AC">
      <w:pPr>
        <w:ind w:firstLine="720"/>
        <w:jc w:val="both"/>
        <w:rPr>
          <w:sz w:val="26"/>
          <w:szCs w:val="26"/>
          <w:lang w:val="lv-LV"/>
        </w:rPr>
      </w:pPr>
    </w:p>
    <w:tbl>
      <w:tblPr>
        <w:tblW w:w="9498" w:type="dxa"/>
        <w:tblLook w:val="04A0" w:firstRow="1" w:lastRow="0" w:firstColumn="1" w:lastColumn="0" w:noHBand="0" w:noVBand="1"/>
      </w:tblPr>
      <w:tblGrid>
        <w:gridCol w:w="4897"/>
        <w:gridCol w:w="4601"/>
      </w:tblGrid>
      <w:tr w:rsidR="00F9600F" w14:paraId="52DE257D" w14:textId="77777777" w:rsidTr="003242E6">
        <w:tc>
          <w:tcPr>
            <w:tcW w:w="4897" w:type="dxa"/>
            <w:hideMark/>
          </w:tcPr>
          <w:p w14:paraId="4A55075F" w14:textId="77777777" w:rsidR="008606C9" w:rsidRPr="00621FDB" w:rsidRDefault="00621FDB" w:rsidP="003242E6">
            <w:pPr>
              <w:rPr>
                <w:sz w:val="26"/>
                <w:szCs w:val="26"/>
                <w:lang w:val="lv-LV"/>
              </w:rPr>
            </w:pPr>
            <w:r w:rsidRPr="000015D5">
              <w:rPr>
                <w:sz w:val="26"/>
                <w:szCs w:val="26"/>
              </w:rPr>
              <w:fldChar w:fldCharType="begin"/>
            </w:r>
            <w:r w:rsidRPr="00621FDB">
              <w:rPr>
                <w:sz w:val="26"/>
                <w:szCs w:val="26"/>
                <w:lang w:val="lv-LV"/>
              </w:rPr>
              <w:instrText xml:space="preserve"> DOCPROPERTY  PARAKSTITAJA1_STV_AMATS_PILNAIS  \* MERGEFORMAT </w:instrText>
            </w:r>
            <w:r w:rsidRPr="000015D5">
              <w:rPr>
                <w:sz w:val="26"/>
                <w:szCs w:val="26"/>
              </w:rPr>
              <w:fldChar w:fldCharType="separate"/>
            </w:r>
            <w:r w:rsidRPr="00621FDB">
              <w:rPr>
                <w:sz w:val="26"/>
                <w:szCs w:val="26"/>
                <w:lang w:val="lv-LV"/>
              </w:rPr>
              <w:t>Rīgas valstspilsētas pašvaldības Pilsētas</w:t>
            </w:r>
            <w:r w:rsidRPr="00621FDB">
              <w:rPr>
                <w:sz w:val="26"/>
                <w:szCs w:val="26"/>
                <w:lang w:val="lv-LV"/>
              </w:rPr>
              <w:t xml:space="preserve"> attīstības departamenta Pilsētvides dizaina un inženierbūvju pārvaldes Koku novērtēšanas nodaļas vadītājs</w:t>
            </w:r>
            <w:r w:rsidRPr="000015D5">
              <w:rPr>
                <w:sz w:val="26"/>
                <w:szCs w:val="26"/>
              </w:rPr>
              <w:fldChar w:fldCharType="end"/>
            </w:r>
            <w:r w:rsidRPr="00621FDB">
              <w:rPr>
                <w:sz w:val="26"/>
                <w:szCs w:val="26"/>
                <w:lang w:val="lv-LV"/>
              </w:rPr>
              <w:t xml:space="preserve"> </w:t>
            </w:r>
          </w:p>
        </w:tc>
        <w:tc>
          <w:tcPr>
            <w:tcW w:w="4601" w:type="dxa"/>
            <w:vAlign w:val="bottom"/>
            <w:hideMark/>
          </w:tcPr>
          <w:p w14:paraId="3B089237" w14:textId="77777777" w:rsidR="008606C9" w:rsidRPr="000015D5" w:rsidRDefault="00621FDB" w:rsidP="003242E6">
            <w:pPr>
              <w:jc w:val="right"/>
              <w:rPr>
                <w:sz w:val="26"/>
                <w:szCs w:val="26"/>
              </w:rPr>
            </w:pPr>
            <w:r w:rsidRPr="00695E90">
              <w:rPr>
                <w:sz w:val="26"/>
                <w:szCs w:val="26"/>
              </w:rPr>
              <w:t>V.Freimanis</w:t>
            </w:r>
          </w:p>
        </w:tc>
      </w:tr>
    </w:tbl>
    <w:p w14:paraId="2F5120A0" w14:textId="77777777" w:rsidR="008013AC" w:rsidRPr="000075DA" w:rsidRDefault="008013AC" w:rsidP="008013AC">
      <w:pPr>
        <w:rPr>
          <w:sz w:val="26"/>
          <w:szCs w:val="26"/>
          <w:lang w:val="lv-LV"/>
        </w:rPr>
      </w:pPr>
    </w:p>
    <w:tbl>
      <w:tblPr>
        <w:tblW w:w="0" w:type="auto"/>
        <w:tblLook w:val="0000" w:firstRow="0" w:lastRow="0" w:firstColumn="0" w:lastColumn="0" w:noHBand="0" w:noVBand="0"/>
      </w:tblPr>
      <w:tblGrid>
        <w:gridCol w:w="6912"/>
      </w:tblGrid>
      <w:tr w:rsidR="00F9600F" w14:paraId="60264AD5" w14:textId="77777777" w:rsidTr="009556D3">
        <w:tc>
          <w:tcPr>
            <w:tcW w:w="6912" w:type="dxa"/>
            <w:tcBorders>
              <w:top w:val="nil"/>
              <w:left w:val="nil"/>
              <w:bottom w:val="nil"/>
              <w:right w:val="nil"/>
            </w:tcBorders>
          </w:tcPr>
          <w:p w14:paraId="565D6966" w14:textId="77777777" w:rsidR="008013AC" w:rsidRPr="000075DA" w:rsidRDefault="00621FDB" w:rsidP="009556D3">
            <w:pPr>
              <w:rPr>
                <w:sz w:val="22"/>
                <w:szCs w:val="22"/>
                <w:lang w:val="lv-LV"/>
              </w:rPr>
            </w:pPr>
            <w:r w:rsidRPr="000075DA">
              <w:rPr>
                <w:sz w:val="22"/>
                <w:szCs w:val="22"/>
                <w:lang w:val="lv-LV"/>
              </w:rPr>
              <w:t>Veide</w:t>
            </w:r>
            <w:r w:rsidRPr="000075DA">
              <w:rPr>
                <w:sz w:val="22"/>
                <w:szCs w:val="22"/>
                <w:lang w:val="lv-LV"/>
              </w:rPr>
              <w:tab/>
              <w:t>67105819</w:t>
            </w:r>
          </w:p>
          <w:p w14:paraId="58A14EA3" w14:textId="77777777" w:rsidR="008013AC" w:rsidRPr="000075DA" w:rsidRDefault="00621FDB" w:rsidP="009556D3">
            <w:pPr>
              <w:rPr>
                <w:sz w:val="22"/>
                <w:szCs w:val="22"/>
                <w:lang w:val="lv-LV"/>
              </w:rPr>
            </w:pPr>
            <w:r w:rsidRPr="000075DA">
              <w:rPr>
                <w:sz w:val="22"/>
                <w:szCs w:val="22"/>
                <w:lang w:val="lv-LV"/>
              </w:rPr>
              <w:tab/>
            </w:r>
          </w:p>
          <w:p w14:paraId="3F52A239" w14:textId="77777777" w:rsidR="008013AC" w:rsidRPr="000075DA" w:rsidRDefault="00621FDB" w:rsidP="009556D3">
            <w:pPr>
              <w:rPr>
                <w:sz w:val="22"/>
                <w:szCs w:val="22"/>
                <w:lang w:val="lv-LV"/>
              </w:rPr>
            </w:pPr>
            <w:r w:rsidRPr="000075DA">
              <w:rPr>
                <w:sz w:val="22"/>
                <w:szCs w:val="22"/>
                <w:lang w:val="lv-LV"/>
              </w:rPr>
              <w:tab/>
            </w:r>
          </w:p>
        </w:tc>
      </w:tr>
    </w:tbl>
    <w:p w14:paraId="3811BD53" w14:textId="77777777" w:rsidR="00051144" w:rsidRDefault="00051144" w:rsidP="00C440E3">
      <w:pPr>
        <w:rPr>
          <w:sz w:val="16"/>
          <w:szCs w:val="16"/>
          <w:lang w:val="lv-LV"/>
        </w:rPr>
      </w:pPr>
    </w:p>
    <w:sectPr w:rsidR="00051144" w:rsidSect="00051144">
      <w:headerReference w:type="even" r:id="rId10"/>
      <w:headerReference w:type="default" r:id="rId11"/>
      <w:footerReference w:type="default" r:id="rId12"/>
      <w:footerReference w:type="first" r:id="rId13"/>
      <w:pgSz w:w="11906" w:h="16838"/>
      <w:pgMar w:top="1134" w:right="707" w:bottom="1440"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9A4518" w14:textId="77777777" w:rsidR="00621FDB" w:rsidRDefault="00621FDB">
      <w:r>
        <w:separator/>
      </w:r>
    </w:p>
  </w:endnote>
  <w:endnote w:type="continuationSeparator" w:id="0">
    <w:p w14:paraId="7AF88A00" w14:textId="77777777" w:rsidR="00621FDB" w:rsidRDefault="00621F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NewRomanPSMT">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589D4" w14:textId="77777777" w:rsidR="00F9600F" w:rsidRDefault="00621FDB">
    <w:pPr>
      <w:jc w:val="center"/>
    </w:pPr>
    <w:r>
      <w:rPr>
        <w:sz w:val="20"/>
      </w:rPr>
      <w:t xml:space="preserve">Šis dokuments ir parakstīts ar drošu elektronisko parakstu un </w:t>
    </w:r>
    <w:r>
      <w:rPr>
        <w:sz w:val="20"/>
      </w:rPr>
      <w:t>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905F2" w14:textId="77777777" w:rsidR="00F9600F" w:rsidRDefault="00621FDB">
    <w:pPr>
      <w:jc w:val="center"/>
    </w:pPr>
    <w:r>
      <w:rPr>
        <w:sz w:val="20"/>
      </w:rPr>
      <w:t>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41AB82" w14:textId="77777777" w:rsidR="00621FDB" w:rsidRDefault="00621FDB">
      <w:r>
        <w:separator/>
      </w:r>
    </w:p>
  </w:footnote>
  <w:footnote w:type="continuationSeparator" w:id="0">
    <w:p w14:paraId="0A67FD67" w14:textId="77777777" w:rsidR="00621FDB" w:rsidRDefault="00621F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99B7F" w14:textId="77777777" w:rsidR="008938FE" w:rsidRDefault="00621FDB" w:rsidP="00142D3C">
    <w:pPr>
      <w:pStyle w:val="Galv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Pr>
        <w:rStyle w:val="Lappusesnumurs"/>
      </w:rPr>
      <w:fldChar w:fldCharType="end"/>
    </w:r>
  </w:p>
  <w:p w14:paraId="377F3D7D" w14:textId="77777777" w:rsidR="008938FE" w:rsidRDefault="008938FE" w:rsidP="00142D3C">
    <w:pPr>
      <w:pStyle w:val="Galve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FA6E8" w14:textId="77777777" w:rsidR="008938FE" w:rsidRDefault="00621FDB" w:rsidP="00142D3C">
    <w:pPr>
      <w:pStyle w:val="Galv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Pr>
        <w:rStyle w:val="Lappusesnumurs"/>
        <w:noProof/>
      </w:rPr>
      <w:t>2</w:t>
    </w:r>
    <w:r>
      <w:rPr>
        <w:rStyle w:val="Lappusesnumurs"/>
      </w:rPr>
      <w:fldChar w:fldCharType="end"/>
    </w:r>
  </w:p>
  <w:p w14:paraId="06C2D259" w14:textId="77777777" w:rsidR="008938FE" w:rsidRDefault="008938FE" w:rsidP="00142D3C">
    <w:pPr>
      <w:pStyle w:val="Galven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24555F"/>
    <w:multiLevelType w:val="hybridMultilevel"/>
    <w:tmpl w:val="8354CE66"/>
    <w:lvl w:ilvl="0" w:tplc="0CB6F484">
      <w:start w:val="1"/>
      <w:numFmt w:val="decimal"/>
      <w:lvlText w:val="%1."/>
      <w:lvlJc w:val="left"/>
      <w:pPr>
        <w:ind w:left="720" w:hanging="360"/>
      </w:pPr>
      <w:rPr>
        <w:rFonts w:hint="default"/>
      </w:rPr>
    </w:lvl>
    <w:lvl w:ilvl="1" w:tplc="23245DFC" w:tentative="1">
      <w:start w:val="1"/>
      <w:numFmt w:val="lowerLetter"/>
      <w:lvlText w:val="%2."/>
      <w:lvlJc w:val="left"/>
      <w:pPr>
        <w:ind w:left="1440" w:hanging="360"/>
      </w:pPr>
    </w:lvl>
    <w:lvl w:ilvl="2" w:tplc="2A62651A" w:tentative="1">
      <w:start w:val="1"/>
      <w:numFmt w:val="lowerRoman"/>
      <w:lvlText w:val="%3."/>
      <w:lvlJc w:val="right"/>
      <w:pPr>
        <w:ind w:left="2160" w:hanging="180"/>
      </w:pPr>
    </w:lvl>
    <w:lvl w:ilvl="3" w:tplc="F9DE4F58" w:tentative="1">
      <w:start w:val="1"/>
      <w:numFmt w:val="decimal"/>
      <w:lvlText w:val="%4."/>
      <w:lvlJc w:val="left"/>
      <w:pPr>
        <w:ind w:left="2880" w:hanging="360"/>
      </w:pPr>
    </w:lvl>
    <w:lvl w:ilvl="4" w:tplc="5966183A" w:tentative="1">
      <w:start w:val="1"/>
      <w:numFmt w:val="lowerLetter"/>
      <w:lvlText w:val="%5."/>
      <w:lvlJc w:val="left"/>
      <w:pPr>
        <w:ind w:left="3600" w:hanging="360"/>
      </w:pPr>
    </w:lvl>
    <w:lvl w:ilvl="5" w:tplc="D7A42772" w:tentative="1">
      <w:start w:val="1"/>
      <w:numFmt w:val="lowerRoman"/>
      <w:lvlText w:val="%6."/>
      <w:lvlJc w:val="right"/>
      <w:pPr>
        <w:ind w:left="4320" w:hanging="180"/>
      </w:pPr>
    </w:lvl>
    <w:lvl w:ilvl="6" w:tplc="B900E89E" w:tentative="1">
      <w:start w:val="1"/>
      <w:numFmt w:val="decimal"/>
      <w:lvlText w:val="%7."/>
      <w:lvlJc w:val="left"/>
      <w:pPr>
        <w:ind w:left="5040" w:hanging="360"/>
      </w:pPr>
    </w:lvl>
    <w:lvl w:ilvl="7" w:tplc="A3E03358" w:tentative="1">
      <w:start w:val="1"/>
      <w:numFmt w:val="lowerLetter"/>
      <w:lvlText w:val="%8."/>
      <w:lvlJc w:val="left"/>
      <w:pPr>
        <w:ind w:left="5760" w:hanging="360"/>
      </w:pPr>
    </w:lvl>
    <w:lvl w:ilvl="8" w:tplc="3CB40F86" w:tentative="1">
      <w:start w:val="1"/>
      <w:numFmt w:val="lowerRoman"/>
      <w:lvlText w:val="%9."/>
      <w:lvlJc w:val="right"/>
      <w:pPr>
        <w:ind w:left="6480" w:hanging="180"/>
      </w:pPr>
    </w:lvl>
  </w:abstractNum>
  <w:num w:numId="1" w16cid:durableId="18519169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characterSpacingControl w:val="doNotCompress"/>
  <w:doNotValidateAgainstSchema/>
  <w:doNotDemarcateInvalidXm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1C76CF"/>
    <w:rsid w:val="000015D5"/>
    <w:rsid w:val="00001F47"/>
    <w:rsid w:val="000075DA"/>
    <w:rsid w:val="00013B37"/>
    <w:rsid w:val="00016039"/>
    <w:rsid w:val="00035626"/>
    <w:rsid w:val="0003732F"/>
    <w:rsid w:val="00046A6E"/>
    <w:rsid w:val="000510D2"/>
    <w:rsid w:val="00051144"/>
    <w:rsid w:val="000536A3"/>
    <w:rsid w:val="00054F3E"/>
    <w:rsid w:val="00071A6E"/>
    <w:rsid w:val="000742FC"/>
    <w:rsid w:val="0008766E"/>
    <w:rsid w:val="00092ACF"/>
    <w:rsid w:val="000965E3"/>
    <w:rsid w:val="000A2FC3"/>
    <w:rsid w:val="000A50D7"/>
    <w:rsid w:val="000B0ED3"/>
    <w:rsid w:val="000C5269"/>
    <w:rsid w:val="000E266E"/>
    <w:rsid w:val="000E51E5"/>
    <w:rsid w:val="000F25A2"/>
    <w:rsid w:val="00100206"/>
    <w:rsid w:val="00112951"/>
    <w:rsid w:val="00116F15"/>
    <w:rsid w:val="00134860"/>
    <w:rsid w:val="00134E99"/>
    <w:rsid w:val="00142D3C"/>
    <w:rsid w:val="00156F41"/>
    <w:rsid w:val="00165483"/>
    <w:rsid w:val="00167138"/>
    <w:rsid w:val="00183E94"/>
    <w:rsid w:val="001C731E"/>
    <w:rsid w:val="001C76CF"/>
    <w:rsid w:val="001D1950"/>
    <w:rsid w:val="001D6253"/>
    <w:rsid w:val="001F6274"/>
    <w:rsid w:val="0020787A"/>
    <w:rsid w:val="0021183B"/>
    <w:rsid w:val="00214873"/>
    <w:rsid w:val="0022774F"/>
    <w:rsid w:val="002419C8"/>
    <w:rsid w:val="00242DDF"/>
    <w:rsid w:val="002506AD"/>
    <w:rsid w:val="00256768"/>
    <w:rsid w:val="002610CD"/>
    <w:rsid w:val="002737A4"/>
    <w:rsid w:val="002755FA"/>
    <w:rsid w:val="00285705"/>
    <w:rsid w:val="002A058F"/>
    <w:rsid w:val="002B3316"/>
    <w:rsid w:val="002C569E"/>
    <w:rsid w:val="002D0FBB"/>
    <w:rsid w:val="002D1EB9"/>
    <w:rsid w:val="002E27E8"/>
    <w:rsid w:val="002F2BE5"/>
    <w:rsid w:val="003242E6"/>
    <w:rsid w:val="00327960"/>
    <w:rsid w:val="0033055C"/>
    <w:rsid w:val="00340C39"/>
    <w:rsid w:val="00342F44"/>
    <w:rsid w:val="00352DAD"/>
    <w:rsid w:val="00361984"/>
    <w:rsid w:val="003854FF"/>
    <w:rsid w:val="003939B1"/>
    <w:rsid w:val="003B3A52"/>
    <w:rsid w:val="003B6CEB"/>
    <w:rsid w:val="003C6416"/>
    <w:rsid w:val="003D1AF5"/>
    <w:rsid w:val="003D7C28"/>
    <w:rsid w:val="003E1574"/>
    <w:rsid w:val="004037C0"/>
    <w:rsid w:val="00410A08"/>
    <w:rsid w:val="0044340F"/>
    <w:rsid w:val="00467A81"/>
    <w:rsid w:val="00480549"/>
    <w:rsid w:val="00496397"/>
    <w:rsid w:val="004A6E54"/>
    <w:rsid w:val="004B4FDC"/>
    <w:rsid w:val="004B5DA1"/>
    <w:rsid w:val="004C098C"/>
    <w:rsid w:val="004C2974"/>
    <w:rsid w:val="004D2FAA"/>
    <w:rsid w:val="004D4554"/>
    <w:rsid w:val="004D6F0C"/>
    <w:rsid w:val="004E0183"/>
    <w:rsid w:val="004E4BDA"/>
    <w:rsid w:val="004F6D03"/>
    <w:rsid w:val="00506DD8"/>
    <w:rsid w:val="0051338D"/>
    <w:rsid w:val="00517434"/>
    <w:rsid w:val="005214DB"/>
    <w:rsid w:val="00535607"/>
    <w:rsid w:val="0054721F"/>
    <w:rsid w:val="00554B66"/>
    <w:rsid w:val="0056038A"/>
    <w:rsid w:val="0056202D"/>
    <w:rsid w:val="00562D5D"/>
    <w:rsid w:val="00564DAF"/>
    <w:rsid w:val="00565AB3"/>
    <w:rsid w:val="00587CFA"/>
    <w:rsid w:val="005A2AD2"/>
    <w:rsid w:val="005B17C3"/>
    <w:rsid w:val="005C6659"/>
    <w:rsid w:val="005E5D79"/>
    <w:rsid w:val="005F19A7"/>
    <w:rsid w:val="005F431D"/>
    <w:rsid w:val="005F4A17"/>
    <w:rsid w:val="00621FDB"/>
    <w:rsid w:val="0064281A"/>
    <w:rsid w:val="00671F14"/>
    <w:rsid w:val="00676B33"/>
    <w:rsid w:val="0068008E"/>
    <w:rsid w:val="006844C2"/>
    <w:rsid w:val="00694FDA"/>
    <w:rsid w:val="00695E90"/>
    <w:rsid w:val="006A2DC7"/>
    <w:rsid w:val="006A374C"/>
    <w:rsid w:val="006A7B9E"/>
    <w:rsid w:val="006B46EC"/>
    <w:rsid w:val="006C7A42"/>
    <w:rsid w:val="006D5F8E"/>
    <w:rsid w:val="006D60D1"/>
    <w:rsid w:val="006E4C9B"/>
    <w:rsid w:val="006F4E04"/>
    <w:rsid w:val="00702070"/>
    <w:rsid w:val="0071108C"/>
    <w:rsid w:val="007113AE"/>
    <w:rsid w:val="00711605"/>
    <w:rsid w:val="00741EAC"/>
    <w:rsid w:val="0075016C"/>
    <w:rsid w:val="0075294D"/>
    <w:rsid w:val="007546B4"/>
    <w:rsid w:val="0077210F"/>
    <w:rsid w:val="00797AE4"/>
    <w:rsid w:val="007A0E21"/>
    <w:rsid w:val="007B3C10"/>
    <w:rsid w:val="007B4D9C"/>
    <w:rsid w:val="007D2C25"/>
    <w:rsid w:val="007D6E66"/>
    <w:rsid w:val="007F0DE0"/>
    <w:rsid w:val="008013AC"/>
    <w:rsid w:val="00806AF2"/>
    <w:rsid w:val="00823ADA"/>
    <w:rsid w:val="00833DE5"/>
    <w:rsid w:val="008367A5"/>
    <w:rsid w:val="00855384"/>
    <w:rsid w:val="008606C9"/>
    <w:rsid w:val="0086394A"/>
    <w:rsid w:val="00867B04"/>
    <w:rsid w:val="00870A70"/>
    <w:rsid w:val="00871B49"/>
    <w:rsid w:val="00875961"/>
    <w:rsid w:val="00875976"/>
    <w:rsid w:val="00877EFD"/>
    <w:rsid w:val="00887179"/>
    <w:rsid w:val="008938FE"/>
    <w:rsid w:val="00897BF6"/>
    <w:rsid w:val="008A29F0"/>
    <w:rsid w:val="008B16CB"/>
    <w:rsid w:val="008B43EC"/>
    <w:rsid w:val="008B57C7"/>
    <w:rsid w:val="008B739A"/>
    <w:rsid w:val="008C2D41"/>
    <w:rsid w:val="008C40BE"/>
    <w:rsid w:val="008D42E2"/>
    <w:rsid w:val="008E6191"/>
    <w:rsid w:val="00907B74"/>
    <w:rsid w:val="00911845"/>
    <w:rsid w:val="00913E04"/>
    <w:rsid w:val="00916F6D"/>
    <w:rsid w:val="009252E6"/>
    <w:rsid w:val="009556D3"/>
    <w:rsid w:val="009577AE"/>
    <w:rsid w:val="0097235F"/>
    <w:rsid w:val="009740F5"/>
    <w:rsid w:val="009831FA"/>
    <w:rsid w:val="009E33EF"/>
    <w:rsid w:val="00A146D0"/>
    <w:rsid w:val="00A248BD"/>
    <w:rsid w:val="00A254B5"/>
    <w:rsid w:val="00A32724"/>
    <w:rsid w:val="00A35778"/>
    <w:rsid w:val="00A35D61"/>
    <w:rsid w:val="00A65C68"/>
    <w:rsid w:val="00A92528"/>
    <w:rsid w:val="00A94804"/>
    <w:rsid w:val="00AA0358"/>
    <w:rsid w:val="00AB31DF"/>
    <w:rsid w:val="00AD48C3"/>
    <w:rsid w:val="00AD7EA1"/>
    <w:rsid w:val="00AE6F9F"/>
    <w:rsid w:val="00AE7FF1"/>
    <w:rsid w:val="00AF2C74"/>
    <w:rsid w:val="00AF3194"/>
    <w:rsid w:val="00AF7A70"/>
    <w:rsid w:val="00B01B76"/>
    <w:rsid w:val="00B16624"/>
    <w:rsid w:val="00B25244"/>
    <w:rsid w:val="00B30BAE"/>
    <w:rsid w:val="00B4100C"/>
    <w:rsid w:val="00B43A43"/>
    <w:rsid w:val="00B57852"/>
    <w:rsid w:val="00B676AE"/>
    <w:rsid w:val="00B80920"/>
    <w:rsid w:val="00B962DE"/>
    <w:rsid w:val="00BA2954"/>
    <w:rsid w:val="00BA6AAC"/>
    <w:rsid w:val="00BA7C15"/>
    <w:rsid w:val="00BB613D"/>
    <w:rsid w:val="00BC2CD6"/>
    <w:rsid w:val="00BC3399"/>
    <w:rsid w:val="00BD1170"/>
    <w:rsid w:val="00BE02C1"/>
    <w:rsid w:val="00C02AEF"/>
    <w:rsid w:val="00C2204C"/>
    <w:rsid w:val="00C25BF2"/>
    <w:rsid w:val="00C26321"/>
    <w:rsid w:val="00C31D5D"/>
    <w:rsid w:val="00C34F3F"/>
    <w:rsid w:val="00C440E3"/>
    <w:rsid w:val="00C4676F"/>
    <w:rsid w:val="00C559AE"/>
    <w:rsid w:val="00C5673F"/>
    <w:rsid w:val="00C6172C"/>
    <w:rsid w:val="00C65561"/>
    <w:rsid w:val="00C762A1"/>
    <w:rsid w:val="00C818CD"/>
    <w:rsid w:val="00C90512"/>
    <w:rsid w:val="00C94994"/>
    <w:rsid w:val="00CA1631"/>
    <w:rsid w:val="00CB17B5"/>
    <w:rsid w:val="00CC5D7A"/>
    <w:rsid w:val="00CE16CA"/>
    <w:rsid w:val="00CF0F74"/>
    <w:rsid w:val="00CF3E14"/>
    <w:rsid w:val="00CF5869"/>
    <w:rsid w:val="00D26FB3"/>
    <w:rsid w:val="00D43964"/>
    <w:rsid w:val="00D516B2"/>
    <w:rsid w:val="00D9251B"/>
    <w:rsid w:val="00DB7F2C"/>
    <w:rsid w:val="00DC4652"/>
    <w:rsid w:val="00DC6D4A"/>
    <w:rsid w:val="00DD04A3"/>
    <w:rsid w:val="00E0576E"/>
    <w:rsid w:val="00E12BF9"/>
    <w:rsid w:val="00E32D88"/>
    <w:rsid w:val="00E7115C"/>
    <w:rsid w:val="00E8175B"/>
    <w:rsid w:val="00EB04D0"/>
    <w:rsid w:val="00EB5405"/>
    <w:rsid w:val="00EB5549"/>
    <w:rsid w:val="00EC1609"/>
    <w:rsid w:val="00ED12D1"/>
    <w:rsid w:val="00ED267B"/>
    <w:rsid w:val="00EE3DEA"/>
    <w:rsid w:val="00EE7A73"/>
    <w:rsid w:val="00F007E6"/>
    <w:rsid w:val="00F32CAB"/>
    <w:rsid w:val="00F43861"/>
    <w:rsid w:val="00F45DA1"/>
    <w:rsid w:val="00F5514F"/>
    <w:rsid w:val="00F72A57"/>
    <w:rsid w:val="00F75D4F"/>
    <w:rsid w:val="00F9600F"/>
    <w:rsid w:val="00FA18E6"/>
    <w:rsid w:val="00FA24B9"/>
    <w:rsid w:val="00FA4EFF"/>
    <w:rsid w:val="00FB0581"/>
    <w:rsid w:val="00FC6970"/>
    <w:rsid w:val="00FD048D"/>
    <w:rsid w:val="00FD5B43"/>
    <w:rsid w:val="00FD60F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0933E461"/>
  <w15:chartTrackingRefBased/>
  <w15:docId w15:val="{1231630A-0B99-4DA4-8B91-9B841D0E0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Body Text" w:uiPriority="1"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Pr>
      <w:sz w:val="24"/>
      <w:szCs w:val="24"/>
      <w:lang w:val="en-US"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kstszemobjekta">
    <w:name w:val="caption"/>
    <w:basedOn w:val="Parasts"/>
    <w:next w:val="Parasts"/>
    <w:qFormat/>
    <w:pPr>
      <w:jc w:val="center"/>
    </w:pPr>
    <w:rPr>
      <w:sz w:val="40"/>
      <w:szCs w:val="40"/>
      <w:lang w:val="lv-LV"/>
    </w:rPr>
  </w:style>
  <w:style w:type="paragraph" w:styleId="Galvene">
    <w:name w:val="header"/>
    <w:basedOn w:val="Parasts"/>
    <w:rsid w:val="00D26FB3"/>
    <w:pPr>
      <w:tabs>
        <w:tab w:val="center" w:pos="4153"/>
        <w:tab w:val="right" w:pos="8306"/>
      </w:tabs>
    </w:pPr>
  </w:style>
  <w:style w:type="paragraph" w:styleId="Kjene">
    <w:name w:val="footer"/>
    <w:basedOn w:val="Parasts"/>
    <w:rsid w:val="00D26FB3"/>
    <w:pPr>
      <w:tabs>
        <w:tab w:val="center" w:pos="4153"/>
        <w:tab w:val="right" w:pos="8306"/>
      </w:tabs>
    </w:pPr>
  </w:style>
  <w:style w:type="character" w:styleId="Lappusesnumurs">
    <w:name w:val="page number"/>
    <w:basedOn w:val="Noklusjumarindkopasfonts"/>
    <w:rsid w:val="00D26FB3"/>
  </w:style>
  <w:style w:type="paragraph" w:styleId="Balonteksts">
    <w:name w:val="Balloon Text"/>
    <w:basedOn w:val="Parasts"/>
    <w:semiHidden/>
    <w:rsid w:val="00911845"/>
    <w:rPr>
      <w:rFonts w:ascii="Tahoma" w:hAnsi="Tahoma" w:cs="Tahoma"/>
      <w:sz w:val="16"/>
      <w:szCs w:val="16"/>
    </w:rPr>
  </w:style>
  <w:style w:type="table" w:styleId="Reatabula">
    <w:name w:val="Table Grid"/>
    <w:basedOn w:val="Parastatabula"/>
    <w:rsid w:val="007D6E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
    <w:name w:val="Body Text"/>
    <w:basedOn w:val="Parasts"/>
    <w:link w:val="PamattekstsRakstz"/>
    <w:uiPriority w:val="1"/>
    <w:qFormat/>
    <w:rsid w:val="007F0DE0"/>
    <w:pPr>
      <w:widowControl w:val="0"/>
      <w:autoSpaceDE w:val="0"/>
      <w:autoSpaceDN w:val="0"/>
    </w:pPr>
    <w:rPr>
      <w:rFonts w:ascii="Arial" w:eastAsia="Arial" w:hAnsi="Arial" w:cs="Arial"/>
      <w:sz w:val="16"/>
      <w:szCs w:val="16"/>
      <w:lang w:val="lv-LV"/>
    </w:rPr>
  </w:style>
  <w:style w:type="character" w:customStyle="1" w:styleId="PamattekstsRakstz">
    <w:name w:val="Pamatteksts Rakstz."/>
    <w:basedOn w:val="Noklusjumarindkopasfonts"/>
    <w:link w:val="Pamatteksts"/>
    <w:uiPriority w:val="1"/>
    <w:rsid w:val="007F0DE0"/>
    <w:rPr>
      <w:rFonts w:ascii="Arial" w:eastAsia="Arial" w:hAnsi="Arial" w:cs="Arial"/>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file:///C:\AppData\Local\Microsoft\Windows\INetCache\Content.Outlook\AppData\Local%20Settings\Temp\Local%20Settings\Temp\1\Local%20Settings\Temp\2\Local%20Settings\Temp\2\Local%20Settings\Daiga.Culkstena\Gunita.Cipure\Gunita.Cipure\RDLIS\Rigas_gerbonis.JPG" TargetMode="Externa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024C9D-830A-4B25-9463-AE3425E276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13775</Words>
  <Characters>7853</Characters>
  <Application>Microsoft Office Word</Application>
  <DocSecurity>0</DocSecurity>
  <Lines>65</Lines>
  <Paragraphs>43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RDLIS</vt:lpstr>
      <vt:lpstr>RDLIS</vt:lpstr>
    </vt:vector>
  </TitlesOfParts>
  <Company>A/S DATI</Company>
  <LinksUpToDate>false</LinksUpToDate>
  <CharactersWithSpaces>21585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RDLIS</dc:title>
  <dc:creator>Pavel Kirilovsky</dc:creator>
  <cp:lastModifiedBy>Lelde Veide</cp:lastModifiedBy>
  <cp:revision>2</cp:revision>
  <cp:lastPrinted>2008-02-21T11:46:00Z</cp:lastPrinted>
  <dcterms:created xsi:type="dcterms:W3CDTF">2025-09-30T12:22:00Z</dcterms:created>
  <dcterms:modified xsi:type="dcterms:W3CDTF">2025-09-30T12:22:00Z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DRESATS#">
    <vt:lpwstr>ADRESĀTS</vt:lpwstr>
  </property>
  <property fmtid="{D5CDD505-2E9C-101B-9397-08002B2CF9AE}" pid="3" name="#ANOTACIJA#">
    <vt:lpwstr>ANOTĀCIJA</vt:lpwstr>
  </property>
  <property fmtid="{D5CDD505-2E9C-101B-9397-08002B2CF9AE}" pid="4" name="#ATB_DAT#">
    <vt:lpwstr>DATUMS2</vt:lpwstr>
  </property>
  <property fmtid="{D5CDD505-2E9C-101B-9397-08002B2CF9AE}" pid="5" name="#ATB_NR#">
    <vt:lpwstr>NUMURS2</vt:lpwstr>
  </property>
  <property fmtid="{D5CDD505-2E9C-101B-9397-08002B2CF9AE}" pid="6" name="#DOC_DAT#">
    <vt:lpwstr>DATUMS1</vt:lpwstr>
  </property>
  <property fmtid="{D5CDD505-2E9C-101B-9397-08002B2CF9AE}" pid="7" name="#DOC_NR#">
    <vt:lpwstr>NUMURS1</vt:lpwstr>
  </property>
  <property fmtid="{D5CDD505-2E9C-101B-9397-08002B2CF9AE}" pid="8" name="#PARAKST_AMATS#">
    <vt:lpwstr>PARAKSTĪTĀJA_AMATS</vt:lpwstr>
  </property>
  <property fmtid="{D5CDD505-2E9C-101B-9397-08002B2CF9AE}" pid="9" name="#PARAKST_V_UZV#">
    <vt:lpwstr>V_UZVĀRDS</vt:lpwstr>
  </property>
  <property fmtid="{D5CDD505-2E9C-101B-9397-08002B2CF9AE}" pid="10" name="#SAG_TALR#">
    <vt:lpwstr>TĀLRUNIS</vt:lpwstr>
  </property>
  <property fmtid="{D5CDD505-2E9C-101B-9397-08002B2CF9AE}" pid="11" name="#SAG_UZV#">
    <vt:lpwstr>SAGATAVOTAJS</vt:lpwstr>
  </property>
  <property fmtid="{D5CDD505-2E9C-101B-9397-08002B2CF9AE}" pid="12" name="#STRUKT_FAX#">
    <vt:lpwstr>FAKSS</vt:lpwstr>
  </property>
  <property fmtid="{D5CDD505-2E9C-101B-9397-08002B2CF9AE}" pid="13" name="#STRUKT_TALR#">
    <vt:lpwstr>TĀLRUNIS</vt:lpwstr>
  </property>
  <property fmtid="{D5CDD505-2E9C-101B-9397-08002B2CF9AE}" pid="14" name="#STR_ADRESE#">
    <vt:lpwstr>ADRESE</vt:lpwstr>
  </property>
  <property fmtid="{D5CDD505-2E9C-101B-9397-08002B2CF9AE}" pid="15" name="#STR_EPASTS#">
    <vt:lpwstr>E_PASTS</vt:lpwstr>
  </property>
  <property fmtid="{D5CDD505-2E9C-101B-9397-08002B2CF9AE}" pid="16" name="#STR_NOS#">
    <vt:lpwstr>DEPARTAMENTS</vt:lpwstr>
  </property>
  <property fmtid="{D5CDD505-2E9C-101B-9397-08002B2CF9AE}" pid="17" name="#STR_REG_NR#">
    <vt:lpwstr>REĢ_NUMURS</vt:lpwstr>
  </property>
  <property fmtid="{D5CDD505-2E9C-101B-9397-08002B2CF9AE}" pid="18" name="ADRESATU_SARAKSTS">
    <vt:lpwstr>Adresāti</vt:lpwstr>
  </property>
  <property fmtid="{D5CDD505-2E9C-101B-9397-08002B2CF9AE}" pid="19" name="DOK_ANOTACIJA">
    <vt:lpwstr>Par publiskās apspriešanas procedūruckoku ciršanai  Laktas un Sliežu ielu, un Viestura prospekta teritorijā</vt:lpwstr>
  </property>
  <property fmtid="{D5CDD505-2E9C-101B-9397-08002B2CF9AE}" pid="20" name="PARAKSTITAJA1_AMATS">
    <vt:lpwstr>PAR. AMATS</vt:lpwstr>
  </property>
  <property fmtid="{D5CDD505-2E9C-101B-9397-08002B2CF9AE}" pid="21" name="PARAKSTITAJA1_UZVARDS">
    <vt:lpwstr>PAR.Uzvārds</vt:lpwstr>
  </property>
  <property fmtid="{D5CDD505-2E9C-101B-9397-08002B2CF9AE}" pid="22" name="PARAKSTITAJA1_VARDS">
    <vt:lpwstr>PAR.Vārds</vt:lpwstr>
  </property>
  <property fmtid="{D5CDD505-2E9C-101B-9397-08002B2CF9AE}" pid="23" name="REG_DATUMS">
    <vt:lpwstr>30.09.2025.</vt:lpwstr>
  </property>
  <property fmtid="{D5CDD505-2E9C-101B-9397-08002B2CF9AE}" pid="24" name="REG_NUMURS">
    <vt:lpwstr>DA-25-41-zi</vt:lpwstr>
  </property>
  <property fmtid="{D5CDD505-2E9C-101B-9397-08002B2CF9AE}" pid="25" name="SAKUMA_DOK_DATUMS">
    <vt:lpwstr>Datums2</vt:lpwstr>
  </property>
  <property fmtid="{D5CDD505-2E9C-101B-9397-08002B2CF9AE}" pid="26" name="SAKUMA_DOK_NUMURS">
    <vt:lpwstr>Numurs2</vt:lpwstr>
  </property>
  <property fmtid="{D5CDD505-2E9C-101B-9397-08002B2CF9AE}" pid="27" name="STRV_NOSAUKUMS">
    <vt:lpwstr>Rīgas valstspilsētas pašvaldības Pilsētas attīstības departaments</vt:lpwstr>
  </property>
</Properties>
</file>