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885" w14:textId="16F73B35" w:rsidR="00DA1561" w:rsidRDefault="004D7CC8" w:rsidP="001838E9">
      <w:pPr>
        <w:spacing w:after="0" w:line="240" w:lineRule="auto"/>
      </w:pPr>
      <w:r>
        <w:rPr>
          <w:noProof/>
        </w:rPr>
        <w:drawing>
          <wp:inline distT="0" distB="0" distL="0" distR="0" wp14:anchorId="622206D2" wp14:editId="4407A06D">
            <wp:extent cx="5943600" cy="1080135"/>
            <wp:effectExtent l="0" t="0" r="0" b="5715"/>
            <wp:docPr id="1" name="Attēls 16" descr="Attēls, kurā ir fonts, rokraksts, teksts, grafik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6" descr="Attēls, kurā ir fonts, rokraksts, teksts, grafika&#10;&#10;Mākslīgā intelekta ģenerētais saturs var būt nepareizs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7A09" w:rsidRPr="00407A09" w14:paraId="454BFE42" w14:textId="77777777" w:rsidTr="00407A09">
        <w:trPr>
          <w:trHeight w:val="378"/>
        </w:trPr>
        <w:tc>
          <w:tcPr>
            <w:tcW w:w="10488" w:type="dxa"/>
            <w:tcBorders>
              <w:top w:val="nil"/>
              <w:left w:val="nil"/>
              <w:bottom w:val="single" w:sz="12" w:space="0" w:color="0D392C"/>
              <w:right w:val="nil"/>
            </w:tcBorders>
            <w:hideMark/>
          </w:tcPr>
          <w:p w14:paraId="0452616A" w14:textId="77777777" w:rsidR="00407A09" w:rsidRPr="00407A09" w:rsidRDefault="00407A09" w:rsidP="00407A0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07A09">
              <w:rPr>
                <w:rFonts w:ascii="Calibri" w:eastAsia="Aptos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RĪGAS VĒSTURISKĀ CENTRA ĀRTELPAS ATTĪSTĪBA.</w:t>
            </w:r>
          </w:p>
          <w:p w14:paraId="676FC100" w14:textId="77777777" w:rsidR="00407A09" w:rsidRPr="00407A09" w:rsidRDefault="00407A09" w:rsidP="00407A0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07A09">
              <w:rPr>
                <w:rFonts w:ascii="Calibri" w:eastAsia="Aptos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DISKUSIJA “RĪDZINIEKA DZĪVE ĀRTELPĀ. GRĪZIŅKALNS”</w:t>
            </w:r>
          </w:p>
        </w:tc>
      </w:tr>
    </w:tbl>
    <w:p w14:paraId="4040B7F4" w14:textId="77777777" w:rsidR="00407A09" w:rsidRDefault="00407A09" w:rsidP="00DA1561">
      <w:pPr>
        <w:spacing w:after="0" w:line="240" w:lineRule="auto"/>
        <w:rPr>
          <w:b/>
          <w:bCs/>
        </w:rPr>
      </w:pPr>
    </w:p>
    <w:p w14:paraId="748F03D0" w14:textId="475E1615" w:rsidR="00DA1561" w:rsidRPr="001007C9" w:rsidRDefault="00DA1561" w:rsidP="00DA1561">
      <w:pPr>
        <w:spacing w:line="240" w:lineRule="auto"/>
        <w:jc w:val="both"/>
        <w:rPr>
          <w:rFonts w:eastAsiaTheme="minorEastAsia"/>
        </w:rPr>
      </w:pPr>
      <w:r w:rsidRPr="00DA335D">
        <w:t xml:space="preserve">Aicinām </w:t>
      </w:r>
      <w:r w:rsidRPr="00DA335D">
        <w:rPr>
          <w:b/>
          <w:bCs/>
        </w:rPr>
        <w:t>4. novembrī</w:t>
      </w:r>
      <w:r w:rsidR="00CB52AC">
        <w:rPr>
          <w:b/>
          <w:bCs/>
        </w:rPr>
        <w:t xml:space="preserve"> </w:t>
      </w:r>
      <w:r w:rsidRPr="00DA335D">
        <w:t>tikties pastaigā un darbnīcā</w:t>
      </w:r>
      <w:r>
        <w:t>,</w:t>
      </w:r>
      <w:r w:rsidRPr="00DA335D">
        <w:t xml:space="preserve"> lai dalītos ar novērojumiem un redzējumu Rīgas vēsturisk</w:t>
      </w:r>
      <w:r>
        <w:t>ā</w:t>
      </w:r>
      <w:r w:rsidRPr="00DA335D">
        <w:t xml:space="preserve"> centra </w:t>
      </w:r>
      <w:proofErr w:type="spellStart"/>
      <w:r w:rsidRPr="00DA335D">
        <w:t>ārtelpas</w:t>
      </w:r>
      <w:proofErr w:type="spellEnd"/>
      <w:r w:rsidRPr="00DA335D">
        <w:t xml:space="preserve"> attīstībā. Pasākums notiek jaunā Rīgas vēsturiskā centra un tā aizsardzības zonas (RVC AZ) teritorijas plānojuma izstrādes ietvaros. </w:t>
      </w:r>
      <w:r w:rsidR="0056779C">
        <w:t>I</w:t>
      </w:r>
      <w:r w:rsidRPr="00DA335D">
        <w:t>evaddaļā klātienē apskatīsim Grīziņkalnu un apkārtni</w:t>
      </w:r>
      <w:r>
        <w:t xml:space="preserve">. Vērojumi </w:t>
      </w:r>
      <w:r w:rsidRPr="00DA335D">
        <w:t>kalpos kā katalizators tālākajai sarunai.</w:t>
      </w:r>
      <w:r w:rsidRPr="00DA335D">
        <w:rPr>
          <w:rFonts w:eastAsiaTheme="minorEastAsia"/>
        </w:rPr>
        <w:t xml:space="preserve"> Grīziņkalna apkaime izvēlēta kā izcils piemērs, kur vienkopus </w:t>
      </w:r>
      <w:r>
        <w:rPr>
          <w:rFonts w:eastAsiaTheme="minorEastAsia"/>
        </w:rPr>
        <w:t>redzami</w:t>
      </w:r>
      <w:r w:rsidRPr="00DA33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daudzi </w:t>
      </w:r>
      <w:proofErr w:type="spellStart"/>
      <w:r w:rsidRPr="00DA335D">
        <w:rPr>
          <w:rFonts w:eastAsiaTheme="minorEastAsia"/>
        </w:rPr>
        <w:t>ārtelpas</w:t>
      </w:r>
      <w:proofErr w:type="spellEnd"/>
      <w:r w:rsidRPr="00DA335D">
        <w:rPr>
          <w:rFonts w:eastAsiaTheme="minorEastAsia"/>
        </w:rPr>
        <w:t xml:space="preserve"> vēsturisko vērtību raksturojoši piemēri.</w:t>
      </w:r>
      <w:r>
        <w:rPr>
          <w:rFonts w:eastAsiaTheme="minorEastAsia"/>
        </w:rPr>
        <w:t xml:space="preserve"> </w:t>
      </w:r>
    </w:p>
    <w:p w14:paraId="2D9233A1" w14:textId="77777777" w:rsidR="00DA1561" w:rsidRPr="007558AF" w:rsidRDefault="00DA1561" w:rsidP="00DA1561">
      <w:pPr>
        <w:spacing w:after="0" w:line="240" w:lineRule="auto"/>
        <w:jc w:val="both"/>
        <w:rPr>
          <w:b/>
          <w:bCs/>
        </w:rPr>
      </w:pPr>
      <w:r w:rsidRPr="007558AF">
        <w:rPr>
          <w:b/>
          <w:bCs/>
        </w:rPr>
        <w:t>Pasākuma mērķis</w:t>
      </w:r>
    </w:p>
    <w:p w14:paraId="5CD38513" w14:textId="3A9C49FC" w:rsidR="00DA1561" w:rsidRDefault="00DA1561" w:rsidP="00DA1561">
      <w:pPr>
        <w:spacing w:after="0" w:line="240" w:lineRule="auto"/>
        <w:jc w:val="both"/>
      </w:pPr>
      <w:r w:rsidRPr="007558AF">
        <w:t xml:space="preserve">Tikšanās notiek, lai </w:t>
      </w:r>
      <w:r>
        <w:t>dalītos</w:t>
      </w:r>
      <w:r w:rsidRPr="007558AF">
        <w:t xml:space="preserve"> viedokļ</w:t>
      </w:r>
      <w:r>
        <w:t>o</w:t>
      </w:r>
      <w:r w:rsidRPr="007558AF">
        <w:t>s un idej</w:t>
      </w:r>
      <w:r>
        <w:t>ā</w:t>
      </w:r>
      <w:r w:rsidRPr="007558AF">
        <w:t xml:space="preserve">s </w:t>
      </w:r>
      <w:r w:rsidRPr="00DA335D">
        <w:t>pētījuma “</w:t>
      </w:r>
      <w:proofErr w:type="spellStart"/>
      <w:r w:rsidRPr="00DA335D">
        <w:t>Ārtelpas</w:t>
      </w:r>
      <w:proofErr w:type="spellEnd"/>
      <w:r w:rsidRPr="00DA335D">
        <w:t xml:space="preserve"> struktūras attīstības uzdevumi un risinājumi Rīgas vēsturiskā centra un tā aizsardzības zonas teritorijas plānojumā”</w:t>
      </w:r>
      <w:r>
        <w:t xml:space="preserve"> turpmākajai izstrādei. Šis pētījums</w:t>
      </w:r>
      <w:r w:rsidRPr="00DA335D">
        <w:t xml:space="preserve"> </w:t>
      </w:r>
      <w:r>
        <w:t>veidos</w:t>
      </w:r>
      <w:r w:rsidRPr="00DA335D">
        <w:t xml:space="preserve"> pamatu RVC AZ teritorijas plānojuma risinājumiem </w:t>
      </w:r>
      <w:proofErr w:type="spellStart"/>
      <w:r w:rsidRPr="00DA335D">
        <w:t>ārtelpas</w:t>
      </w:r>
      <w:proofErr w:type="spellEnd"/>
      <w:r w:rsidRPr="00DA335D">
        <w:t xml:space="preserve"> jomā.</w:t>
      </w:r>
      <w:r>
        <w:t xml:space="preserve"> </w:t>
      </w:r>
      <w:r w:rsidRPr="00062675">
        <w:t xml:space="preserve">Uz pasākumu aicināti pārstāvji no apkaimju biedrībām un vietējie interesenti, kam rūp </w:t>
      </w:r>
      <w:r w:rsidR="00DB6D7A">
        <w:t>pilsētas</w:t>
      </w:r>
      <w:r w:rsidRPr="00062675">
        <w:t xml:space="preserve"> centrs. </w:t>
      </w:r>
    </w:p>
    <w:p w14:paraId="39A4FEB9" w14:textId="77777777" w:rsidR="00DA1561" w:rsidRPr="00FA09DE" w:rsidRDefault="00DA1561" w:rsidP="00DA1561">
      <w:pPr>
        <w:spacing w:after="0" w:line="240" w:lineRule="auto"/>
        <w:jc w:val="both"/>
        <w:rPr>
          <w:sz w:val="10"/>
          <w:szCs w:val="10"/>
        </w:rPr>
      </w:pPr>
    </w:p>
    <w:p w14:paraId="09CCCA5D" w14:textId="77777777" w:rsidR="00DA1561" w:rsidRDefault="00DA1561" w:rsidP="00DA156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Pasākuma norise</w:t>
      </w:r>
    </w:p>
    <w:p w14:paraId="107C0C62" w14:textId="77777777" w:rsidR="00DA1561" w:rsidRPr="00E252AE" w:rsidRDefault="00DA1561" w:rsidP="00DA1561">
      <w:pPr>
        <w:pStyle w:val="Sarakstarindkopa"/>
        <w:numPr>
          <w:ilvl w:val="0"/>
          <w:numId w:val="6"/>
        </w:numPr>
        <w:spacing w:after="0" w:line="240" w:lineRule="auto"/>
        <w:textAlignment w:val="baseline"/>
      </w:pPr>
      <w:r w:rsidRPr="00E252AE">
        <w:t>Otrdien, 4. novembrī, no plkst.13.00 līdz 16.00;</w:t>
      </w:r>
    </w:p>
    <w:p w14:paraId="01F3C0BB" w14:textId="3DA71A4F" w:rsidR="00DA1561" w:rsidRPr="00E252AE" w:rsidRDefault="00DA1561" w:rsidP="00DA1561">
      <w:pPr>
        <w:numPr>
          <w:ilvl w:val="0"/>
          <w:numId w:val="6"/>
        </w:numPr>
        <w:spacing w:after="0" w:line="240" w:lineRule="auto"/>
        <w:jc w:val="both"/>
        <w:textAlignment w:val="baseline"/>
      </w:pPr>
      <w:r w:rsidRPr="00E252AE">
        <w:t xml:space="preserve">Pasākums plānots divās daļās: </w:t>
      </w:r>
      <w:r w:rsidRPr="00A650D1">
        <w:rPr>
          <w:b/>
          <w:bCs/>
        </w:rPr>
        <w:t>plkst.13.00</w:t>
      </w:r>
      <w:r w:rsidRPr="00E252AE">
        <w:t xml:space="preserve"> izzinoša </w:t>
      </w:r>
      <w:r w:rsidRPr="00731435">
        <w:t>pastaiga</w:t>
      </w:r>
      <w:r w:rsidR="00C75971">
        <w:t xml:space="preserve"> </w:t>
      </w:r>
      <w:r w:rsidR="00977816">
        <w:t>–</w:t>
      </w:r>
      <w:r w:rsidR="00B20E67" w:rsidRPr="00B20E67">
        <w:t xml:space="preserve"> </w:t>
      </w:r>
      <w:r w:rsidRPr="001007C9">
        <w:rPr>
          <w:b/>
          <w:bCs/>
        </w:rPr>
        <w:t>tikšanās Vārnu iel</w:t>
      </w:r>
      <w:r>
        <w:rPr>
          <w:b/>
          <w:bCs/>
        </w:rPr>
        <w:t>as un Laboratorijas ielas krustojumā</w:t>
      </w:r>
      <w:r>
        <w:t>.</w:t>
      </w:r>
      <w:r w:rsidRPr="00E252AE">
        <w:t xml:space="preserve"> </w:t>
      </w:r>
      <w:r>
        <w:t>P</w:t>
      </w:r>
      <w:r w:rsidRPr="00E252AE">
        <w:t xml:space="preserve">ēc </w:t>
      </w:r>
      <w:r>
        <w:t xml:space="preserve">pastaigas </w:t>
      </w:r>
      <w:r w:rsidRPr="00E252AE">
        <w:t>kopīga saruna</w:t>
      </w:r>
      <w:r>
        <w:t xml:space="preserve">, </w:t>
      </w:r>
      <w:r w:rsidRPr="00E252AE">
        <w:t>diskusija</w:t>
      </w:r>
      <w:r>
        <w:t xml:space="preserve"> un</w:t>
      </w:r>
      <w:r w:rsidRPr="00E252AE">
        <w:t xml:space="preserve"> dalīšanās ar iespaidiem</w:t>
      </w:r>
      <w:r>
        <w:t>,</w:t>
      </w:r>
      <w:r w:rsidRPr="00E252AE">
        <w:t xml:space="preserve"> priekšlikumiem koka ēku renovācijas centrā </w:t>
      </w:r>
      <w:r w:rsidRPr="001007C9">
        <w:rPr>
          <w:b/>
          <w:bCs/>
        </w:rPr>
        <w:t>“Koka Rīga”, Krāsotāju ielā 12</w:t>
      </w:r>
      <w:r>
        <w:t>.</w:t>
      </w:r>
    </w:p>
    <w:p w14:paraId="7F357117" w14:textId="6DB816EF" w:rsidR="00DA1561" w:rsidRPr="001007C9" w:rsidRDefault="00DA1561" w:rsidP="00DA156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Theme="minorEastAsia"/>
        </w:rPr>
      </w:pPr>
      <w:r w:rsidRPr="00E252AE">
        <w:t xml:space="preserve">Lai plānotu pasākuma norisi, aicinām interesentus </w:t>
      </w:r>
      <w:r w:rsidRPr="001007C9">
        <w:rPr>
          <w:b/>
          <w:bCs/>
        </w:rPr>
        <w:t>reģistrēties</w:t>
      </w:r>
      <w:r w:rsidRPr="00E252AE">
        <w:t xml:space="preserve"> dalībai </w:t>
      </w:r>
      <w:r w:rsidRPr="001007C9">
        <w:rPr>
          <w:b/>
          <w:bCs/>
        </w:rPr>
        <w:t>līdz 31. oktobrim</w:t>
      </w:r>
      <w:r w:rsidRPr="00E252AE">
        <w:t>, aizpildot</w:t>
      </w:r>
      <w:r w:rsidR="00DD70C4">
        <w:t xml:space="preserve"> anketu</w:t>
      </w:r>
      <w:r w:rsidRPr="00E252AE">
        <w:t xml:space="preserve"> </w:t>
      </w:r>
      <w:hyperlink r:id="rId12" w:history="1">
        <w:r w:rsidRPr="00FF61ED">
          <w:rPr>
            <w:rStyle w:val="Hipersaite"/>
          </w:rPr>
          <w:t>https://forms.office.com/e/ePq60JHrZc</w:t>
        </w:r>
      </w:hyperlink>
      <w:r>
        <w:t xml:space="preserve">. </w:t>
      </w:r>
    </w:p>
    <w:p w14:paraId="4040712D" w14:textId="77777777" w:rsidR="00DA1561" w:rsidRPr="001007C9" w:rsidRDefault="00DA1561" w:rsidP="00DA1561">
      <w:pPr>
        <w:rPr>
          <w:rFonts w:ascii="Arial" w:hAnsi="Arial" w:cs="Arial"/>
          <w:b/>
          <w:bCs/>
          <w:sz w:val="10"/>
          <w:szCs w:val="10"/>
        </w:rPr>
      </w:pPr>
    </w:p>
    <w:p w14:paraId="03429275" w14:textId="77777777" w:rsidR="00DA1561" w:rsidRPr="00F81A02" w:rsidRDefault="00DA1561" w:rsidP="0085344E">
      <w:pPr>
        <w:spacing w:after="0"/>
        <w:jc w:val="both"/>
        <w:rPr>
          <w:b/>
          <w:bCs/>
        </w:rPr>
      </w:pPr>
      <w:r w:rsidRPr="00F81A02">
        <w:rPr>
          <w:rFonts w:ascii="Arial" w:hAnsi="Arial" w:cs="Arial"/>
          <w:b/>
          <w:bCs/>
          <w:sz w:val="20"/>
          <w:szCs w:val="20"/>
        </w:rPr>
        <w:t xml:space="preserve">Pastaiga </w:t>
      </w:r>
      <w:r w:rsidRPr="00F81A02">
        <w:rPr>
          <w:b/>
          <w:bCs/>
        </w:rPr>
        <w:t xml:space="preserve">“Mantotās </w:t>
      </w:r>
      <w:proofErr w:type="spellStart"/>
      <w:r w:rsidRPr="00F81A02">
        <w:rPr>
          <w:b/>
          <w:bCs/>
        </w:rPr>
        <w:t>ārtelpas</w:t>
      </w:r>
      <w:proofErr w:type="spellEnd"/>
      <w:r w:rsidRPr="00F81A02">
        <w:rPr>
          <w:b/>
          <w:bCs/>
        </w:rPr>
        <w:t xml:space="preserve"> vērtības”</w:t>
      </w:r>
    </w:p>
    <w:p w14:paraId="2BF95471" w14:textId="3BB32449" w:rsidR="00DA1561" w:rsidRPr="00B413C7" w:rsidRDefault="00DA1561" w:rsidP="0085344E">
      <w:pPr>
        <w:spacing w:after="0" w:line="240" w:lineRule="auto"/>
        <w:jc w:val="both"/>
      </w:pPr>
      <w:r w:rsidRPr="00B413C7">
        <w:t>Pastaiga</w:t>
      </w:r>
      <w:r>
        <w:t xml:space="preserve">s </w:t>
      </w:r>
      <w:r w:rsidRPr="00B413C7">
        <w:t>pieturas</w:t>
      </w:r>
      <w:r>
        <w:t xml:space="preserve"> un tēmas </w:t>
      </w:r>
      <w:r w:rsidRPr="005A5AEF">
        <w:t>sarunai</w:t>
      </w:r>
      <w:r>
        <w:t xml:space="preserve"> </w:t>
      </w:r>
      <w:r w:rsidRPr="005A5AEF">
        <w:t>-</w:t>
      </w:r>
      <w:r w:rsidRPr="00DF73E7">
        <w:rPr>
          <w:rFonts w:eastAsiaTheme="minorEastAsia"/>
        </w:rPr>
        <w:t xml:space="preserve"> aleju sistēmas, krustojumu skvēri, zaļā </w:t>
      </w:r>
      <w:proofErr w:type="spellStart"/>
      <w:r w:rsidRPr="00DF73E7">
        <w:rPr>
          <w:rFonts w:eastAsiaTheme="minorEastAsia"/>
        </w:rPr>
        <w:t>būvlaide</w:t>
      </w:r>
      <w:proofErr w:type="spellEnd"/>
      <w:r w:rsidRPr="00DF73E7">
        <w:rPr>
          <w:rFonts w:eastAsiaTheme="minorEastAsia"/>
        </w:rPr>
        <w:t>, dzīvojamie pagalmi, pilsētas parks, apbūve parkā, baznīcas dārzs u.c.</w:t>
      </w:r>
    </w:p>
    <w:p w14:paraId="172946E7" w14:textId="77777777" w:rsidR="00DA1561" w:rsidRPr="00B413C7" w:rsidRDefault="00DA1561" w:rsidP="0085344E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Aleju sistēmas: Vārnu iela, Alauksta iela, Zvaigžņu iela</w:t>
      </w:r>
      <w:r>
        <w:t>.</w:t>
      </w:r>
    </w:p>
    <w:p w14:paraId="2591B9DA" w14:textId="77777777" w:rsidR="00DA1561" w:rsidRPr="00B413C7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Krustojumu skvēri: Pērnavas - Rūdolfa -</w:t>
      </w:r>
      <w:r>
        <w:t xml:space="preserve"> </w:t>
      </w:r>
      <w:r w:rsidRPr="00B413C7">
        <w:t>Zvaigžņu ielas</w:t>
      </w:r>
      <w:r>
        <w:t xml:space="preserve">; </w:t>
      </w:r>
      <w:r w:rsidRPr="00B413C7">
        <w:t>Pērnavas - Vārnu - Ata ielas</w:t>
      </w:r>
      <w:r>
        <w:t>.</w:t>
      </w:r>
    </w:p>
    <w:p w14:paraId="6293A0EE" w14:textId="5F22DA22" w:rsidR="00DA1561" w:rsidRPr="00B413C7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 xml:space="preserve">Zaļā </w:t>
      </w:r>
      <w:proofErr w:type="spellStart"/>
      <w:r w:rsidRPr="00B413C7">
        <w:t>būvlaide</w:t>
      </w:r>
      <w:proofErr w:type="spellEnd"/>
      <w:r w:rsidRPr="00B413C7">
        <w:t>: Pērnavas iela 44, vara ciļņi</w:t>
      </w:r>
      <w:r>
        <w:t xml:space="preserve"> </w:t>
      </w:r>
      <w:r w:rsidRPr="00B413C7">
        <w:t>(1969)</w:t>
      </w:r>
      <w:r>
        <w:t>,</w:t>
      </w:r>
      <w:r w:rsidRPr="00B413C7">
        <w:t xml:space="preserve"> tēlnieks </w:t>
      </w:r>
      <w:proofErr w:type="spellStart"/>
      <w:r w:rsidRPr="00B413C7">
        <w:t>A</w:t>
      </w:r>
      <w:r>
        <w:t>.</w:t>
      </w:r>
      <w:r w:rsidRPr="00B413C7">
        <w:t>Gulbis</w:t>
      </w:r>
      <w:proofErr w:type="spellEnd"/>
      <w:r>
        <w:t>.</w:t>
      </w:r>
      <w:r w:rsidRPr="00B413C7">
        <w:t xml:space="preserve"> </w:t>
      </w:r>
    </w:p>
    <w:p w14:paraId="5491C844" w14:textId="571725EA" w:rsidR="00DA1561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Parks uz kāpas: Grīziņkalna parks</w:t>
      </w:r>
      <w:r>
        <w:t xml:space="preserve"> (1902; 1930)</w:t>
      </w:r>
      <w:r w:rsidRPr="00B413C7">
        <w:t xml:space="preserve">, ainavu arhitekti </w:t>
      </w:r>
      <w:proofErr w:type="spellStart"/>
      <w:r w:rsidRPr="00B413C7">
        <w:t>G</w:t>
      </w:r>
      <w:r>
        <w:t>.</w:t>
      </w:r>
      <w:r w:rsidRPr="00B413C7">
        <w:t>Kūfalts</w:t>
      </w:r>
      <w:proofErr w:type="spellEnd"/>
      <w:r w:rsidRPr="00B413C7">
        <w:t xml:space="preserve">, </w:t>
      </w:r>
      <w:proofErr w:type="spellStart"/>
      <w:r w:rsidRPr="00B413C7">
        <w:t>A</w:t>
      </w:r>
      <w:r>
        <w:t>.</w:t>
      </w:r>
      <w:r w:rsidRPr="00B413C7">
        <w:t>Zeidaks</w:t>
      </w:r>
      <w:proofErr w:type="spellEnd"/>
      <w:r>
        <w:t>;</w:t>
      </w:r>
      <w:r w:rsidRPr="00B413C7">
        <w:t xml:space="preserve"> </w:t>
      </w:r>
      <w:r>
        <w:t>“</w:t>
      </w:r>
      <w:r w:rsidRPr="00B413C7">
        <w:t>Lutausis</w:t>
      </w:r>
      <w:r>
        <w:t>”</w:t>
      </w:r>
      <w:r w:rsidRPr="00B413C7">
        <w:t xml:space="preserve"> </w:t>
      </w:r>
      <w:r>
        <w:t>(</w:t>
      </w:r>
      <w:r w:rsidRPr="00B413C7">
        <w:t>1930</w:t>
      </w:r>
      <w:r>
        <w:t xml:space="preserve">), </w:t>
      </w:r>
      <w:r w:rsidRPr="00B413C7">
        <w:t xml:space="preserve">tēlnieks </w:t>
      </w:r>
      <w:proofErr w:type="spellStart"/>
      <w:r w:rsidRPr="00B413C7">
        <w:t>M</w:t>
      </w:r>
      <w:r>
        <w:t>.</w:t>
      </w:r>
      <w:r w:rsidRPr="00B413C7">
        <w:t>Šmalcs</w:t>
      </w:r>
      <w:proofErr w:type="spellEnd"/>
      <w:r>
        <w:t>.</w:t>
      </w:r>
    </w:p>
    <w:p w14:paraId="77BCB191" w14:textId="0CE7F9AC" w:rsidR="00DA1561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Baznīcas dārzs un apbūve parkā: Rīgas Sv</w:t>
      </w:r>
      <w:r w:rsidR="00C41530">
        <w:t>ētā</w:t>
      </w:r>
      <w:r w:rsidRPr="00B413C7">
        <w:t xml:space="preserve"> Pāvila evaņģēliski luteriskā</w:t>
      </w:r>
      <w:r>
        <w:t>s</w:t>
      </w:r>
      <w:r w:rsidRPr="00B413C7">
        <w:t xml:space="preserve"> baznīcas dārzs</w:t>
      </w:r>
      <w:r>
        <w:t xml:space="preserve"> Augusta Deglava ielā 1.</w:t>
      </w:r>
    </w:p>
    <w:p w14:paraId="1CF4F1DA" w14:textId="77777777" w:rsidR="00DA1561" w:rsidRPr="00B413C7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Pagalmu vecā un jaunā dzīve</w:t>
      </w:r>
      <w:r>
        <w:t>.</w:t>
      </w:r>
    </w:p>
    <w:p w14:paraId="7BEEFA81" w14:textId="2E165A80" w:rsidR="00DA1561" w:rsidRDefault="00DA1561" w:rsidP="00D309BF">
      <w:pPr>
        <w:pStyle w:val="Sarakstarindkopa"/>
        <w:numPr>
          <w:ilvl w:val="0"/>
          <w:numId w:val="9"/>
        </w:numPr>
        <w:spacing w:after="0" w:line="240" w:lineRule="auto"/>
        <w:jc w:val="both"/>
      </w:pPr>
      <w:r w:rsidRPr="00B413C7">
        <w:t>Blokmājas aizsargājams pagalms: J</w:t>
      </w:r>
      <w:r>
        <w:t>āņa</w:t>
      </w:r>
      <w:r w:rsidRPr="00B413C7">
        <w:t xml:space="preserve"> Asara ielā 15</w:t>
      </w:r>
      <w:r>
        <w:t xml:space="preserve"> (</w:t>
      </w:r>
      <w:r w:rsidRPr="00B413C7">
        <w:t>1928–1929</w:t>
      </w:r>
      <w:r>
        <w:t>)</w:t>
      </w:r>
      <w:r w:rsidRPr="00B413C7">
        <w:t xml:space="preserve">, arhitekts </w:t>
      </w:r>
      <w:proofErr w:type="spellStart"/>
      <w:r w:rsidRPr="00B413C7">
        <w:t>O.Tīlmanis</w:t>
      </w:r>
      <w:proofErr w:type="spellEnd"/>
      <w:r>
        <w:t>,</w:t>
      </w:r>
      <w:r w:rsidRPr="00B413C7">
        <w:t xml:space="preserve"> </w:t>
      </w:r>
      <w:r>
        <w:t>“</w:t>
      </w:r>
      <w:proofErr w:type="spellStart"/>
      <w:r>
        <w:t>Ūdens</w:t>
      </w:r>
      <w:r w:rsidRPr="00B413C7">
        <w:t>zirg</w:t>
      </w:r>
      <w:r>
        <w:t>s</w:t>
      </w:r>
      <w:proofErr w:type="spellEnd"/>
      <w:r>
        <w:t xml:space="preserve">”, </w:t>
      </w:r>
      <w:r w:rsidRPr="004E7700">
        <w:t xml:space="preserve"> </w:t>
      </w:r>
      <w:r w:rsidRPr="00B413C7">
        <w:t>tēlnieks R.</w:t>
      </w:r>
      <w:r>
        <w:t xml:space="preserve"> </w:t>
      </w:r>
      <w:r w:rsidRPr="00B413C7">
        <w:t>Maurs</w:t>
      </w:r>
      <w:r>
        <w:t>.</w:t>
      </w:r>
    </w:p>
    <w:p w14:paraId="4002D2CF" w14:textId="77777777" w:rsidR="00D309BF" w:rsidRPr="00FA09DE" w:rsidRDefault="00D309BF" w:rsidP="00D309BF">
      <w:pPr>
        <w:pStyle w:val="Sarakstarindkopa"/>
        <w:spacing w:after="0" w:line="240" w:lineRule="auto"/>
        <w:ind w:left="1080"/>
        <w:jc w:val="both"/>
        <w:rPr>
          <w:sz w:val="10"/>
          <w:szCs w:val="10"/>
        </w:rPr>
      </w:pPr>
    </w:p>
    <w:p w14:paraId="7AE41342" w14:textId="77777777" w:rsidR="00335CB2" w:rsidRDefault="00DA1561" w:rsidP="00335CB2">
      <w:pPr>
        <w:spacing w:after="0"/>
        <w:jc w:val="both"/>
      </w:pPr>
      <w:r w:rsidRPr="004E370B">
        <w:rPr>
          <w:b/>
          <w:bCs/>
        </w:rPr>
        <w:t>Darbnīca</w:t>
      </w:r>
      <w:r w:rsidRPr="004E370B">
        <w:t xml:space="preserve"> </w:t>
      </w:r>
    </w:p>
    <w:p w14:paraId="1A0D1D8D" w14:textId="1AC3C603" w:rsidR="00DA1561" w:rsidRDefault="00DA1561" w:rsidP="00335CB2">
      <w:pPr>
        <w:spacing w:after="0"/>
        <w:jc w:val="both"/>
      </w:pPr>
      <w:r w:rsidRPr="00335CB2">
        <w:t>“</w:t>
      </w:r>
      <w:proofErr w:type="spellStart"/>
      <w:r w:rsidRPr="00335CB2">
        <w:t>Ārtelpas</w:t>
      </w:r>
      <w:proofErr w:type="spellEnd"/>
      <w:r w:rsidRPr="00335CB2">
        <w:t xml:space="preserve"> sapņi – redzējums par ideālo”</w:t>
      </w:r>
      <w:r w:rsidR="00335CB2">
        <w:t>.</w:t>
      </w:r>
    </w:p>
    <w:p w14:paraId="1EE4D6DE" w14:textId="77777777" w:rsidR="00335CB2" w:rsidRDefault="00335CB2" w:rsidP="00335CB2">
      <w:pPr>
        <w:spacing w:after="0"/>
        <w:jc w:val="both"/>
      </w:pPr>
    </w:p>
    <w:p w14:paraId="3E19F10E" w14:textId="77777777" w:rsidR="0000402D" w:rsidRPr="00335CB2" w:rsidRDefault="0000402D" w:rsidP="00335CB2">
      <w:pPr>
        <w:spacing w:after="0"/>
        <w:jc w:val="both"/>
      </w:pPr>
    </w:p>
    <w:p w14:paraId="371B84E6" w14:textId="19A4BC97" w:rsidR="008222B0" w:rsidRPr="00F81A02" w:rsidRDefault="00DA1561" w:rsidP="00DA1561">
      <w:pPr>
        <w:jc w:val="both"/>
      </w:pPr>
      <w:r w:rsidRPr="00F81A02">
        <w:t xml:space="preserve">Pastaigu un darbnīcu vadīs </w:t>
      </w:r>
      <w:r>
        <w:t xml:space="preserve">ainavu arhitekte </w:t>
      </w:r>
      <w:r w:rsidRPr="00F81A02">
        <w:t>Indra Purs, SIA “Purs konsultācijas”.</w:t>
      </w:r>
    </w:p>
    <w:p w14:paraId="45C03E1B" w14:textId="77777777" w:rsidR="00DA1561" w:rsidRDefault="00DA1561" w:rsidP="00DA1561">
      <w:pPr>
        <w:jc w:val="both"/>
        <w:rPr>
          <w:b/>
          <w:bCs/>
        </w:rPr>
      </w:pPr>
      <w:r>
        <w:rPr>
          <w:b/>
          <w:bCs/>
        </w:rPr>
        <w:t>Reģistrētajiem dalībniekiem tiks nosūtīta papildu informācija par pasākuma norisi.</w:t>
      </w:r>
    </w:p>
    <w:p w14:paraId="7360690C" w14:textId="77777777" w:rsidR="001F1F4F" w:rsidRDefault="001F1F4F" w:rsidP="00FA09DE">
      <w:pPr>
        <w:rPr>
          <w:b/>
          <w:bCs/>
        </w:rPr>
      </w:pPr>
    </w:p>
    <w:p w14:paraId="3B24C887" w14:textId="77777777" w:rsidR="001F1F4F" w:rsidRDefault="001F1F4F" w:rsidP="00FA09DE">
      <w:pPr>
        <w:rPr>
          <w:b/>
          <w:bCs/>
        </w:rPr>
      </w:pPr>
    </w:p>
    <w:p w14:paraId="689E32B6" w14:textId="34AA0C74" w:rsidR="00DA1561" w:rsidRPr="00641FB1" w:rsidRDefault="00DB38BB" w:rsidP="00707EEA">
      <w:pPr>
        <w:spacing w:after="0"/>
        <w:jc w:val="both"/>
        <w:rPr>
          <w:b/>
          <w:bCs/>
        </w:rPr>
      </w:pPr>
      <w:r>
        <w:rPr>
          <w:b/>
          <w:bCs/>
        </w:rPr>
        <w:t>I</w:t>
      </w:r>
      <w:r w:rsidR="00DA1561" w:rsidRPr="00641FB1">
        <w:rPr>
          <w:b/>
          <w:bCs/>
        </w:rPr>
        <w:t>nformācija par pētījumu</w:t>
      </w:r>
    </w:p>
    <w:p w14:paraId="180C6AA1" w14:textId="77777777" w:rsidR="00DA1561" w:rsidRDefault="00DA1561" w:rsidP="00707EEA">
      <w:pPr>
        <w:jc w:val="both"/>
      </w:pPr>
      <w:r>
        <w:t>2023. gadā uzsākta jauna Rīgas vēsturiskā centra un tā aizsardzības zonas teritorijas plānojuma izstrāde. No 2025. gada janvāra tiek izstrādāts pētījums “</w:t>
      </w:r>
      <w:proofErr w:type="spellStart"/>
      <w:r>
        <w:t>Ārtelpas</w:t>
      </w:r>
      <w:proofErr w:type="spellEnd"/>
      <w:r>
        <w:t xml:space="preserve"> struktūras attīstības uzdevumi un risinājumi Rīgas vēsturiskā centra un tā aizsardzības zonas teritorijas plānojumā”. Pētījumu izstrādā SIA “Purs konsultācijas”. </w:t>
      </w:r>
    </w:p>
    <w:p w14:paraId="2F63554A" w14:textId="77777777" w:rsidR="00DA1561" w:rsidRPr="00EF1711" w:rsidRDefault="00DA1561" w:rsidP="00707EEA">
      <w:pPr>
        <w:jc w:val="both"/>
      </w:pPr>
      <w:r>
        <w:t xml:space="preserve">Pētījuma objekts: </w:t>
      </w:r>
      <w:proofErr w:type="spellStart"/>
      <w:r w:rsidRPr="005809CF">
        <w:t>Ārtelpa</w:t>
      </w:r>
      <w:proofErr w:type="spellEnd"/>
      <w:r w:rsidRPr="005809CF">
        <w:t xml:space="preserve"> plašā izpratnē, ietverot publisko, daļēji publisko un privāto telpu</w:t>
      </w:r>
      <w:r>
        <w:t>.</w:t>
      </w:r>
      <w:r w:rsidRPr="0029217F">
        <w:t xml:space="preserve"> </w:t>
      </w:r>
      <w:r>
        <w:t xml:space="preserve">Pētījuma rezultātā tiks sagatavoti priekšlikumi jaunā RVC AZ teritorijas plānojuma risinājumiem </w:t>
      </w:r>
      <w:proofErr w:type="spellStart"/>
      <w:r>
        <w:t>ārtelpas</w:t>
      </w:r>
      <w:proofErr w:type="spellEnd"/>
      <w:r>
        <w:t xml:space="preserve"> jomā. </w:t>
      </w:r>
    </w:p>
    <w:p w14:paraId="10CBD792" w14:textId="06E52B7F" w:rsidR="00DA1561" w:rsidRDefault="00DA1561" w:rsidP="00707EEA">
      <w:pPr>
        <w:jc w:val="both"/>
      </w:pPr>
      <w:r w:rsidRPr="00CD5111">
        <w:t xml:space="preserve">Lai </w:t>
      </w:r>
      <w:proofErr w:type="spellStart"/>
      <w:r w:rsidRPr="00CD5111">
        <w:t>iespējotu</w:t>
      </w:r>
      <w:proofErr w:type="spellEnd"/>
      <w:r w:rsidRPr="00CD5111">
        <w:t xml:space="preserve"> Rīgai unikālo ainavas un </w:t>
      </w:r>
      <w:proofErr w:type="spellStart"/>
      <w:r w:rsidRPr="00CD5111">
        <w:t>ārtelpas</w:t>
      </w:r>
      <w:proofErr w:type="spellEnd"/>
      <w:r w:rsidRPr="00CD5111">
        <w:t xml:space="preserve"> vēsturisko vērtību pēctecību šīm un nākošajām paaudzēm, pētījumā izvēlēta vēsturē balstītu risinājumu pieeja.</w:t>
      </w:r>
      <w:r>
        <w:t xml:space="preserve"> </w:t>
      </w:r>
      <w:r w:rsidRPr="002242B7">
        <w:rPr>
          <w:lang w:val="lv"/>
        </w:rPr>
        <w:t xml:space="preserve">Pētījuma tvērums ir Rīgas vēsturiskā centra saglabāšanas un aizsardzības likuma ainavas un </w:t>
      </w:r>
      <w:proofErr w:type="spellStart"/>
      <w:r w:rsidRPr="002242B7">
        <w:rPr>
          <w:lang w:val="lv"/>
        </w:rPr>
        <w:t>ārtelpas</w:t>
      </w:r>
      <w:proofErr w:type="spellEnd"/>
      <w:r w:rsidRPr="002242B7">
        <w:rPr>
          <w:lang w:val="lv"/>
        </w:rPr>
        <w:t xml:space="preserve"> autentisko kultūrvēsturisko vērtību grupas – vēsturiskā plānojuma struktūra, panorāma un siluets, skatu perspektīvas, publiskā </w:t>
      </w:r>
      <w:proofErr w:type="spellStart"/>
      <w:r w:rsidRPr="002242B7">
        <w:rPr>
          <w:lang w:val="lv"/>
        </w:rPr>
        <w:t>ārtelpa</w:t>
      </w:r>
      <w:proofErr w:type="spellEnd"/>
      <w:r w:rsidRPr="002242B7">
        <w:rPr>
          <w:lang w:val="lv"/>
        </w:rPr>
        <w:t>, zaļo zonu sistēma, vēsturiskās ūdensteces un ūdenstilpes, vēsturiskais zemes virsmas iesegums, vēsturiskie labiekārtojuma elementi.</w:t>
      </w:r>
      <w:r>
        <w:rPr>
          <w:lang w:val="lv"/>
        </w:rPr>
        <w:t xml:space="preserve"> To</w:t>
      </w:r>
      <w:r w:rsidRPr="002242B7">
        <w:t>mēr bez skata atpakaļ teritorijas plānojumam jārada redzējums un vieta nākotnes jauninājumiem (inovācijām) un laikmeta</w:t>
      </w:r>
      <w:r w:rsidR="007107B1">
        <w:t xml:space="preserve"> </w:t>
      </w:r>
      <w:r w:rsidRPr="002242B7">
        <w:t xml:space="preserve">izaicinājumiem, tostarp klimata, </w:t>
      </w:r>
      <w:proofErr w:type="spellStart"/>
      <w:r w:rsidRPr="002242B7">
        <w:t>biodaudzveidības</w:t>
      </w:r>
      <w:proofErr w:type="spellEnd"/>
      <w:r w:rsidRPr="002242B7">
        <w:t>, veselības, līdztiesī</w:t>
      </w:r>
      <w:r>
        <w:t>b</w:t>
      </w:r>
      <w:r w:rsidRPr="002242B7">
        <w:t>as, radot nosacījumus vēstures un nākotnes vērtību salāgotai attīstībai.</w:t>
      </w:r>
    </w:p>
    <w:p w14:paraId="4EE26F4E" w14:textId="77777777" w:rsidR="00DA1561" w:rsidRDefault="00DA1561" w:rsidP="00DA1561">
      <w:pPr>
        <w:jc w:val="both"/>
      </w:pPr>
    </w:p>
    <w:sectPr w:rsidR="00DA1561" w:rsidSect="00E21243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BA01" w14:textId="77777777" w:rsidR="000F154F" w:rsidRDefault="000F154F" w:rsidP="00DF5792">
      <w:pPr>
        <w:spacing w:after="0" w:line="240" w:lineRule="auto"/>
      </w:pPr>
      <w:r>
        <w:separator/>
      </w:r>
    </w:p>
  </w:endnote>
  <w:endnote w:type="continuationSeparator" w:id="0">
    <w:p w14:paraId="3159B355" w14:textId="77777777" w:rsidR="000F154F" w:rsidRDefault="000F154F" w:rsidP="00DF5792">
      <w:pPr>
        <w:spacing w:after="0" w:line="240" w:lineRule="auto"/>
      </w:pPr>
      <w:r>
        <w:continuationSeparator/>
      </w:r>
    </w:p>
  </w:endnote>
  <w:endnote w:type="continuationNotice" w:id="1">
    <w:p w14:paraId="45D38770" w14:textId="77777777" w:rsidR="000F154F" w:rsidRDefault="000F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B752" w14:textId="77777777" w:rsidR="000F154F" w:rsidRDefault="000F154F" w:rsidP="00DF5792">
      <w:pPr>
        <w:spacing w:after="0" w:line="240" w:lineRule="auto"/>
      </w:pPr>
      <w:r>
        <w:separator/>
      </w:r>
    </w:p>
  </w:footnote>
  <w:footnote w:type="continuationSeparator" w:id="0">
    <w:p w14:paraId="2CBD87DE" w14:textId="77777777" w:rsidR="000F154F" w:rsidRDefault="000F154F" w:rsidP="00DF5792">
      <w:pPr>
        <w:spacing w:after="0" w:line="240" w:lineRule="auto"/>
      </w:pPr>
      <w:r>
        <w:continuationSeparator/>
      </w:r>
    </w:p>
  </w:footnote>
  <w:footnote w:type="continuationNotice" w:id="1">
    <w:p w14:paraId="16A9964C" w14:textId="77777777" w:rsidR="000F154F" w:rsidRDefault="000F15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A25"/>
    <w:multiLevelType w:val="hybridMultilevel"/>
    <w:tmpl w:val="1258165C"/>
    <w:lvl w:ilvl="0" w:tplc="7A7C6D9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D6739"/>
    <w:multiLevelType w:val="hybridMultilevel"/>
    <w:tmpl w:val="7CF65BB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7E5"/>
    <w:multiLevelType w:val="hybridMultilevel"/>
    <w:tmpl w:val="E4C295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1C0C"/>
    <w:multiLevelType w:val="hybridMultilevel"/>
    <w:tmpl w:val="5D84E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6389E"/>
    <w:multiLevelType w:val="hybridMultilevel"/>
    <w:tmpl w:val="95BE32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4312A"/>
    <w:multiLevelType w:val="hybridMultilevel"/>
    <w:tmpl w:val="51360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06F9"/>
    <w:multiLevelType w:val="hybridMultilevel"/>
    <w:tmpl w:val="0D8C31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2343C"/>
    <w:multiLevelType w:val="hybridMultilevel"/>
    <w:tmpl w:val="113201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39115">
    <w:abstractNumId w:val="6"/>
  </w:num>
  <w:num w:numId="2" w16cid:durableId="1555120986">
    <w:abstractNumId w:val="7"/>
  </w:num>
  <w:num w:numId="3" w16cid:durableId="942959727">
    <w:abstractNumId w:val="4"/>
  </w:num>
  <w:num w:numId="4" w16cid:durableId="1308586873">
    <w:abstractNumId w:val="3"/>
  </w:num>
  <w:num w:numId="5" w16cid:durableId="1086270157">
    <w:abstractNumId w:val="5"/>
  </w:num>
  <w:num w:numId="6" w16cid:durableId="24913055">
    <w:abstractNumId w:val="2"/>
  </w:num>
  <w:num w:numId="7" w16cid:durableId="935600728">
    <w:abstractNumId w:val="2"/>
  </w:num>
  <w:num w:numId="8" w16cid:durableId="916400227">
    <w:abstractNumId w:val="1"/>
  </w:num>
  <w:num w:numId="9" w16cid:durableId="70795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74"/>
    <w:rsid w:val="000023A4"/>
    <w:rsid w:val="0000402D"/>
    <w:rsid w:val="0001224A"/>
    <w:rsid w:val="00017C28"/>
    <w:rsid w:val="00020667"/>
    <w:rsid w:val="00021A4A"/>
    <w:rsid w:val="000274CD"/>
    <w:rsid w:val="00027729"/>
    <w:rsid w:val="0003263D"/>
    <w:rsid w:val="00041BE3"/>
    <w:rsid w:val="00043243"/>
    <w:rsid w:val="0004602D"/>
    <w:rsid w:val="00055BDF"/>
    <w:rsid w:val="00061F10"/>
    <w:rsid w:val="00062675"/>
    <w:rsid w:val="00074710"/>
    <w:rsid w:val="000770C9"/>
    <w:rsid w:val="00080D96"/>
    <w:rsid w:val="00090BCC"/>
    <w:rsid w:val="00091294"/>
    <w:rsid w:val="000A080B"/>
    <w:rsid w:val="000A57A0"/>
    <w:rsid w:val="000A7CEF"/>
    <w:rsid w:val="000B04BD"/>
    <w:rsid w:val="000C0F31"/>
    <w:rsid w:val="000C211C"/>
    <w:rsid w:val="000C53C9"/>
    <w:rsid w:val="000D06F3"/>
    <w:rsid w:val="000D1D51"/>
    <w:rsid w:val="000D5625"/>
    <w:rsid w:val="000E4827"/>
    <w:rsid w:val="000E545C"/>
    <w:rsid w:val="000F0F71"/>
    <w:rsid w:val="000F154F"/>
    <w:rsid w:val="000F22A7"/>
    <w:rsid w:val="000F316F"/>
    <w:rsid w:val="000F50D6"/>
    <w:rsid w:val="000F5206"/>
    <w:rsid w:val="000F7B6E"/>
    <w:rsid w:val="00111A63"/>
    <w:rsid w:val="00116FD2"/>
    <w:rsid w:val="00123022"/>
    <w:rsid w:val="001278AC"/>
    <w:rsid w:val="00132106"/>
    <w:rsid w:val="00132639"/>
    <w:rsid w:val="00146AFE"/>
    <w:rsid w:val="0015191F"/>
    <w:rsid w:val="00161610"/>
    <w:rsid w:val="00164AF6"/>
    <w:rsid w:val="001775E0"/>
    <w:rsid w:val="001838E9"/>
    <w:rsid w:val="001963E0"/>
    <w:rsid w:val="001A30B8"/>
    <w:rsid w:val="001A64E6"/>
    <w:rsid w:val="001A6BF5"/>
    <w:rsid w:val="001A76D3"/>
    <w:rsid w:val="001B0AF4"/>
    <w:rsid w:val="001B2FC4"/>
    <w:rsid w:val="001B3732"/>
    <w:rsid w:val="001B58F8"/>
    <w:rsid w:val="001B5978"/>
    <w:rsid w:val="001B5F36"/>
    <w:rsid w:val="001D1B80"/>
    <w:rsid w:val="001D2D9F"/>
    <w:rsid w:val="001D2F56"/>
    <w:rsid w:val="001D396F"/>
    <w:rsid w:val="001E2253"/>
    <w:rsid w:val="001E2CB6"/>
    <w:rsid w:val="001E671E"/>
    <w:rsid w:val="001F1BA8"/>
    <w:rsid w:val="001F1F4F"/>
    <w:rsid w:val="001F2968"/>
    <w:rsid w:val="001F4E13"/>
    <w:rsid w:val="0020228B"/>
    <w:rsid w:val="00206659"/>
    <w:rsid w:val="00211CF0"/>
    <w:rsid w:val="002242B7"/>
    <w:rsid w:val="00231181"/>
    <w:rsid w:val="00233C6E"/>
    <w:rsid w:val="0023489A"/>
    <w:rsid w:val="00234DA4"/>
    <w:rsid w:val="00243511"/>
    <w:rsid w:val="00245196"/>
    <w:rsid w:val="00246D33"/>
    <w:rsid w:val="00250ED4"/>
    <w:rsid w:val="00250FC2"/>
    <w:rsid w:val="00251125"/>
    <w:rsid w:val="0026156D"/>
    <w:rsid w:val="00273F04"/>
    <w:rsid w:val="00285763"/>
    <w:rsid w:val="0029217F"/>
    <w:rsid w:val="002A202E"/>
    <w:rsid w:val="002A2FE6"/>
    <w:rsid w:val="002A7A6C"/>
    <w:rsid w:val="002B06A3"/>
    <w:rsid w:val="002B0F72"/>
    <w:rsid w:val="002B32E2"/>
    <w:rsid w:val="002C1A19"/>
    <w:rsid w:val="002C1FE6"/>
    <w:rsid w:val="002C34A6"/>
    <w:rsid w:val="002D16B0"/>
    <w:rsid w:val="002D410E"/>
    <w:rsid w:val="002E0053"/>
    <w:rsid w:val="002F2A76"/>
    <w:rsid w:val="002F2FC0"/>
    <w:rsid w:val="002F7606"/>
    <w:rsid w:val="002F775F"/>
    <w:rsid w:val="0030318A"/>
    <w:rsid w:val="0030419E"/>
    <w:rsid w:val="00305D5C"/>
    <w:rsid w:val="003160BB"/>
    <w:rsid w:val="003170D7"/>
    <w:rsid w:val="0031798E"/>
    <w:rsid w:val="00323086"/>
    <w:rsid w:val="00324E55"/>
    <w:rsid w:val="003312BE"/>
    <w:rsid w:val="00335CB2"/>
    <w:rsid w:val="003362BB"/>
    <w:rsid w:val="00336B9B"/>
    <w:rsid w:val="003439D3"/>
    <w:rsid w:val="003624D1"/>
    <w:rsid w:val="00370E5C"/>
    <w:rsid w:val="00372174"/>
    <w:rsid w:val="00372F58"/>
    <w:rsid w:val="00386F5E"/>
    <w:rsid w:val="003906EF"/>
    <w:rsid w:val="00391D3B"/>
    <w:rsid w:val="00396603"/>
    <w:rsid w:val="003A4AC7"/>
    <w:rsid w:val="003A6005"/>
    <w:rsid w:val="003B2B29"/>
    <w:rsid w:val="003B41B1"/>
    <w:rsid w:val="003C48EC"/>
    <w:rsid w:val="003C74B3"/>
    <w:rsid w:val="003D38EA"/>
    <w:rsid w:val="003D3E12"/>
    <w:rsid w:val="003D47CE"/>
    <w:rsid w:val="003D4811"/>
    <w:rsid w:val="003E1960"/>
    <w:rsid w:val="003E2130"/>
    <w:rsid w:val="00402BCA"/>
    <w:rsid w:val="004035E7"/>
    <w:rsid w:val="004070EF"/>
    <w:rsid w:val="00407A09"/>
    <w:rsid w:val="00412186"/>
    <w:rsid w:val="00422B67"/>
    <w:rsid w:val="004319D2"/>
    <w:rsid w:val="004416AB"/>
    <w:rsid w:val="00446B88"/>
    <w:rsid w:val="00447290"/>
    <w:rsid w:val="00454040"/>
    <w:rsid w:val="00456DCE"/>
    <w:rsid w:val="004661EB"/>
    <w:rsid w:val="00470D60"/>
    <w:rsid w:val="00470FCE"/>
    <w:rsid w:val="00475D80"/>
    <w:rsid w:val="00476299"/>
    <w:rsid w:val="00480E38"/>
    <w:rsid w:val="004835E5"/>
    <w:rsid w:val="00487E09"/>
    <w:rsid w:val="00492605"/>
    <w:rsid w:val="004A3B90"/>
    <w:rsid w:val="004A563E"/>
    <w:rsid w:val="004A66ED"/>
    <w:rsid w:val="004B034D"/>
    <w:rsid w:val="004C0499"/>
    <w:rsid w:val="004C1130"/>
    <w:rsid w:val="004C36F8"/>
    <w:rsid w:val="004C5AC6"/>
    <w:rsid w:val="004C7344"/>
    <w:rsid w:val="004D6EA7"/>
    <w:rsid w:val="004D7CC8"/>
    <w:rsid w:val="004E370B"/>
    <w:rsid w:val="004F0BD8"/>
    <w:rsid w:val="004F3340"/>
    <w:rsid w:val="004F509A"/>
    <w:rsid w:val="00501325"/>
    <w:rsid w:val="00506D57"/>
    <w:rsid w:val="00534BC6"/>
    <w:rsid w:val="00560D9D"/>
    <w:rsid w:val="005676EA"/>
    <w:rsid w:val="0056779C"/>
    <w:rsid w:val="005809CF"/>
    <w:rsid w:val="00580B0E"/>
    <w:rsid w:val="005837B9"/>
    <w:rsid w:val="0059726F"/>
    <w:rsid w:val="00597597"/>
    <w:rsid w:val="005A3233"/>
    <w:rsid w:val="005A4375"/>
    <w:rsid w:val="005A4C89"/>
    <w:rsid w:val="005C0F12"/>
    <w:rsid w:val="005C2D07"/>
    <w:rsid w:val="005C7D9A"/>
    <w:rsid w:val="005D0840"/>
    <w:rsid w:val="005D33EB"/>
    <w:rsid w:val="005D5022"/>
    <w:rsid w:val="005E3C4A"/>
    <w:rsid w:val="005F20B5"/>
    <w:rsid w:val="005F4131"/>
    <w:rsid w:val="005F793E"/>
    <w:rsid w:val="006002E8"/>
    <w:rsid w:val="00601419"/>
    <w:rsid w:val="00601EE3"/>
    <w:rsid w:val="006174D6"/>
    <w:rsid w:val="00622FC4"/>
    <w:rsid w:val="00624865"/>
    <w:rsid w:val="006302FF"/>
    <w:rsid w:val="00641013"/>
    <w:rsid w:val="00641FB1"/>
    <w:rsid w:val="00642FAC"/>
    <w:rsid w:val="00653313"/>
    <w:rsid w:val="00654440"/>
    <w:rsid w:val="00655C0F"/>
    <w:rsid w:val="00657030"/>
    <w:rsid w:val="00661034"/>
    <w:rsid w:val="00663CD3"/>
    <w:rsid w:val="0066734E"/>
    <w:rsid w:val="00671C28"/>
    <w:rsid w:val="00675EB4"/>
    <w:rsid w:val="00677531"/>
    <w:rsid w:val="00684A92"/>
    <w:rsid w:val="00687207"/>
    <w:rsid w:val="00687F53"/>
    <w:rsid w:val="006922CD"/>
    <w:rsid w:val="00694B60"/>
    <w:rsid w:val="00696688"/>
    <w:rsid w:val="006A4E48"/>
    <w:rsid w:val="006B3C2B"/>
    <w:rsid w:val="006B5FF1"/>
    <w:rsid w:val="006C514E"/>
    <w:rsid w:val="006C5FDC"/>
    <w:rsid w:val="006D1DE1"/>
    <w:rsid w:val="006D4198"/>
    <w:rsid w:val="006E4899"/>
    <w:rsid w:val="006E6C39"/>
    <w:rsid w:val="006E6EBD"/>
    <w:rsid w:val="00703167"/>
    <w:rsid w:val="00707EEA"/>
    <w:rsid w:val="007107B1"/>
    <w:rsid w:val="00714487"/>
    <w:rsid w:val="00715EA4"/>
    <w:rsid w:val="007165B3"/>
    <w:rsid w:val="00716DF1"/>
    <w:rsid w:val="00723E21"/>
    <w:rsid w:val="00726ADF"/>
    <w:rsid w:val="00731435"/>
    <w:rsid w:val="007335B6"/>
    <w:rsid w:val="00734BD0"/>
    <w:rsid w:val="00734DDF"/>
    <w:rsid w:val="007440AE"/>
    <w:rsid w:val="00744D21"/>
    <w:rsid w:val="0075142D"/>
    <w:rsid w:val="007558AF"/>
    <w:rsid w:val="00756F01"/>
    <w:rsid w:val="00762654"/>
    <w:rsid w:val="00771639"/>
    <w:rsid w:val="00786740"/>
    <w:rsid w:val="007978D8"/>
    <w:rsid w:val="007B2739"/>
    <w:rsid w:val="007B2E45"/>
    <w:rsid w:val="007B5EC2"/>
    <w:rsid w:val="007C233D"/>
    <w:rsid w:val="007C2491"/>
    <w:rsid w:val="007C5863"/>
    <w:rsid w:val="007D5015"/>
    <w:rsid w:val="007D652D"/>
    <w:rsid w:val="007E4907"/>
    <w:rsid w:val="007F0C6A"/>
    <w:rsid w:val="007F0DB9"/>
    <w:rsid w:val="00800D5A"/>
    <w:rsid w:val="0080687F"/>
    <w:rsid w:val="00814FFB"/>
    <w:rsid w:val="008175E9"/>
    <w:rsid w:val="00821738"/>
    <w:rsid w:val="008222B0"/>
    <w:rsid w:val="008337BE"/>
    <w:rsid w:val="00833F3F"/>
    <w:rsid w:val="00840106"/>
    <w:rsid w:val="00840C62"/>
    <w:rsid w:val="00844C3C"/>
    <w:rsid w:val="0085209D"/>
    <w:rsid w:val="0085344E"/>
    <w:rsid w:val="008545A9"/>
    <w:rsid w:val="008576E2"/>
    <w:rsid w:val="008656AA"/>
    <w:rsid w:val="0087352D"/>
    <w:rsid w:val="0087605F"/>
    <w:rsid w:val="00880FED"/>
    <w:rsid w:val="0088673B"/>
    <w:rsid w:val="00894F4B"/>
    <w:rsid w:val="008A2849"/>
    <w:rsid w:val="008A2B09"/>
    <w:rsid w:val="008B7C5C"/>
    <w:rsid w:val="008C240E"/>
    <w:rsid w:val="008D287E"/>
    <w:rsid w:val="008D4DE6"/>
    <w:rsid w:val="008D6F0B"/>
    <w:rsid w:val="008D76AD"/>
    <w:rsid w:val="008D7DEE"/>
    <w:rsid w:val="008E17CD"/>
    <w:rsid w:val="008E5EE9"/>
    <w:rsid w:val="008F2997"/>
    <w:rsid w:val="008F2A81"/>
    <w:rsid w:val="0090179D"/>
    <w:rsid w:val="00912A53"/>
    <w:rsid w:val="009167E0"/>
    <w:rsid w:val="00922F54"/>
    <w:rsid w:val="009260C7"/>
    <w:rsid w:val="00932B22"/>
    <w:rsid w:val="00933D75"/>
    <w:rsid w:val="00940FD2"/>
    <w:rsid w:val="00956128"/>
    <w:rsid w:val="00957213"/>
    <w:rsid w:val="00961937"/>
    <w:rsid w:val="00963D1D"/>
    <w:rsid w:val="00964BB6"/>
    <w:rsid w:val="009725FA"/>
    <w:rsid w:val="009746AF"/>
    <w:rsid w:val="00977816"/>
    <w:rsid w:val="00980E3C"/>
    <w:rsid w:val="00991DDA"/>
    <w:rsid w:val="0099260B"/>
    <w:rsid w:val="0099504F"/>
    <w:rsid w:val="009A15F0"/>
    <w:rsid w:val="009A3E02"/>
    <w:rsid w:val="009B0939"/>
    <w:rsid w:val="009B2828"/>
    <w:rsid w:val="009B4012"/>
    <w:rsid w:val="009C0E64"/>
    <w:rsid w:val="009C392C"/>
    <w:rsid w:val="009C472B"/>
    <w:rsid w:val="009C6F64"/>
    <w:rsid w:val="009D4C30"/>
    <w:rsid w:val="009D7C4D"/>
    <w:rsid w:val="009E1181"/>
    <w:rsid w:val="009F0AE5"/>
    <w:rsid w:val="00A00204"/>
    <w:rsid w:val="00A01F39"/>
    <w:rsid w:val="00A03530"/>
    <w:rsid w:val="00A05B04"/>
    <w:rsid w:val="00A11232"/>
    <w:rsid w:val="00A15026"/>
    <w:rsid w:val="00A235BE"/>
    <w:rsid w:val="00A27297"/>
    <w:rsid w:val="00A31745"/>
    <w:rsid w:val="00A32AB7"/>
    <w:rsid w:val="00A35AFA"/>
    <w:rsid w:val="00A407C0"/>
    <w:rsid w:val="00A509EC"/>
    <w:rsid w:val="00A52A5C"/>
    <w:rsid w:val="00A54765"/>
    <w:rsid w:val="00A7699D"/>
    <w:rsid w:val="00A8736F"/>
    <w:rsid w:val="00A9084B"/>
    <w:rsid w:val="00A954B5"/>
    <w:rsid w:val="00AA7270"/>
    <w:rsid w:val="00AB2FC8"/>
    <w:rsid w:val="00AB7D4F"/>
    <w:rsid w:val="00AC291B"/>
    <w:rsid w:val="00AC5A15"/>
    <w:rsid w:val="00AC5BA5"/>
    <w:rsid w:val="00AC5BE8"/>
    <w:rsid w:val="00AC6BD0"/>
    <w:rsid w:val="00AD3D8C"/>
    <w:rsid w:val="00AE001C"/>
    <w:rsid w:val="00AE0313"/>
    <w:rsid w:val="00AE30C5"/>
    <w:rsid w:val="00AF59BB"/>
    <w:rsid w:val="00AF675A"/>
    <w:rsid w:val="00B0081A"/>
    <w:rsid w:val="00B00F97"/>
    <w:rsid w:val="00B03AFF"/>
    <w:rsid w:val="00B20E67"/>
    <w:rsid w:val="00B24BB2"/>
    <w:rsid w:val="00B2522D"/>
    <w:rsid w:val="00B37929"/>
    <w:rsid w:val="00B40241"/>
    <w:rsid w:val="00B413C7"/>
    <w:rsid w:val="00B437A3"/>
    <w:rsid w:val="00B445D8"/>
    <w:rsid w:val="00B44688"/>
    <w:rsid w:val="00B56F9C"/>
    <w:rsid w:val="00B57D40"/>
    <w:rsid w:val="00B65530"/>
    <w:rsid w:val="00B87974"/>
    <w:rsid w:val="00B92DE8"/>
    <w:rsid w:val="00B93FF9"/>
    <w:rsid w:val="00B95F46"/>
    <w:rsid w:val="00BA1F3A"/>
    <w:rsid w:val="00BA2342"/>
    <w:rsid w:val="00BA39AB"/>
    <w:rsid w:val="00BB1DA4"/>
    <w:rsid w:val="00BB62C8"/>
    <w:rsid w:val="00BB7C54"/>
    <w:rsid w:val="00BC006C"/>
    <w:rsid w:val="00BC5821"/>
    <w:rsid w:val="00BC5A5D"/>
    <w:rsid w:val="00BC5A6B"/>
    <w:rsid w:val="00BC620B"/>
    <w:rsid w:val="00BD6B39"/>
    <w:rsid w:val="00BF068D"/>
    <w:rsid w:val="00C04372"/>
    <w:rsid w:val="00C04D69"/>
    <w:rsid w:val="00C07FB5"/>
    <w:rsid w:val="00C13591"/>
    <w:rsid w:val="00C13736"/>
    <w:rsid w:val="00C169F5"/>
    <w:rsid w:val="00C23ECF"/>
    <w:rsid w:val="00C242AF"/>
    <w:rsid w:val="00C24C52"/>
    <w:rsid w:val="00C270C3"/>
    <w:rsid w:val="00C2761F"/>
    <w:rsid w:val="00C32187"/>
    <w:rsid w:val="00C3593E"/>
    <w:rsid w:val="00C40199"/>
    <w:rsid w:val="00C40D62"/>
    <w:rsid w:val="00C41530"/>
    <w:rsid w:val="00C4689A"/>
    <w:rsid w:val="00C508EE"/>
    <w:rsid w:val="00C634D0"/>
    <w:rsid w:val="00C64106"/>
    <w:rsid w:val="00C65374"/>
    <w:rsid w:val="00C70AAE"/>
    <w:rsid w:val="00C72418"/>
    <w:rsid w:val="00C72914"/>
    <w:rsid w:val="00C72EC2"/>
    <w:rsid w:val="00C73263"/>
    <w:rsid w:val="00C75971"/>
    <w:rsid w:val="00C8522D"/>
    <w:rsid w:val="00C859F7"/>
    <w:rsid w:val="00C9320F"/>
    <w:rsid w:val="00C950F3"/>
    <w:rsid w:val="00C97775"/>
    <w:rsid w:val="00CA246D"/>
    <w:rsid w:val="00CA37DA"/>
    <w:rsid w:val="00CA623F"/>
    <w:rsid w:val="00CB52AC"/>
    <w:rsid w:val="00CC38C7"/>
    <w:rsid w:val="00CC4D56"/>
    <w:rsid w:val="00CC7C91"/>
    <w:rsid w:val="00CD1A25"/>
    <w:rsid w:val="00CD5111"/>
    <w:rsid w:val="00CD63EE"/>
    <w:rsid w:val="00CE08B8"/>
    <w:rsid w:val="00CE712B"/>
    <w:rsid w:val="00CF2B8A"/>
    <w:rsid w:val="00CF3B7B"/>
    <w:rsid w:val="00D06EB3"/>
    <w:rsid w:val="00D15913"/>
    <w:rsid w:val="00D17B45"/>
    <w:rsid w:val="00D20A91"/>
    <w:rsid w:val="00D2147C"/>
    <w:rsid w:val="00D22C64"/>
    <w:rsid w:val="00D309BF"/>
    <w:rsid w:val="00D31A07"/>
    <w:rsid w:val="00D34ABE"/>
    <w:rsid w:val="00D36D74"/>
    <w:rsid w:val="00D44587"/>
    <w:rsid w:val="00D53FA7"/>
    <w:rsid w:val="00D65EDE"/>
    <w:rsid w:val="00D7267D"/>
    <w:rsid w:val="00D7494F"/>
    <w:rsid w:val="00D758DF"/>
    <w:rsid w:val="00D80A50"/>
    <w:rsid w:val="00D8450F"/>
    <w:rsid w:val="00D856FE"/>
    <w:rsid w:val="00D86938"/>
    <w:rsid w:val="00D937E6"/>
    <w:rsid w:val="00DA1561"/>
    <w:rsid w:val="00DA2849"/>
    <w:rsid w:val="00DA2EA7"/>
    <w:rsid w:val="00DA335D"/>
    <w:rsid w:val="00DA5E96"/>
    <w:rsid w:val="00DB38BB"/>
    <w:rsid w:val="00DB6D7A"/>
    <w:rsid w:val="00DC581B"/>
    <w:rsid w:val="00DC629D"/>
    <w:rsid w:val="00DD49E5"/>
    <w:rsid w:val="00DD5184"/>
    <w:rsid w:val="00DD70C4"/>
    <w:rsid w:val="00DD7403"/>
    <w:rsid w:val="00DE28EE"/>
    <w:rsid w:val="00DE5780"/>
    <w:rsid w:val="00DF4306"/>
    <w:rsid w:val="00DF5792"/>
    <w:rsid w:val="00DF73C1"/>
    <w:rsid w:val="00E10D70"/>
    <w:rsid w:val="00E147A7"/>
    <w:rsid w:val="00E152A2"/>
    <w:rsid w:val="00E21243"/>
    <w:rsid w:val="00E22515"/>
    <w:rsid w:val="00E30337"/>
    <w:rsid w:val="00E35213"/>
    <w:rsid w:val="00E412B8"/>
    <w:rsid w:val="00E42552"/>
    <w:rsid w:val="00E463DF"/>
    <w:rsid w:val="00E51355"/>
    <w:rsid w:val="00E568E5"/>
    <w:rsid w:val="00E56CEB"/>
    <w:rsid w:val="00E82F03"/>
    <w:rsid w:val="00E842E6"/>
    <w:rsid w:val="00E94606"/>
    <w:rsid w:val="00E95415"/>
    <w:rsid w:val="00EA7214"/>
    <w:rsid w:val="00EB3E8A"/>
    <w:rsid w:val="00EB54EF"/>
    <w:rsid w:val="00EC38C5"/>
    <w:rsid w:val="00EC3941"/>
    <w:rsid w:val="00EC3DB7"/>
    <w:rsid w:val="00ED1B61"/>
    <w:rsid w:val="00ED65B6"/>
    <w:rsid w:val="00EE4F84"/>
    <w:rsid w:val="00EF0392"/>
    <w:rsid w:val="00EF7314"/>
    <w:rsid w:val="00F03B56"/>
    <w:rsid w:val="00F068A3"/>
    <w:rsid w:val="00F13136"/>
    <w:rsid w:val="00F1785C"/>
    <w:rsid w:val="00F2745D"/>
    <w:rsid w:val="00F340BE"/>
    <w:rsid w:val="00F35134"/>
    <w:rsid w:val="00F37D73"/>
    <w:rsid w:val="00F45053"/>
    <w:rsid w:val="00F56943"/>
    <w:rsid w:val="00F715B1"/>
    <w:rsid w:val="00F746CE"/>
    <w:rsid w:val="00F81890"/>
    <w:rsid w:val="00F85F76"/>
    <w:rsid w:val="00F86569"/>
    <w:rsid w:val="00F8736A"/>
    <w:rsid w:val="00F920DF"/>
    <w:rsid w:val="00F9300E"/>
    <w:rsid w:val="00F94502"/>
    <w:rsid w:val="00FA09DE"/>
    <w:rsid w:val="00FA65DC"/>
    <w:rsid w:val="00FB0003"/>
    <w:rsid w:val="00FB3867"/>
    <w:rsid w:val="00FB4D00"/>
    <w:rsid w:val="00FB6C8A"/>
    <w:rsid w:val="00FC6B4A"/>
    <w:rsid w:val="00FD3995"/>
    <w:rsid w:val="00FE2882"/>
    <w:rsid w:val="00FE4836"/>
    <w:rsid w:val="00FF152E"/>
    <w:rsid w:val="0777A9AD"/>
    <w:rsid w:val="0848E347"/>
    <w:rsid w:val="0B6D1C32"/>
    <w:rsid w:val="0F597EFA"/>
    <w:rsid w:val="17064C03"/>
    <w:rsid w:val="1917C86F"/>
    <w:rsid w:val="19638D5C"/>
    <w:rsid w:val="1E8526E0"/>
    <w:rsid w:val="21F86EBB"/>
    <w:rsid w:val="2308788D"/>
    <w:rsid w:val="241DB890"/>
    <w:rsid w:val="2847FD9D"/>
    <w:rsid w:val="2D7EF1BD"/>
    <w:rsid w:val="2E59096C"/>
    <w:rsid w:val="36FE76E9"/>
    <w:rsid w:val="3C2BDFD4"/>
    <w:rsid w:val="44977177"/>
    <w:rsid w:val="4A457C0B"/>
    <w:rsid w:val="4BCEA5D9"/>
    <w:rsid w:val="559AB456"/>
    <w:rsid w:val="5808CE95"/>
    <w:rsid w:val="5A9E326A"/>
    <w:rsid w:val="5AF0045E"/>
    <w:rsid w:val="5FCA6FBB"/>
    <w:rsid w:val="6106AFA8"/>
    <w:rsid w:val="629F3DB2"/>
    <w:rsid w:val="682419AE"/>
    <w:rsid w:val="6AEC0FD3"/>
    <w:rsid w:val="6B9CBA65"/>
    <w:rsid w:val="73C1ACD3"/>
    <w:rsid w:val="73FB7947"/>
    <w:rsid w:val="76728BE0"/>
    <w:rsid w:val="77BFD52E"/>
    <w:rsid w:val="789DEDE4"/>
    <w:rsid w:val="7CB48B93"/>
    <w:rsid w:val="7E40C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7BE8F"/>
  <w15:chartTrackingRefBased/>
  <w15:docId w15:val="{99C5D783-EE16-4BCD-AEB6-A6198F2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6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5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5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5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5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5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5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53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53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5374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5374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5374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537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537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537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537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537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537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6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537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C6537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537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5374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65374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F579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F5792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F579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5809C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809C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401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0106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401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0106"/>
    <w:rPr>
      <w:lang w:val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4BD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4BD0"/>
    <w:rPr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4BD0"/>
    <w:rPr>
      <w:sz w:val="16"/>
      <w:szCs w:val="16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2522D"/>
    <w:rPr>
      <w:color w:val="96607D" w:themeColor="followedHyperlink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620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620B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ePq60JHrZ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9b022-a29f-4db0-81f3-5d5aa01ad8b2" xsi:nil="true"/>
    <lcf76f155ced4ddcb4097134ff3c332f xmlns="5f27b427-bc52-40b9-b4c8-42fbfa733c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728355209093D419BB7798F138A99AD" ma:contentTypeVersion="13" ma:contentTypeDescription="Izveidot jaunu dokumentu." ma:contentTypeScope="" ma:versionID="46d9c767c43b2d99f1e9ac7408030869">
  <xsd:schema xmlns:xsd="http://www.w3.org/2001/XMLSchema" xmlns:xs="http://www.w3.org/2001/XMLSchema" xmlns:p="http://schemas.microsoft.com/office/2006/metadata/properties" xmlns:ns2="5f27b427-bc52-40b9-b4c8-42fbfa733c43" xmlns:ns3="eba9b022-a29f-4db0-81f3-5d5aa01ad8b2" targetNamespace="http://schemas.microsoft.com/office/2006/metadata/properties" ma:root="true" ma:fieldsID="94c3499b90c9ea768c6abbe2ff7afb87" ns2:_="" ns3:_="">
    <xsd:import namespace="5f27b427-bc52-40b9-b4c8-42fbfa733c43"/>
    <xsd:import namespace="eba9b022-a29f-4db0-81f3-5d5aa01a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b427-bc52-40b9-b4c8-42fbfa733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b022-a29f-4db0-81f3-5d5aa01ad8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3a7d05-1f65-45e4-8922-725afbbeff38}" ma:internalName="TaxCatchAll" ma:showField="CatchAllData" ma:web="eba9b022-a29f-4db0-81f3-5d5aa01a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D8E96-D683-4F12-8640-DB27C3DAB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881C2-66B4-4F5B-8032-08062F1A7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9A2DD-D77E-433E-BF32-58A09D1979C5}">
  <ds:schemaRefs>
    <ds:schemaRef ds:uri="http://www.w3.org/XML/1998/namespace"/>
    <ds:schemaRef ds:uri="http://purl.org/dc/dcmitype/"/>
    <ds:schemaRef ds:uri="eba9b022-a29f-4db0-81f3-5d5aa01ad8b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5f27b427-bc52-40b9-b4c8-42fbfa733c43"/>
  </ds:schemaRefs>
</ds:datastoreItem>
</file>

<file path=customXml/itemProps4.xml><?xml version="1.0" encoding="utf-8"?>
<ds:datastoreItem xmlns:ds="http://schemas.openxmlformats.org/officeDocument/2006/customXml" ds:itemID="{22EEBFEA-C4CB-4029-8172-26DFB838C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b427-bc52-40b9-b4c8-42fbfa733c43"/>
    <ds:schemaRef ds:uri="eba9b022-a29f-4db0-81f3-5d5aa01a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2483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3892</CharactersWithSpaces>
  <SharedDoc>false</SharedDoc>
  <HLinks>
    <vt:vector size="12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https://forms.office.com/e/ePq60JHrZc</vt:lpwstr>
      </vt:variant>
      <vt:variant>
        <vt:lpwstr/>
      </vt:variant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mailto:kristiana.kazakupca@gmail.com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Tetere</dc:creator>
  <cp:keywords/>
  <dc:description/>
  <cp:lastModifiedBy>Solvita Kalvīte (PAD)</cp:lastModifiedBy>
  <cp:revision>6</cp:revision>
  <cp:lastPrinted>2025-10-20T11:09:00Z</cp:lastPrinted>
  <dcterms:created xsi:type="dcterms:W3CDTF">2025-10-20T13:47:00Z</dcterms:created>
  <dcterms:modified xsi:type="dcterms:W3CDTF">2025-10-20T13:49:00Z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0x0101004728355209093D419BB7798F138A99AD</vt:lpwstr>
  </property>
  <property fmtid="{D5CDD505-2E9C-101B-9397-08002B2CF9AE}" pid="3" name="MediaServiceImageTags">
    <vt:lpwstr/>
  </property>
</Properties>
</file>